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5C" w:rsidRPr="004B21D8" w:rsidRDefault="004A125C" w:rsidP="00224CE8">
      <w:pPr>
        <w:ind w:firstLine="720"/>
      </w:pPr>
    </w:p>
    <w:p w:rsidR="004A125C" w:rsidRPr="004B21D8" w:rsidRDefault="004A125C" w:rsidP="00224CE8">
      <w:pPr>
        <w:ind w:firstLine="720"/>
      </w:pPr>
    </w:p>
    <w:p w:rsidR="004F348A" w:rsidRPr="00603A39" w:rsidRDefault="004F348A" w:rsidP="00224CE8">
      <w:pPr>
        <w:ind w:firstLine="720"/>
        <w:jc w:val="center"/>
      </w:pPr>
      <w:r w:rsidRPr="00603A39">
        <w:t>МИНИСТЕРСТВО НА ОТБРАНАТА НА РЕПУБЛИКА БЪЛГАРИЯ</w:t>
      </w:r>
    </w:p>
    <w:p w:rsidR="004F348A" w:rsidRPr="00EA1716" w:rsidRDefault="004F348A" w:rsidP="00224CE8">
      <w:pPr>
        <w:ind w:firstLine="720"/>
        <w:jc w:val="center"/>
        <w:rPr>
          <w:u w:val="single"/>
        </w:rPr>
      </w:pPr>
      <w:r w:rsidRPr="00EA1716">
        <w:rPr>
          <w:u w:val="single"/>
        </w:rPr>
        <w:t>ВОЕННО–ГЕОГРАФСКА СЛУЖБА</w:t>
      </w:r>
    </w:p>
    <w:p w:rsidR="004F348A" w:rsidRPr="00603A39" w:rsidRDefault="004F348A" w:rsidP="00224CE8">
      <w:pPr>
        <w:ind w:firstLine="720"/>
        <w:jc w:val="center"/>
      </w:pPr>
      <w:r w:rsidRPr="00603A39">
        <w:t>1606, гр. София, бул. “Тотлебен” № 34</w:t>
      </w:r>
    </w:p>
    <w:p w:rsidR="004F348A" w:rsidRPr="00603A39" w:rsidRDefault="004F348A" w:rsidP="00224CE8">
      <w:pPr>
        <w:ind w:firstLine="720"/>
        <w:jc w:val="center"/>
      </w:pPr>
    </w:p>
    <w:p w:rsidR="004F348A" w:rsidRPr="004B21D8" w:rsidRDefault="004F348A" w:rsidP="00224CE8">
      <w:pPr>
        <w:ind w:firstLine="720"/>
      </w:pPr>
    </w:p>
    <w:p w:rsidR="004F348A" w:rsidRPr="004B21D8" w:rsidRDefault="004F348A" w:rsidP="00224CE8">
      <w:pPr>
        <w:ind w:firstLine="720"/>
      </w:pPr>
    </w:p>
    <w:p w:rsidR="004F348A" w:rsidRPr="00432A83" w:rsidRDefault="004F348A" w:rsidP="00224CE8">
      <w:pPr>
        <w:ind w:firstLine="720"/>
      </w:pPr>
      <w:r w:rsidRPr="00432A83">
        <w:t>Рег. № 24-09-           /201</w:t>
      </w:r>
      <w:r w:rsidR="00EA1716" w:rsidRPr="00432A83">
        <w:rPr>
          <w:lang w:val="en-US"/>
        </w:rPr>
        <w:t>8</w:t>
      </w:r>
      <w:r w:rsidRPr="00432A83">
        <w:t xml:space="preserve"> г.</w:t>
      </w:r>
    </w:p>
    <w:p w:rsidR="004F348A" w:rsidRPr="004B21D8" w:rsidRDefault="004F348A" w:rsidP="00224CE8">
      <w:pPr>
        <w:ind w:firstLine="720"/>
      </w:pPr>
      <w:proofErr w:type="spellStart"/>
      <w:r w:rsidRPr="004B21D8">
        <w:t>Екз</w:t>
      </w:r>
      <w:proofErr w:type="spellEnd"/>
      <w:r w:rsidRPr="004B21D8">
        <w:t>. Единствен</w:t>
      </w:r>
    </w:p>
    <w:p w:rsidR="004F348A" w:rsidRPr="004B21D8" w:rsidRDefault="004F348A" w:rsidP="00224CE8">
      <w:pPr>
        <w:ind w:firstLine="720"/>
      </w:pPr>
    </w:p>
    <w:p w:rsidR="004001C6" w:rsidRDefault="004001C6" w:rsidP="00224CE8">
      <w:pPr>
        <w:ind w:firstLine="720"/>
      </w:pPr>
    </w:p>
    <w:p w:rsidR="007420A9" w:rsidRDefault="007420A9" w:rsidP="00224CE8">
      <w:pPr>
        <w:ind w:firstLine="720"/>
      </w:pPr>
    </w:p>
    <w:p w:rsidR="007420A9" w:rsidRDefault="007420A9" w:rsidP="00224CE8">
      <w:pPr>
        <w:ind w:firstLine="720"/>
      </w:pPr>
    </w:p>
    <w:p w:rsidR="007420A9" w:rsidRDefault="007420A9" w:rsidP="00224CE8">
      <w:pPr>
        <w:ind w:firstLine="720"/>
      </w:pPr>
    </w:p>
    <w:p w:rsidR="007420A9" w:rsidRDefault="007420A9" w:rsidP="00240787">
      <w:pPr>
        <w:ind w:firstLine="567"/>
      </w:pPr>
    </w:p>
    <w:p w:rsidR="007420A9" w:rsidRDefault="007420A9" w:rsidP="00224CE8">
      <w:pPr>
        <w:ind w:firstLine="720"/>
      </w:pPr>
    </w:p>
    <w:p w:rsidR="007420A9" w:rsidRPr="004B21D8" w:rsidRDefault="007420A9" w:rsidP="00224CE8">
      <w:pPr>
        <w:ind w:firstLine="720"/>
      </w:pPr>
    </w:p>
    <w:p w:rsidR="004F348A" w:rsidRPr="007420A9" w:rsidRDefault="004F348A" w:rsidP="00224CE8">
      <w:pPr>
        <w:ind w:firstLine="720"/>
        <w:rPr>
          <w:b/>
        </w:rPr>
      </w:pPr>
    </w:p>
    <w:p w:rsidR="004F348A" w:rsidRPr="007420A9" w:rsidRDefault="004F348A" w:rsidP="00224CE8">
      <w:pPr>
        <w:ind w:firstLine="720"/>
        <w:jc w:val="center"/>
        <w:rPr>
          <w:b/>
        </w:rPr>
      </w:pPr>
      <w:bookmarkStart w:id="0" w:name="bookmark0"/>
      <w:r w:rsidRPr="007420A9">
        <w:rPr>
          <w:b/>
        </w:rPr>
        <w:t>ДОКУМЕНТАЦИЯ</w:t>
      </w:r>
      <w:bookmarkEnd w:id="0"/>
    </w:p>
    <w:p w:rsidR="004F348A" w:rsidRPr="007420A9" w:rsidRDefault="004F348A" w:rsidP="00224CE8">
      <w:pPr>
        <w:ind w:firstLine="720"/>
        <w:jc w:val="center"/>
        <w:rPr>
          <w:b/>
        </w:rPr>
      </w:pPr>
    </w:p>
    <w:p w:rsidR="004F348A" w:rsidRPr="007420A9" w:rsidRDefault="004F348A" w:rsidP="00224CE8">
      <w:pPr>
        <w:ind w:firstLine="720"/>
        <w:jc w:val="center"/>
        <w:rPr>
          <w:b/>
        </w:rPr>
      </w:pPr>
      <w:bookmarkStart w:id="1" w:name="bookmark1"/>
      <w:r w:rsidRPr="007420A9">
        <w:rPr>
          <w:b/>
        </w:rPr>
        <w:t>ЗА УЧАСТИЕ В ПРУЦЕДУРА „ПУБЛИЧНО СЪСТЕЗАНИЕ”</w:t>
      </w:r>
    </w:p>
    <w:p w:rsidR="004F348A" w:rsidRPr="007420A9" w:rsidRDefault="004F348A" w:rsidP="00E553C9">
      <w:pPr>
        <w:ind w:firstLine="426"/>
        <w:jc w:val="center"/>
        <w:rPr>
          <w:b/>
        </w:rPr>
      </w:pPr>
      <w:r w:rsidRPr="007420A9">
        <w:rPr>
          <w:b/>
        </w:rPr>
        <w:t>ЗА ВЪЗЛАГАНЕ НА ОБЩЕСТВЕНА ПОРЪЧКА</w:t>
      </w:r>
      <w:bookmarkEnd w:id="1"/>
    </w:p>
    <w:p w:rsidR="004F348A" w:rsidRPr="007420A9" w:rsidRDefault="004F348A" w:rsidP="00224CE8">
      <w:pPr>
        <w:ind w:firstLine="720"/>
        <w:jc w:val="center"/>
        <w:rPr>
          <w:b/>
        </w:rPr>
      </w:pPr>
      <w:r w:rsidRPr="007420A9">
        <w:rPr>
          <w:b/>
        </w:rPr>
        <w:t>С ПРЕДМЕТ:</w:t>
      </w:r>
    </w:p>
    <w:p w:rsidR="004F348A" w:rsidRPr="007420A9" w:rsidRDefault="004F348A" w:rsidP="00224CE8">
      <w:pPr>
        <w:ind w:firstLine="720"/>
        <w:jc w:val="center"/>
        <w:rPr>
          <w:b/>
        </w:rPr>
      </w:pPr>
    </w:p>
    <w:p w:rsidR="004F348A" w:rsidRPr="007420A9" w:rsidRDefault="004F348A" w:rsidP="00224CE8">
      <w:pPr>
        <w:ind w:firstLine="720"/>
        <w:jc w:val="center"/>
        <w:rPr>
          <w:b/>
        </w:rPr>
      </w:pPr>
      <w:bookmarkStart w:id="2" w:name="bookmark3"/>
      <w:r w:rsidRPr="007420A9">
        <w:rPr>
          <w:b/>
        </w:rPr>
        <w:t>ДОСТАВКА НА ПЕЧАТАРСКИ ПЛОЧИ И ЦИЛИНДРИ, ДРУ</w:t>
      </w:r>
      <w:r w:rsidR="00B718B6">
        <w:rPr>
          <w:b/>
        </w:rPr>
        <w:t>ГИ ВИДОВЕ ПЕЧАТАРСКИ МАТЕРИАЛИ</w:t>
      </w:r>
      <w:r w:rsidRPr="007420A9">
        <w:rPr>
          <w:b/>
        </w:rPr>
        <w:t xml:space="preserve"> И ПЕЧАТАРСКИ МАСТИЛА ЗА НУЖДИТЕ НА ВОЕННО-ГЕОГРАФСКАТА СЛУЖБА</w:t>
      </w: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r w:rsidRPr="007420A9">
        <w:rPr>
          <w:b/>
        </w:rPr>
        <w:t>Утвърдена със Решение № 24-09</w:t>
      </w:r>
      <w:r w:rsidR="00F97546" w:rsidRPr="007420A9">
        <w:rPr>
          <w:b/>
        </w:rPr>
        <w:t>-</w:t>
      </w:r>
      <w:r w:rsidR="006276DA">
        <w:rPr>
          <w:b/>
          <w:lang w:val="en-US"/>
        </w:rPr>
        <w:t>478</w:t>
      </w:r>
      <w:r w:rsidR="00F97546" w:rsidRPr="007420A9">
        <w:rPr>
          <w:b/>
        </w:rPr>
        <w:t>/</w:t>
      </w:r>
      <w:r w:rsidR="006276DA">
        <w:rPr>
          <w:b/>
          <w:lang w:val="en-US"/>
        </w:rPr>
        <w:t>25.04</w:t>
      </w:r>
      <w:r w:rsidR="00F97546" w:rsidRPr="007420A9">
        <w:rPr>
          <w:b/>
        </w:rPr>
        <w:t>.201</w:t>
      </w:r>
      <w:r w:rsidR="00EA1716">
        <w:rPr>
          <w:b/>
          <w:lang w:val="en-US"/>
        </w:rPr>
        <w:t>8</w:t>
      </w:r>
      <w:r w:rsidR="00F97546" w:rsidRPr="007420A9">
        <w:rPr>
          <w:b/>
        </w:rPr>
        <w:t xml:space="preserve"> </w:t>
      </w:r>
      <w:r w:rsidRPr="007420A9">
        <w:rPr>
          <w:b/>
        </w:rPr>
        <w:t>г. на началника на Военно-географската служба</w:t>
      </w:r>
    </w:p>
    <w:p w:rsidR="004F348A" w:rsidRPr="007420A9" w:rsidRDefault="004F348A" w:rsidP="00224CE8">
      <w:pPr>
        <w:ind w:firstLine="720"/>
        <w:jc w:val="center"/>
        <w:rPr>
          <w:b/>
        </w:rPr>
      </w:pPr>
    </w:p>
    <w:p w:rsidR="004001C6" w:rsidRPr="007420A9" w:rsidRDefault="004001C6"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r w:rsidRPr="007420A9">
        <w:rPr>
          <w:b/>
        </w:rPr>
        <w:t xml:space="preserve">По регистъра на АОП под рег. № </w:t>
      </w:r>
      <w:r w:rsidR="006276DA">
        <w:rPr>
          <w:b/>
          <w:lang w:val="en-US"/>
        </w:rPr>
        <w:t>844094</w:t>
      </w:r>
      <w:r w:rsidR="00F97546" w:rsidRPr="007420A9">
        <w:rPr>
          <w:b/>
        </w:rPr>
        <w:t>/</w:t>
      </w:r>
      <w:r w:rsidR="006276DA">
        <w:rPr>
          <w:b/>
          <w:lang w:val="en-US"/>
        </w:rPr>
        <w:t>25</w:t>
      </w:r>
      <w:r w:rsidR="00F97546" w:rsidRPr="007420A9">
        <w:rPr>
          <w:b/>
        </w:rPr>
        <w:t>.</w:t>
      </w:r>
      <w:r w:rsidR="006276DA">
        <w:rPr>
          <w:b/>
          <w:lang w:val="en-US"/>
        </w:rPr>
        <w:t>04</w:t>
      </w:r>
      <w:r w:rsidR="00F97546" w:rsidRPr="007420A9">
        <w:rPr>
          <w:b/>
        </w:rPr>
        <w:t>.201</w:t>
      </w:r>
      <w:r w:rsidR="00EA1716">
        <w:rPr>
          <w:b/>
          <w:lang w:val="en-US"/>
        </w:rPr>
        <w:t>8</w:t>
      </w:r>
      <w:r w:rsidRPr="007420A9">
        <w:rPr>
          <w:b/>
        </w:rPr>
        <w:t xml:space="preserve"> г.</w:t>
      </w: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p>
    <w:p w:rsidR="004F348A" w:rsidRPr="007420A9" w:rsidRDefault="004F348A" w:rsidP="00224CE8">
      <w:pPr>
        <w:ind w:firstLine="720"/>
        <w:jc w:val="center"/>
        <w:rPr>
          <w:b/>
        </w:rPr>
      </w:pPr>
      <w:r w:rsidRPr="007420A9">
        <w:rPr>
          <w:b/>
        </w:rPr>
        <w:t>гр.София</w:t>
      </w:r>
    </w:p>
    <w:p w:rsidR="004F348A" w:rsidRPr="007420A9" w:rsidRDefault="004F348A" w:rsidP="00224CE8">
      <w:pPr>
        <w:ind w:firstLine="720"/>
        <w:jc w:val="center"/>
        <w:rPr>
          <w:b/>
        </w:rPr>
      </w:pPr>
      <w:r w:rsidRPr="007420A9">
        <w:rPr>
          <w:b/>
        </w:rPr>
        <w:t>201</w:t>
      </w:r>
      <w:r w:rsidR="00EA1716">
        <w:rPr>
          <w:b/>
          <w:lang w:val="en-US"/>
        </w:rPr>
        <w:t>8</w:t>
      </w:r>
      <w:r w:rsidRPr="007420A9">
        <w:rPr>
          <w:b/>
        </w:rPr>
        <w:t xml:space="preserve"> г.</w:t>
      </w:r>
      <w:bookmarkEnd w:id="2"/>
    </w:p>
    <w:p w:rsidR="004001C6" w:rsidRPr="007420A9" w:rsidRDefault="004001C6" w:rsidP="00224CE8">
      <w:pPr>
        <w:ind w:firstLine="720"/>
        <w:jc w:val="center"/>
        <w:rPr>
          <w:b/>
        </w:rPr>
      </w:pPr>
    </w:p>
    <w:p w:rsidR="004001C6" w:rsidRPr="004B21D8" w:rsidRDefault="004001C6" w:rsidP="00224CE8">
      <w:pPr>
        <w:ind w:firstLine="720"/>
        <w:jc w:val="center"/>
      </w:pPr>
    </w:p>
    <w:p w:rsidR="004001C6" w:rsidRPr="004B21D8" w:rsidRDefault="004001C6" w:rsidP="00224CE8">
      <w:pPr>
        <w:ind w:firstLine="720"/>
      </w:pPr>
    </w:p>
    <w:p w:rsidR="004001C6" w:rsidRDefault="004001C6" w:rsidP="00224CE8">
      <w:pPr>
        <w:ind w:firstLine="720"/>
      </w:pPr>
    </w:p>
    <w:p w:rsidR="00ED4CFD" w:rsidRPr="004B21D8" w:rsidRDefault="00ED4CFD" w:rsidP="00224CE8">
      <w:pPr>
        <w:ind w:firstLine="720"/>
      </w:pPr>
    </w:p>
    <w:p w:rsidR="004A125C" w:rsidRPr="004B21D8" w:rsidRDefault="004A125C" w:rsidP="00224CE8">
      <w:pPr>
        <w:ind w:firstLine="720"/>
      </w:pPr>
      <w:r w:rsidRPr="004B21D8">
        <w:lastRenderedPageBreak/>
        <w:t xml:space="preserve">Тези указания определят общите правила за подготовката на офертата и изискванията към участниците в открита процедура по </w:t>
      </w:r>
      <w:proofErr w:type="spellStart"/>
      <w:r w:rsidRPr="004B21D8">
        <w:t>Законa</w:t>
      </w:r>
      <w:proofErr w:type="spellEnd"/>
      <w:r w:rsidRPr="004B21D8">
        <w:t xml:space="preserve"> за обществените поръчки (ЗОП).</w:t>
      </w:r>
    </w:p>
    <w:p w:rsidR="004A125C" w:rsidRPr="004B21D8" w:rsidRDefault="004A125C" w:rsidP="00224CE8">
      <w:pPr>
        <w:ind w:firstLine="720"/>
      </w:pPr>
      <w:r w:rsidRPr="004B21D8">
        <w:t xml:space="preserve">          </w:t>
      </w:r>
    </w:p>
    <w:p w:rsidR="004A125C" w:rsidRPr="004B21D8" w:rsidRDefault="004A125C" w:rsidP="00224CE8">
      <w:pPr>
        <w:ind w:firstLine="720"/>
      </w:pPr>
      <w:r w:rsidRPr="004B21D8">
        <w:t>Основната цел на обществената поръчка е да бъде обезпечена необходимостта на възложителя от доставка на консумативи и материали</w:t>
      </w:r>
      <w:r w:rsidR="009034A1" w:rsidRPr="004B21D8">
        <w:t xml:space="preserve"> (печатарски плочи и цилиндри, офсетови плаки и мастила) </w:t>
      </w:r>
      <w:r w:rsidRPr="004B21D8">
        <w:t>за полиграфическата дейност на Военния географски център - Троян за следващата година.</w:t>
      </w:r>
    </w:p>
    <w:p w:rsidR="004A125C" w:rsidRPr="004B21D8" w:rsidRDefault="004A125C" w:rsidP="00224CE8">
      <w:pPr>
        <w:ind w:firstLine="720"/>
      </w:pPr>
    </w:p>
    <w:p w:rsidR="004A125C" w:rsidRPr="007420A9" w:rsidRDefault="004A125C" w:rsidP="00224CE8">
      <w:pPr>
        <w:ind w:firstLine="720"/>
        <w:rPr>
          <w:b/>
        </w:rPr>
      </w:pPr>
      <w:r w:rsidRPr="007420A9">
        <w:rPr>
          <w:b/>
        </w:rPr>
        <w:t>ВЪЗЛОЖИТЕЛ</w:t>
      </w:r>
    </w:p>
    <w:p w:rsidR="004A125C" w:rsidRPr="004B21D8" w:rsidRDefault="004A125C" w:rsidP="00224CE8">
      <w:pPr>
        <w:ind w:firstLine="720"/>
      </w:pPr>
    </w:p>
    <w:p w:rsidR="004A125C" w:rsidRPr="004B21D8" w:rsidRDefault="004A125C" w:rsidP="00224CE8">
      <w:pPr>
        <w:ind w:firstLine="720"/>
      </w:pPr>
      <w:r w:rsidRPr="004B21D8">
        <w:t>Възложител на настоящата открита процедура за избор на изпълнител на обществена поръчка, възлагана по реда на Закона за обществените поръчки (ЗОП),съгласно чл. 5, ал. 2, т. 13 от ЗОП е началника на Военно-географска служба, който организира и възлага обществени поръчки.</w:t>
      </w:r>
    </w:p>
    <w:p w:rsidR="009034A1" w:rsidRPr="004B21D8" w:rsidRDefault="004A125C" w:rsidP="00224CE8">
      <w:pPr>
        <w:ind w:firstLine="720"/>
      </w:pPr>
      <w:r w:rsidRPr="004B21D8">
        <w:t xml:space="preserve">Военно-географската служба е с административен адрес: гр. София, бул. „Тотлебен “ № 34, тел.: 02/9224170, Факс:02/9224181. Основен адрес на възлагащия орган/възложителя: </w:t>
      </w:r>
      <w:r w:rsidR="00CC655C" w:rsidRPr="004B21D8">
        <w:t>http://mgs.armf.bg/</w:t>
      </w:r>
    </w:p>
    <w:p w:rsidR="004A125C" w:rsidRPr="004B21D8" w:rsidRDefault="004A125C" w:rsidP="00224CE8">
      <w:pPr>
        <w:ind w:firstLine="720"/>
      </w:pPr>
      <w:r w:rsidRPr="004B21D8">
        <w:t xml:space="preserve">Адрес на профила на купувача: </w:t>
      </w:r>
    </w:p>
    <w:p w:rsidR="009034A1" w:rsidRPr="004B21D8" w:rsidRDefault="006276DA" w:rsidP="00224CE8">
      <w:pPr>
        <w:ind w:firstLine="720"/>
      </w:pPr>
      <w:hyperlink r:id="rId9" w:history="1">
        <w:r w:rsidR="00CC655C" w:rsidRPr="00A11AA3">
          <w:rPr>
            <w:rStyle w:val="Hyperlink"/>
          </w:rPr>
          <w:t>http://mgs.armf.bg/obshtestveni_porachki/9.html</w:t>
        </w:r>
      </w:hyperlink>
      <w:r w:rsidR="009034A1" w:rsidRPr="004B21D8">
        <w:t>.</w:t>
      </w:r>
      <w:r w:rsidR="004A125C" w:rsidRPr="004B21D8">
        <w:t xml:space="preserve"> </w:t>
      </w:r>
    </w:p>
    <w:p w:rsidR="004A125C" w:rsidRPr="00240787" w:rsidRDefault="004A125C" w:rsidP="00224CE8">
      <w:pPr>
        <w:ind w:firstLine="720"/>
        <w:rPr>
          <w:b/>
        </w:rPr>
      </w:pPr>
      <w:r w:rsidRPr="00240787">
        <w:rPr>
          <w:b/>
        </w:rPr>
        <w:t xml:space="preserve">Лица за контакти: </w:t>
      </w:r>
    </w:p>
    <w:p w:rsidR="004A125C" w:rsidRPr="004B21D8" w:rsidRDefault="004A125C" w:rsidP="00224CE8">
      <w:pPr>
        <w:ind w:firstLine="720"/>
      </w:pPr>
      <w:r w:rsidRPr="004B21D8">
        <w:t xml:space="preserve">подполковник </w:t>
      </w:r>
      <w:r w:rsidR="00F97546" w:rsidRPr="004B21D8">
        <w:t xml:space="preserve">Кирил </w:t>
      </w:r>
      <w:r w:rsidR="004B225C" w:rsidRPr="004B21D8">
        <w:t xml:space="preserve"> Маринов </w:t>
      </w:r>
      <w:r w:rsidR="00F97546" w:rsidRPr="004B21D8">
        <w:t>Костадинов</w:t>
      </w:r>
      <w:r w:rsidRPr="004B21D8">
        <w:t xml:space="preserve"> – началник на сектор  „Финансово-стопански дейности”</w:t>
      </w:r>
      <w:r w:rsidR="00603A39">
        <w:t xml:space="preserve">   тел. 02 9224176</w:t>
      </w:r>
    </w:p>
    <w:p w:rsidR="004A125C" w:rsidRPr="004B21D8" w:rsidRDefault="004A125C" w:rsidP="00224CE8">
      <w:pPr>
        <w:ind w:firstLine="720"/>
      </w:pPr>
      <w:r w:rsidRPr="004B21D8">
        <w:t>Красимир Маринов Моновски - старши експерт в сектор „Финансово-стопански дейности“</w:t>
      </w:r>
      <w:r w:rsidR="00224CE8" w:rsidRPr="00224CE8">
        <w:t xml:space="preserve"> </w:t>
      </w:r>
      <w:r w:rsidR="00224CE8">
        <w:t>тел. 02 9224182</w:t>
      </w:r>
    </w:p>
    <w:p w:rsidR="00224CE8" w:rsidRPr="004B21D8" w:rsidRDefault="004A125C" w:rsidP="00224CE8">
      <w:pPr>
        <w:ind w:firstLine="720"/>
      </w:pPr>
      <w:r w:rsidRPr="004B21D8">
        <w:t xml:space="preserve">Майор </w:t>
      </w:r>
      <w:r w:rsidR="00F97546" w:rsidRPr="004B21D8">
        <w:t xml:space="preserve">Тихомир </w:t>
      </w:r>
      <w:r w:rsidR="004B225C" w:rsidRPr="004B21D8">
        <w:t xml:space="preserve">Емилов </w:t>
      </w:r>
      <w:r w:rsidR="00F97546" w:rsidRPr="004B21D8">
        <w:t>Чавдаров</w:t>
      </w:r>
      <w:r w:rsidRPr="004B21D8">
        <w:t xml:space="preserve"> – началник на сектор „Полиграфия” във ВГЦ </w:t>
      </w:r>
      <w:r w:rsidR="00224CE8">
        <w:t>–</w:t>
      </w:r>
      <w:r w:rsidRPr="004B21D8">
        <w:t xml:space="preserve"> Троян</w:t>
      </w:r>
      <w:r w:rsidR="00224CE8">
        <w:t xml:space="preserve"> тел. 02 9264186</w:t>
      </w:r>
    </w:p>
    <w:p w:rsidR="004A125C" w:rsidRPr="004B21D8" w:rsidRDefault="004A125C" w:rsidP="00224CE8">
      <w:pPr>
        <w:ind w:firstLine="720"/>
      </w:pPr>
    </w:p>
    <w:p w:rsidR="004A125C" w:rsidRPr="004B21D8" w:rsidRDefault="004A125C" w:rsidP="00224CE8">
      <w:pPr>
        <w:ind w:firstLine="720"/>
      </w:pPr>
    </w:p>
    <w:p w:rsidR="004A125C" w:rsidRPr="007420A9" w:rsidRDefault="004A125C" w:rsidP="00224CE8">
      <w:pPr>
        <w:ind w:firstLine="720"/>
        <w:rPr>
          <w:b/>
        </w:rPr>
      </w:pPr>
      <w:r w:rsidRPr="007420A9">
        <w:rPr>
          <w:b/>
        </w:rPr>
        <w:t xml:space="preserve">ПРАВНО ОСНОВАНИЕ ЗА ОТКРИВАНЕ НА ПРОЦЕДУРАТА </w:t>
      </w:r>
    </w:p>
    <w:p w:rsidR="009034A1" w:rsidRPr="004B21D8" w:rsidRDefault="009034A1" w:rsidP="00224CE8">
      <w:pPr>
        <w:ind w:firstLine="720"/>
      </w:pPr>
    </w:p>
    <w:p w:rsidR="004A125C" w:rsidRPr="004B21D8" w:rsidRDefault="004A125C" w:rsidP="00224CE8">
      <w:pPr>
        <w:ind w:firstLine="720"/>
      </w:pPr>
      <w:r w:rsidRPr="004B21D8">
        <w:t>Възложителят обявява настоящата процедура за възлагане на обществена поръчка на основание чл. 176, чл. 18, ал. 1, т. 12 и чл. 20, ал. 2, т. 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с предмета на поръчката.</w:t>
      </w:r>
    </w:p>
    <w:p w:rsidR="004A125C" w:rsidRPr="004B21D8" w:rsidRDefault="004A125C" w:rsidP="00224CE8">
      <w:pPr>
        <w:ind w:firstLine="720"/>
      </w:pPr>
    </w:p>
    <w:p w:rsidR="004A125C" w:rsidRPr="004B21D8" w:rsidRDefault="004A125C" w:rsidP="00224CE8">
      <w:pPr>
        <w:ind w:firstLine="720"/>
      </w:pPr>
    </w:p>
    <w:p w:rsidR="004A125C" w:rsidRPr="007420A9" w:rsidRDefault="004A125C" w:rsidP="00224CE8">
      <w:pPr>
        <w:ind w:firstLine="720"/>
        <w:rPr>
          <w:b/>
        </w:rPr>
      </w:pPr>
      <w:r w:rsidRPr="007420A9">
        <w:rPr>
          <w:b/>
        </w:rPr>
        <w:t>МОТИВИ ЗА ИЗБОР НА ПРОЦЕДУРА ПО ВЪЗЛАГАНЕ НА ПОРЪЧКАТА</w:t>
      </w:r>
    </w:p>
    <w:p w:rsidR="004A125C" w:rsidRPr="004B21D8" w:rsidRDefault="004A125C" w:rsidP="00224CE8">
      <w:pPr>
        <w:ind w:firstLine="720"/>
      </w:pPr>
    </w:p>
    <w:p w:rsidR="004A125C" w:rsidRPr="00240787" w:rsidRDefault="004A125C" w:rsidP="00224CE8">
      <w:pPr>
        <w:ind w:firstLine="720"/>
      </w:pPr>
      <w:r w:rsidRPr="004B21D8">
        <w:t xml:space="preserve">Съгласно разпоредбата на чл. 20, ал. 2, т. 2, от ЗОП, когато планираната за провеждане поръчка за услуга е на </w:t>
      </w:r>
      <w:r w:rsidRPr="00240787">
        <w:t>стойност до 264 033 /двеста шестдесет и четири хиляди и тридесет и три/ лв. без вкл. ДДС</w:t>
      </w:r>
      <w:r w:rsidR="00EA1716" w:rsidRPr="00240787">
        <w:rPr>
          <w:lang w:val="en-US"/>
        </w:rPr>
        <w:t>.</w:t>
      </w:r>
      <w:r w:rsidRPr="00240787">
        <w:t xml:space="preserve"> Възложителят </w:t>
      </w:r>
      <w:r w:rsidRPr="004B21D8">
        <w:t>провежда предвидената в чл. 18</w:t>
      </w:r>
      <w:r w:rsidR="00FB3D8C" w:rsidRPr="004B21D8">
        <w:t xml:space="preserve"> ал. 1, т. 12</w:t>
      </w:r>
      <w:r w:rsidRPr="004B21D8">
        <w:t xml:space="preserve">, национална процедура – публично състезание. В настоящия случай, прогнозната стойност на обществената поръчка е в </w:t>
      </w:r>
      <w:r w:rsidRPr="00240787">
        <w:t xml:space="preserve">размер на </w:t>
      </w:r>
      <w:r w:rsidR="00C04068">
        <w:t>79</w:t>
      </w:r>
      <w:r w:rsidR="00C545A5">
        <w:rPr>
          <w:lang w:val="en-US"/>
        </w:rPr>
        <w:t xml:space="preserve"> </w:t>
      </w:r>
      <w:r w:rsidR="00C04068">
        <w:t>0</w:t>
      </w:r>
      <w:r w:rsidR="00C04068">
        <w:rPr>
          <w:lang w:val="en-US"/>
        </w:rPr>
        <w:t xml:space="preserve">13 </w:t>
      </w:r>
      <w:r w:rsidRPr="00240787">
        <w:t>лева без ДДС.</w:t>
      </w:r>
    </w:p>
    <w:p w:rsidR="009034A1" w:rsidRPr="004B21D8" w:rsidRDefault="00294909" w:rsidP="00224CE8">
      <w:pPr>
        <w:ind w:firstLine="720"/>
      </w:pPr>
      <w:r w:rsidRPr="004B21D8">
        <w:t>Поради спецификата на обществената поръчка – голям брой</w:t>
      </w:r>
      <w:r w:rsidR="006C27F2" w:rsidRPr="004B21D8">
        <w:t xml:space="preserve"> артикули от различни </w:t>
      </w:r>
      <w:r w:rsidR="00F40C67" w:rsidRPr="004B21D8">
        <w:t>материали и мастила</w:t>
      </w:r>
      <w:r w:rsidR="006C27F2" w:rsidRPr="004B21D8">
        <w:t xml:space="preserve"> </w:t>
      </w:r>
      <w:r w:rsidR="003A28F9" w:rsidRPr="004B21D8">
        <w:t>с</w:t>
      </w:r>
      <w:r w:rsidR="006C27F2" w:rsidRPr="004B21D8">
        <w:t xml:space="preserve"> различни доставчици, всеки артикул е обособен като отделна обособена позиция, а сходните са обособени в лотове.</w:t>
      </w:r>
    </w:p>
    <w:p w:rsidR="004B225C" w:rsidRPr="004B21D8" w:rsidRDefault="004B225C" w:rsidP="00224CE8">
      <w:pPr>
        <w:ind w:firstLine="720"/>
      </w:pPr>
    </w:p>
    <w:p w:rsidR="004B225C" w:rsidRDefault="004B225C" w:rsidP="00224CE8">
      <w:pPr>
        <w:ind w:firstLine="720"/>
        <w:rPr>
          <w:lang w:val="en-US"/>
        </w:rPr>
      </w:pPr>
      <w:r w:rsidRPr="004B21D8">
        <w:t xml:space="preserve">Общата прогнозна стойност на </w:t>
      </w:r>
      <w:proofErr w:type="spellStart"/>
      <w:r w:rsidRPr="004B21D8">
        <w:t>общественатана</w:t>
      </w:r>
      <w:proofErr w:type="spellEnd"/>
      <w:r w:rsidRPr="004B21D8">
        <w:t xml:space="preserve"> поръчка за услуги е в общ размер </w:t>
      </w:r>
      <w:r w:rsidRPr="00240787">
        <w:t xml:space="preserve">на </w:t>
      </w:r>
      <w:r w:rsidR="00C04068" w:rsidRPr="00C04068">
        <w:t>79</w:t>
      </w:r>
      <w:r w:rsidR="00C545A5">
        <w:rPr>
          <w:lang w:val="en-US"/>
        </w:rPr>
        <w:t xml:space="preserve"> </w:t>
      </w:r>
      <w:r w:rsidR="00C04068" w:rsidRPr="00C04068">
        <w:t>013</w:t>
      </w:r>
      <w:r w:rsidR="00C04068">
        <w:rPr>
          <w:lang w:val="en-US"/>
        </w:rPr>
        <w:t xml:space="preserve"> </w:t>
      </w:r>
      <w:r w:rsidRPr="00240787">
        <w:t xml:space="preserve">лв.  без </w:t>
      </w:r>
      <w:r w:rsidRPr="004B21D8">
        <w:t>вкл. ДДС</w:t>
      </w:r>
      <w:r w:rsidR="00240787">
        <w:rPr>
          <w:lang w:val="en-US"/>
        </w:rPr>
        <w:t>.</w:t>
      </w:r>
    </w:p>
    <w:p w:rsidR="00240787" w:rsidRPr="00240787" w:rsidRDefault="00240787" w:rsidP="00224CE8">
      <w:pPr>
        <w:ind w:firstLine="720"/>
        <w:rPr>
          <w:lang w:val="en-US"/>
        </w:rPr>
      </w:pPr>
    </w:p>
    <w:p w:rsidR="006276DA" w:rsidRPr="006276DA" w:rsidRDefault="00432A83" w:rsidP="00224CE8">
      <w:pPr>
        <w:ind w:firstLine="720"/>
        <w:rPr>
          <w:lang w:val="en-US"/>
        </w:rPr>
      </w:pPr>
      <w:r>
        <w:lastRenderedPageBreak/>
        <w:t>ПРЕДМЕТ</w:t>
      </w:r>
      <w:r w:rsidRPr="004B21D8">
        <w:t xml:space="preserve"> на </w:t>
      </w:r>
      <w:proofErr w:type="spellStart"/>
      <w:r w:rsidRPr="006276DA">
        <w:rPr>
          <w:lang w:val="en-US"/>
        </w:rPr>
        <w:t>настоящата</w:t>
      </w:r>
      <w:proofErr w:type="spellEnd"/>
      <w:r w:rsidRPr="006276DA">
        <w:rPr>
          <w:lang w:val="en-US"/>
        </w:rPr>
        <w:t xml:space="preserve"> </w:t>
      </w:r>
      <w:proofErr w:type="spellStart"/>
      <w:r w:rsidR="006276DA" w:rsidRPr="006276DA">
        <w:rPr>
          <w:lang w:val="en-US"/>
        </w:rPr>
        <w:t>обществена</w:t>
      </w:r>
      <w:proofErr w:type="spellEnd"/>
      <w:r w:rsidR="006276DA" w:rsidRPr="006276DA">
        <w:rPr>
          <w:lang w:val="en-US"/>
        </w:rPr>
        <w:t xml:space="preserve"> </w:t>
      </w:r>
      <w:proofErr w:type="spellStart"/>
      <w:r w:rsidR="006276DA" w:rsidRPr="006276DA">
        <w:rPr>
          <w:lang w:val="en-US"/>
        </w:rPr>
        <w:t>поръчка</w:t>
      </w:r>
      <w:proofErr w:type="spellEnd"/>
      <w:r w:rsidR="006276DA" w:rsidRPr="006276DA">
        <w:rPr>
          <w:lang w:val="en-US"/>
        </w:rPr>
        <w:t xml:space="preserve"> </w:t>
      </w:r>
      <w:proofErr w:type="spellStart"/>
      <w:r w:rsidR="006276DA" w:rsidRPr="006276DA">
        <w:rPr>
          <w:lang w:val="en-US"/>
        </w:rPr>
        <w:t>включва</w:t>
      </w:r>
      <w:proofErr w:type="spellEnd"/>
      <w:r w:rsidR="006276DA" w:rsidRPr="006276DA">
        <w:rPr>
          <w:lang w:val="en-US"/>
        </w:rPr>
        <w:t xml:space="preserve"> </w:t>
      </w:r>
      <w:proofErr w:type="spellStart"/>
      <w:r w:rsidR="006276DA" w:rsidRPr="006276DA">
        <w:rPr>
          <w:lang w:val="en-US"/>
        </w:rPr>
        <w:t>доставката</w:t>
      </w:r>
      <w:proofErr w:type="spellEnd"/>
      <w:r w:rsidR="006276DA" w:rsidRPr="006276DA">
        <w:rPr>
          <w:lang w:val="en-US"/>
        </w:rPr>
        <w:t xml:space="preserve"> </w:t>
      </w:r>
      <w:proofErr w:type="spellStart"/>
      <w:r w:rsidR="006276DA" w:rsidRPr="006276DA">
        <w:rPr>
          <w:lang w:val="en-US"/>
        </w:rPr>
        <w:t>на</w:t>
      </w:r>
      <w:proofErr w:type="spellEnd"/>
      <w:r w:rsidR="006276DA" w:rsidRPr="006276DA">
        <w:rPr>
          <w:lang w:val="en-US"/>
        </w:rPr>
        <w:t xml:space="preserve"> </w:t>
      </w:r>
      <w:proofErr w:type="spellStart"/>
      <w:r w:rsidR="006276DA" w:rsidRPr="006276DA">
        <w:rPr>
          <w:lang w:val="en-US"/>
        </w:rPr>
        <w:t>различни</w:t>
      </w:r>
      <w:proofErr w:type="spellEnd"/>
      <w:r w:rsidR="006276DA" w:rsidRPr="006276DA">
        <w:rPr>
          <w:lang w:val="en-US"/>
        </w:rPr>
        <w:t xml:space="preserve"> </w:t>
      </w:r>
      <w:proofErr w:type="spellStart"/>
      <w:r w:rsidR="006276DA" w:rsidRPr="006276DA">
        <w:rPr>
          <w:lang w:val="en-US"/>
        </w:rPr>
        <w:t>мастила</w:t>
      </w:r>
      <w:proofErr w:type="spellEnd"/>
      <w:r w:rsidR="006276DA" w:rsidRPr="006276DA">
        <w:rPr>
          <w:lang w:val="en-US"/>
        </w:rPr>
        <w:t xml:space="preserve"> и </w:t>
      </w:r>
      <w:proofErr w:type="spellStart"/>
      <w:r w:rsidR="006276DA" w:rsidRPr="006276DA">
        <w:rPr>
          <w:lang w:val="en-US"/>
        </w:rPr>
        <w:t>други</w:t>
      </w:r>
      <w:proofErr w:type="spellEnd"/>
      <w:r w:rsidR="006276DA" w:rsidRPr="006276DA">
        <w:rPr>
          <w:lang w:val="en-US"/>
        </w:rPr>
        <w:t xml:space="preserve"> </w:t>
      </w:r>
      <w:proofErr w:type="spellStart"/>
      <w:r w:rsidR="006276DA" w:rsidRPr="006276DA">
        <w:rPr>
          <w:lang w:val="en-US"/>
        </w:rPr>
        <w:t>материали</w:t>
      </w:r>
      <w:proofErr w:type="spellEnd"/>
      <w:r w:rsidR="006276DA" w:rsidRPr="006276DA">
        <w:rPr>
          <w:lang w:val="en-US"/>
        </w:rPr>
        <w:t xml:space="preserve"> </w:t>
      </w:r>
      <w:proofErr w:type="spellStart"/>
      <w:r w:rsidR="006276DA" w:rsidRPr="006276DA">
        <w:rPr>
          <w:lang w:val="en-US"/>
        </w:rPr>
        <w:t>свързани</w:t>
      </w:r>
      <w:proofErr w:type="spellEnd"/>
      <w:r w:rsidR="006276DA" w:rsidRPr="006276DA">
        <w:rPr>
          <w:lang w:val="en-US"/>
        </w:rPr>
        <w:t xml:space="preserve"> с </w:t>
      </w:r>
      <w:proofErr w:type="spellStart"/>
      <w:r w:rsidR="006276DA" w:rsidRPr="006276DA">
        <w:rPr>
          <w:lang w:val="en-US"/>
        </w:rPr>
        <w:t>дейността</w:t>
      </w:r>
      <w:proofErr w:type="spellEnd"/>
      <w:r w:rsidR="006276DA" w:rsidRPr="006276DA">
        <w:rPr>
          <w:lang w:val="en-US"/>
        </w:rPr>
        <w:t xml:space="preserve"> </w:t>
      </w:r>
      <w:proofErr w:type="spellStart"/>
      <w:r w:rsidR="006276DA" w:rsidRPr="006276DA">
        <w:rPr>
          <w:lang w:val="en-US"/>
        </w:rPr>
        <w:t>по</w:t>
      </w:r>
      <w:proofErr w:type="spellEnd"/>
      <w:r w:rsidR="006276DA" w:rsidRPr="006276DA">
        <w:rPr>
          <w:lang w:val="en-US"/>
        </w:rPr>
        <w:t xml:space="preserve"> </w:t>
      </w:r>
      <w:proofErr w:type="spellStart"/>
      <w:r w:rsidR="006276DA" w:rsidRPr="006276DA">
        <w:rPr>
          <w:lang w:val="en-US"/>
        </w:rPr>
        <w:t>отпечатване</w:t>
      </w:r>
      <w:proofErr w:type="spellEnd"/>
      <w:r w:rsidR="006276DA" w:rsidRPr="006276DA">
        <w:rPr>
          <w:lang w:val="en-US"/>
        </w:rPr>
        <w:t xml:space="preserve"> </w:t>
      </w:r>
      <w:proofErr w:type="spellStart"/>
      <w:r w:rsidR="006276DA" w:rsidRPr="006276DA">
        <w:rPr>
          <w:lang w:val="en-US"/>
        </w:rPr>
        <w:t>на</w:t>
      </w:r>
      <w:proofErr w:type="spellEnd"/>
      <w:r w:rsidR="006276DA" w:rsidRPr="006276DA">
        <w:rPr>
          <w:lang w:val="en-US"/>
        </w:rPr>
        <w:t xml:space="preserve"> </w:t>
      </w:r>
      <w:proofErr w:type="spellStart"/>
      <w:r w:rsidR="006276DA" w:rsidRPr="006276DA">
        <w:rPr>
          <w:lang w:val="en-US"/>
        </w:rPr>
        <w:t>топографски</w:t>
      </w:r>
      <w:proofErr w:type="spellEnd"/>
      <w:r w:rsidR="006276DA" w:rsidRPr="006276DA">
        <w:rPr>
          <w:lang w:val="en-US"/>
        </w:rPr>
        <w:t xml:space="preserve"> </w:t>
      </w:r>
      <w:proofErr w:type="spellStart"/>
      <w:r w:rsidR="006276DA" w:rsidRPr="006276DA">
        <w:rPr>
          <w:lang w:val="en-US"/>
        </w:rPr>
        <w:t>карти</w:t>
      </w:r>
      <w:proofErr w:type="spellEnd"/>
      <w:r w:rsidR="006276DA" w:rsidRPr="006276DA">
        <w:rPr>
          <w:lang w:val="en-US"/>
        </w:rPr>
        <w:t xml:space="preserve">, </w:t>
      </w:r>
      <w:proofErr w:type="spellStart"/>
      <w:r w:rsidR="006276DA" w:rsidRPr="006276DA">
        <w:rPr>
          <w:lang w:val="en-US"/>
        </w:rPr>
        <w:t>служебна</w:t>
      </w:r>
      <w:proofErr w:type="spellEnd"/>
      <w:r w:rsidR="006276DA" w:rsidRPr="006276DA">
        <w:rPr>
          <w:lang w:val="en-US"/>
        </w:rPr>
        <w:t xml:space="preserve"> </w:t>
      </w:r>
      <w:proofErr w:type="spellStart"/>
      <w:r w:rsidR="006276DA" w:rsidRPr="006276DA">
        <w:rPr>
          <w:lang w:val="en-US"/>
        </w:rPr>
        <w:t>литература</w:t>
      </w:r>
      <w:proofErr w:type="spellEnd"/>
      <w:r w:rsidR="006276DA" w:rsidRPr="006276DA">
        <w:rPr>
          <w:lang w:val="en-US"/>
        </w:rPr>
        <w:t xml:space="preserve"> и </w:t>
      </w:r>
      <w:proofErr w:type="spellStart"/>
      <w:r w:rsidR="006276DA" w:rsidRPr="006276DA">
        <w:rPr>
          <w:lang w:val="en-US"/>
        </w:rPr>
        <w:t>акцидентни</w:t>
      </w:r>
      <w:proofErr w:type="spellEnd"/>
      <w:r w:rsidR="006276DA" w:rsidRPr="006276DA">
        <w:rPr>
          <w:lang w:val="en-US"/>
        </w:rPr>
        <w:t xml:space="preserve"> </w:t>
      </w:r>
      <w:proofErr w:type="spellStart"/>
      <w:r w:rsidR="006276DA" w:rsidRPr="006276DA">
        <w:rPr>
          <w:lang w:val="en-US"/>
        </w:rPr>
        <w:t>материали</w:t>
      </w:r>
      <w:proofErr w:type="spellEnd"/>
      <w:r w:rsidR="006276DA" w:rsidRPr="006276DA">
        <w:rPr>
          <w:lang w:val="en-US"/>
        </w:rPr>
        <w:t xml:space="preserve"> </w:t>
      </w:r>
      <w:proofErr w:type="spellStart"/>
      <w:r w:rsidR="006276DA" w:rsidRPr="006276DA">
        <w:rPr>
          <w:lang w:val="en-US"/>
        </w:rPr>
        <w:t>за</w:t>
      </w:r>
      <w:proofErr w:type="spellEnd"/>
      <w:r w:rsidR="006276DA" w:rsidRPr="006276DA">
        <w:rPr>
          <w:lang w:val="en-US"/>
        </w:rPr>
        <w:t xml:space="preserve"> </w:t>
      </w:r>
      <w:proofErr w:type="spellStart"/>
      <w:r w:rsidR="006276DA" w:rsidRPr="006276DA">
        <w:rPr>
          <w:lang w:val="en-US"/>
        </w:rPr>
        <w:t>нуждите</w:t>
      </w:r>
      <w:proofErr w:type="spellEnd"/>
      <w:r w:rsidR="006276DA" w:rsidRPr="006276DA">
        <w:rPr>
          <w:lang w:val="en-US"/>
        </w:rPr>
        <w:t xml:space="preserve"> </w:t>
      </w:r>
      <w:proofErr w:type="spellStart"/>
      <w:r w:rsidR="006276DA" w:rsidRPr="006276DA">
        <w:rPr>
          <w:lang w:val="en-US"/>
        </w:rPr>
        <w:t>на</w:t>
      </w:r>
      <w:proofErr w:type="spellEnd"/>
      <w:r w:rsidR="006276DA" w:rsidRPr="006276DA">
        <w:rPr>
          <w:lang w:val="en-US"/>
        </w:rPr>
        <w:t xml:space="preserve"> </w:t>
      </w:r>
      <w:r>
        <w:t>Военно – географска служба</w:t>
      </w:r>
      <w:r w:rsidR="006276DA" w:rsidRPr="006276DA">
        <w:rPr>
          <w:lang w:val="en-US"/>
        </w:rPr>
        <w:t xml:space="preserve">. </w:t>
      </w:r>
      <w:proofErr w:type="spellStart"/>
      <w:r w:rsidR="006276DA" w:rsidRPr="006276DA">
        <w:rPr>
          <w:lang w:val="en-US"/>
        </w:rPr>
        <w:t>Доставките</w:t>
      </w:r>
      <w:proofErr w:type="spellEnd"/>
      <w:r w:rsidR="006276DA" w:rsidRPr="006276DA">
        <w:rPr>
          <w:lang w:val="en-US"/>
        </w:rPr>
        <w:t xml:space="preserve"> </w:t>
      </w:r>
      <w:proofErr w:type="spellStart"/>
      <w:r w:rsidR="006276DA" w:rsidRPr="006276DA">
        <w:rPr>
          <w:lang w:val="en-US"/>
        </w:rPr>
        <w:t>са</w:t>
      </w:r>
      <w:proofErr w:type="spellEnd"/>
      <w:r w:rsidR="006276DA" w:rsidRPr="006276DA">
        <w:rPr>
          <w:lang w:val="en-US"/>
        </w:rPr>
        <w:t xml:space="preserve"> </w:t>
      </w:r>
      <w:proofErr w:type="spellStart"/>
      <w:r w:rsidR="006276DA" w:rsidRPr="006276DA">
        <w:rPr>
          <w:lang w:val="en-US"/>
        </w:rPr>
        <w:t>разделени</w:t>
      </w:r>
      <w:proofErr w:type="spellEnd"/>
      <w:r w:rsidR="006276DA" w:rsidRPr="006276DA">
        <w:rPr>
          <w:lang w:val="en-US"/>
        </w:rPr>
        <w:t xml:space="preserve"> в   63 </w:t>
      </w:r>
      <w:proofErr w:type="spellStart"/>
      <w:r w:rsidR="006276DA" w:rsidRPr="006276DA">
        <w:rPr>
          <w:lang w:val="en-US"/>
        </w:rPr>
        <w:t>обособени</w:t>
      </w:r>
      <w:proofErr w:type="spellEnd"/>
      <w:r w:rsidR="006276DA" w:rsidRPr="006276DA">
        <w:rPr>
          <w:lang w:val="en-US"/>
        </w:rPr>
        <w:t xml:space="preserve"> </w:t>
      </w:r>
      <w:proofErr w:type="spellStart"/>
      <w:r w:rsidR="006276DA" w:rsidRPr="006276DA">
        <w:rPr>
          <w:lang w:val="en-US"/>
        </w:rPr>
        <w:t>позиции</w:t>
      </w:r>
      <w:proofErr w:type="spellEnd"/>
      <w:r w:rsidR="006276DA" w:rsidRPr="006276DA">
        <w:rPr>
          <w:lang w:val="en-US"/>
        </w:rPr>
        <w:t xml:space="preserve"> </w:t>
      </w:r>
      <w:proofErr w:type="spellStart"/>
      <w:r w:rsidR="006276DA" w:rsidRPr="006276DA">
        <w:rPr>
          <w:lang w:val="en-US"/>
        </w:rPr>
        <w:t>по</w:t>
      </w:r>
      <w:proofErr w:type="spellEnd"/>
      <w:r w:rsidR="006276DA" w:rsidRPr="006276DA">
        <w:rPr>
          <w:lang w:val="en-US"/>
        </w:rPr>
        <w:t xml:space="preserve"> </w:t>
      </w:r>
      <w:proofErr w:type="spellStart"/>
      <w:r w:rsidR="006276DA" w:rsidRPr="006276DA">
        <w:rPr>
          <w:lang w:val="en-US"/>
        </w:rPr>
        <w:t>номенклатури</w:t>
      </w:r>
      <w:proofErr w:type="spellEnd"/>
      <w:r w:rsidR="006276DA" w:rsidRPr="006276DA">
        <w:rPr>
          <w:lang w:val="en-US"/>
        </w:rPr>
        <w:t xml:space="preserve"> и </w:t>
      </w:r>
      <w:proofErr w:type="spellStart"/>
      <w:r w:rsidR="006276DA" w:rsidRPr="006276DA">
        <w:rPr>
          <w:lang w:val="en-US"/>
        </w:rPr>
        <w:t>количества</w:t>
      </w:r>
      <w:proofErr w:type="spellEnd"/>
      <w:r w:rsidR="006276DA" w:rsidRPr="006276DA">
        <w:rPr>
          <w:lang w:val="en-US"/>
        </w:rPr>
        <w:t xml:space="preserve"> </w:t>
      </w:r>
      <w:proofErr w:type="spellStart"/>
      <w:r w:rsidR="006276DA" w:rsidRPr="006276DA">
        <w:rPr>
          <w:lang w:val="en-US"/>
        </w:rPr>
        <w:t>съобразно</w:t>
      </w:r>
      <w:proofErr w:type="spellEnd"/>
      <w:r w:rsidR="006276DA" w:rsidRPr="006276DA">
        <w:rPr>
          <w:lang w:val="en-US"/>
        </w:rPr>
        <w:t xml:space="preserve"> </w:t>
      </w:r>
      <w:proofErr w:type="spellStart"/>
      <w:r w:rsidR="006276DA" w:rsidRPr="006276DA">
        <w:rPr>
          <w:lang w:val="en-US"/>
        </w:rPr>
        <w:t>техническите</w:t>
      </w:r>
      <w:proofErr w:type="spellEnd"/>
      <w:r w:rsidR="006276DA" w:rsidRPr="006276DA">
        <w:rPr>
          <w:lang w:val="en-US"/>
        </w:rPr>
        <w:t xml:space="preserve"> </w:t>
      </w:r>
      <w:proofErr w:type="spellStart"/>
      <w:r w:rsidR="006276DA" w:rsidRPr="006276DA">
        <w:rPr>
          <w:lang w:val="en-US"/>
        </w:rPr>
        <w:t>спецификации</w:t>
      </w:r>
      <w:proofErr w:type="spellEnd"/>
      <w:r w:rsidR="006276DA" w:rsidRPr="006276DA">
        <w:rPr>
          <w:lang w:val="en-US"/>
        </w:rPr>
        <w:t xml:space="preserve"> .</w:t>
      </w:r>
    </w:p>
    <w:p w:rsidR="00B718B6" w:rsidRDefault="00B718B6" w:rsidP="00224CE8">
      <w:pPr>
        <w:ind w:firstLine="720"/>
        <w:rPr>
          <w:lang w:val="en-U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
        <w:gridCol w:w="120"/>
        <w:gridCol w:w="4985"/>
        <w:gridCol w:w="957"/>
        <w:gridCol w:w="35"/>
        <w:gridCol w:w="709"/>
        <w:gridCol w:w="33"/>
        <w:gridCol w:w="1101"/>
        <w:gridCol w:w="1275"/>
      </w:tblGrid>
      <w:tr w:rsidR="00C04068" w:rsidRPr="00B718B6" w:rsidTr="00C545A5">
        <w:trPr>
          <w:trHeight w:val="1725"/>
        </w:trPr>
        <w:tc>
          <w:tcPr>
            <w:tcW w:w="559" w:type="dxa"/>
            <w:gridSpan w:val="2"/>
            <w:shd w:val="clear" w:color="auto" w:fill="auto"/>
            <w:vAlign w:val="center"/>
            <w:hideMark/>
          </w:tcPr>
          <w:p w:rsidR="00C04068" w:rsidRPr="00B718B6" w:rsidRDefault="00C04068" w:rsidP="00C545A5">
            <w:pPr>
              <w:jc w:val="center"/>
              <w:rPr>
                <w:b/>
                <w:bCs/>
              </w:rPr>
            </w:pPr>
            <w:r w:rsidRPr="00B718B6">
              <w:rPr>
                <w:b/>
                <w:bCs/>
              </w:rPr>
              <w:t>№</w:t>
            </w:r>
          </w:p>
        </w:tc>
        <w:tc>
          <w:tcPr>
            <w:tcW w:w="4985" w:type="dxa"/>
            <w:shd w:val="clear" w:color="auto" w:fill="auto"/>
            <w:vAlign w:val="center"/>
            <w:hideMark/>
          </w:tcPr>
          <w:p w:rsidR="00C04068" w:rsidRPr="00B718B6" w:rsidRDefault="00C04068" w:rsidP="00C545A5">
            <w:pPr>
              <w:jc w:val="center"/>
              <w:rPr>
                <w:b/>
                <w:bCs/>
              </w:rPr>
            </w:pPr>
            <w:r w:rsidRPr="00B718B6">
              <w:rPr>
                <w:b/>
                <w:bCs/>
              </w:rPr>
              <w:t>Наименование</w:t>
            </w:r>
          </w:p>
        </w:tc>
        <w:tc>
          <w:tcPr>
            <w:tcW w:w="957" w:type="dxa"/>
            <w:shd w:val="clear" w:color="auto" w:fill="auto"/>
            <w:vAlign w:val="center"/>
            <w:hideMark/>
          </w:tcPr>
          <w:p w:rsidR="00C04068" w:rsidRPr="00B718B6" w:rsidRDefault="00C04068" w:rsidP="00C545A5">
            <w:pPr>
              <w:jc w:val="center"/>
              <w:rPr>
                <w:b/>
                <w:bCs/>
              </w:rPr>
            </w:pPr>
            <w:r w:rsidRPr="00B718B6">
              <w:rPr>
                <w:b/>
                <w:bCs/>
              </w:rPr>
              <w:t>Мярка</w:t>
            </w:r>
          </w:p>
        </w:tc>
        <w:tc>
          <w:tcPr>
            <w:tcW w:w="777" w:type="dxa"/>
            <w:gridSpan w:val="3"/>
            <w:shd w:val="clear" w:color="auto" w:fill="auto"/>
            <w:vAlign w:val="center"/>
            <w:hideMark/>
          </w:tcPr>
          <w:p w:rsidR="00C04068" w:rsidRPr="00B718B6" w:rsidRDefault="00C04068" w:rsidP="00C545A5">
            <w:pPr>
              <w:jc w:val="center"/>
              <w:rPr>
                <w:b/>
                <w:bCs/>
              </w:rPr>
            </w:pPr>
            <w:r w:rsidRPr="00B718B6">
              <w:rPr>
                <w:b/>
                <w:bCs/>
              </w:rPr>
              <w:t>Брой</w:t>
            </w:r>
          </w:p>
        </w:tc>
        <w:tc>
          <w:tcPr>
            <w:tcW w:w="1101" w:type="dxa"/>
            <w:shd w:val="clear" w:color="auto" w:fill="auto"/>
            <w:vAlign w:val="center"/>
            <w:hideMark/>
          </w:tcPr>
          <w:p w:rsidR="00C04068" w:rsidRPr="00B718B6" w:rsidRDefault="00C04068" w:rsidP="00C545A5">
            <w:pPr>
              <w:jc w:val="center"/>
              <w:rPr>
                <w:b/>
                <w:bCs/>
              </w:rPr>
            </w:pPr>
            <w:r w:rsidRPr="00B718B6">
              <w:rPr>
                <w:b/>
                <w:bCs/>
              </w:rPr>
              <w:t>Единична цена без ДДС (лв.)</w:t>
            </w:r>
          </w:p>
        </w:tc>
        <w:tc>
          <w:tcPr>
            <w:tcW w:w="1275" w:type="dxa"/>
            <w:shd w:val="clear" w:color="auto" w:fill="auto"/>
            <w:vAlign w:val="bottom"/>
            <w:hideMark/>
          </w:tcPr>
          <w:p w:rsidR="00C04068" w:rsidRPr="00B718B6" w:rsidRDefault="00C04068" w:rsidP="00C545A5">
            <w:pPr>
              <w:jc w:val="center"/>
              <w:rPr>
                <w:b/>
                <w:bCs/>
              </w:rPr>
            </w:pPr>
            <w:r w:rsidRPr="00B718B6">
              <w:rPr>
                <w:b/>
                <w:bCs/>
              </w:rPr>
              <w:t>Обща стойност (лв.) без вкл. ДДС</w:t>
            </w:r>
          </w:p>
        </w:tc>
      </w:tr>
      <w:tr w:rsidR="00C04068" w:rsidRPr="00B718B6" w:rsidTr="00C545A5">
        <w:trPr>
          <w:trHeight w:val="465"/>
        </w:trPr>
        <w:tc>
          <w:tcPr>
            <w:tcW w:w="9654" w:type="dxa"/>
            <w:gridSpan w:val="9"/>
            <w:vMerge w:val="restart"/>
            <w:shd w:val="clear" w:color="auto" w:fill="auto"/>
            <w:hideMark/>
          </w:tcPr>
          <w:p w:rsidR="00C04068" w:rsidRDefault="00C04068" w:rsidP="00C545A5">
            <w:pPr>
              <w:jc w:val="center"/>
              <w:rPr>
                <w:b/>
                <w:bCs/>
                <w:lang w:val="en-US"/>
              </w:rPr>
            </w:pPr>
            <w:r w:rsidRPr="00B718B6">
              <w:rPr>
                <w:b/>
                <w:bCs/>
              </w:rPr>
              <w:t>Позиция 127-IV, Лот-4 „Доставка на печатарски плочи, цилиндри, дру</w:t>
            </w:r>
            <w:r>
              <w:rPr>
                <w:b/>
                <w:bCs/>
              </w:rPr>
              <w:t>ги видове печатарски материали”</w:t>
            </w:r>
          </w:p>
          <w:p w:rsidR="00C04068" w:rsidRDefault="00C04068" w:rsidP="00C545A5">
            <w:pPr>
              <w:jc w:val="center"/>
              <w:rPr>
                <w:b/>
                <w:bCs/>
                <w:lang w:val="en-US"/>
              </w:rPr>
            </w:pPr>
            <w:r w:rsidRPr="00B718B6">
              <w:rPr>
                <w:b/>
                <w:bCs/>
              </w:rPr>
              <w:t>от ЕФП за МТО на МО за 2018 г., раздел IV, ВГС</w:t>
            </w:r>
          </w:p>
          <w:p w:rsidR="00C04068" w:rsidRDefault="00C04068" w:rsidP="00C545A5">
            <w:pPr>
              <w:jc w:val="center"/>
              <w:rPr>
                <w:b/>
                <w:bCs/>
                <w:lang w:val="en-US"/>
              </w:rPr>
            </w:pPr>
            <w:r w:rsidRPr="00B718B6">
              <w:rPr>
                <w:b/>
                <w:bCs/>
              </w:rPr>
              <w:t>със следните обособени позиции</w:t>
            </w:r>
          </w:p>
          <w:p w:rsidR="00C04068" w:rsidRDefault="00C04068" w:rsidP="00C545A5">
            <w:pPr>
              <w:jc w:val="center"/>
              <w:rPr>
                <w:b/>
                <w:bCs/>
                <w:lang w:val="en-US"/>
              </w:rPr>
            </w:pPr>
            <w:r w:rsidRPr="00B718B6">
              <w:rPr>
                <w:b/>
                <w:bCs/>
              </w:rPr>
              <w:t xml:space="preserve">на обща прогнозна стойност за </w:t>
            </w:r>
            <w:proofErr w:type="spellStart"/>
            <w:r w:rsidRPr="00B718B6">
              <w:rPr>
                <w:b/>
                <w:bCs/>
              </w:rPr>
              <w:t>лот</w:t>
            </w:r>
            <w:proofErr w:type="spellEnd"/>
            <w:r w:rsidRPr="00B718B6">
              <w:rPr>
                <w:b/>
                <w:bCs/>
              </w:rPr>
              <w:t xml:space="preserve"> 4 – 55</w:t>
            </w:r>
            <w:r>
              <w:rPr>
                <w:b/>
                <w:bCs/>
                <w:lang w:val="en-US"/>
              </w:rPr>
              <w:t xml:space="preserve"> </w:t>
            </w:r>
            <w:r w:rsidRPr="00B718B6">
              <w:rPr>
                <w:b/>
                <w:bCs/>
              </w:rPr>
              <w:t>2</w:t>
            </w:r>
            <w:r>
              <w:rPr>
                <w:b/>
                <w:bCs/>
                <w:lang w:val="en-US"/>
              </w:rPr>
              <w:t>40</w:t>
            </w:r>
            <w:r w:rsidRPr="00B718B6">
              <w:rPr>
                <w:b/>
                <w:bCs/>
              </w:rPr>
              <w:t xml:space="preserve"> лева без ДДС</w:t>
            </w:r>
          </w:p>
          <w:p w:rsidR="00C04068" w:rsidRPr="00B718B6" w:rsidRDefault="00C04068" w:rsidP="00C545A5">
            <w:pPr>
              <w:jc w:val="center"/>
              <w:rPr>
                <w:b/>
                <w:bCs/>
              </w:rPr>
            </w:pPr>
            <w:r w:rsidRPr="00B718B6">
              <w:rPr>
                <w:b/>
                <w:bCs/>
              </w:rPr>
              <w:t>Код по CPV 22500000-5                                                                                                                         Техническа спецификация ТС ДОП-1/2018 г.</w:t>
            </w:r>
          </w:p>
        </w:tc>
      </w:tr>
      <w:tr w:rsidR="00C04068" w:rsidRPr="00B718B6" w:rsidTr="00C545A5">
        <w:trPr>
          <w:trHeight w:val="1515"/>
        </w:trPr>
        <w:tc>
          <w:tcPr>
            <w:tcW w:w="9654" w:type="dxa"/>
            <w:gridSpan w:val="9"/>
            <w:vMerge/>
            <w:vAlign w:val="center"/>
            <w:hideMark/>
          </w:tcPr>
          <w:p w:rsidR="00C04068" w:rsidRPr="00B718B6" w:rsidRDefault="00C04068" w:rsidP="00C545A5">
            <w:pPr>
              <w:rPr>
                <w:b/>
                <w:bCs/>
              </w:rPr>
            </w:pP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1</w:t>
            </w:r>
          </w:p>
        </w:tc>
        <w:tc>
          <w:tcPr>
            <w:tcW w:w="5105" w:type="dxa"/>
            <w:gridSpan w:val="2"/>
            <w:shd w:val="clear" w:color="auto" w:fill="auto"/>
            <w:vAlign w:val="center"/>
            <w:hideMark/>
          </w:tcPr>
          <w:p w:rsidR="00C04068" w:rsidRPr="00B718B6" w:rsidRDefault="00C04068" w:rsidP="00C545A5">
            <w:r w:rsidRPr="00B718B6">
              <w:t>Филми 508/60 метра</w:t>
            </w:r>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10</w:t>
            </w:r>
          </w:p>
        </w:tc>
        <w:tc>
          <w:tcPr>
            <w:tcW w:w="1101" w:type="dxa"/>
            <w:shd w:val="clear" w:color="auto" w:fill="auto"/>
            <w:noWrap/>
            <w:vAlign w:val="center"/>
            <w:hideMark/>
          </w:tcPr>
          <w:p w:rsidR="00C04068" w:rsidRPr="00B718B6" w:rsidRDefault="00C04068" w:rsidP="00C545A5">
            <w:pPr>
              <w:jc w:val="center"/>
            </w:pPr>
            <w:r w:rsidRPr="00B718B6">
              <w:t>458.33</w:t>
            </w:r>
          </w:p>
        </w:tc>
        <w:tc>
          <w:tcPr>
            <w:tcW w:w="1275" w:type="dxa"/>
            <w:shd w:val="clear" w:color="auto" w:fill="auto"/>
            <w:noWrap/>
            <w:vAlign w:val="bottom"/>
            <w:hideMark/>
          </w:tcPr>
          <w:p w:rsidR="00C04068" w:rsidRPr="00B718B6" w:rsidRDefault="00C545A5" w:rsidP="00C545A5">
            <w:pPr>
              <w:jc w:val="right"/>
            </w:pPr>
            <w:r>
              <w:t>4</w:t>
            </w:r>
            <w:r>
              <w:rPr>
                <w:lang w:val="en-US"/>
              </w:rPr>
              <w:t xml:space="preserve"> </w:t>
            </w:r>
            <w:r w:rsidR="00C04068" w:rsidRPr="00B718B6">
              <w:t>583</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w:t>
            </w:r>
          </w:p>
        </w:tc>
        <w:tc>
          <w:tcPr>
            <w:tcW w:w="5105" w:type="dxa"/>
            <w:gridSpan w:val="2"/>
            <w:shd w:val="clear" w:color="auto" w:fill="auto"/>
            <w:vAlign w:val="center"/>
            <w:hideMark/>
          </w:tcPr>
          <w:p w:rsidR="00C04068" w:rsidRPr="00B718B6" w:rsidRDefault="00C04068" w:rsidP="00C545A5">
            <w:r w:rsidRPr="00B718B6">
              <w:t>Филми 710/60 метра</w:t>
            </w:r>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10</w:t>
            </w:r>
          </w:p>
        </w:tc>
        <w:tc>
          <w:tcPr>
            <w:tcW w:w="1101" w:type="dxa"/>
            <w:shd w:val="clear" w:color="auto" w:fill="auto"/>
            <w:noWrap/>
            <w:vAlign w:val="center"/>
            <w:hideMark/>
          </w:tcPr>
          <w:p w:rsidR="00C04068" w:rsidRPr="00B718B6" w:rsidRDefault="00C04068" w:rsidP="00C545A5">
            <w:pPr>
              <w:jc w:val="center"/>
            </w:pPr>
            <w:r w:rsidRPr="00B718B6">
              <w:t>658.33</w:t>
            </w:r>
          </w:p>
        </w:tc>
        <w:tc>
          <w:tcPr>
            <w:tcW w:w="1275" w:type="dxa"/>
            <w:shd w:val="clear" w:color="auto" w:fill="auto"/>
            <w:noWrap/>
            <w:vAlign w:val="bottom"/>
            <w:hideMark/>
          </w:tcPr>
          <w:p w:rsidR="00C04068" w:rsidRPr="00B718B6" w:rsidRDefault="00C545A5" w:rsidP="00C545A5">
            <w:pPr>
              <w:jc w:val="right"/>
            </w:pPr>
            <w:r>
              <w:t>6</w:t>
            </w:r>
            <w:r>
              <w:rPr>
                <w:lang w:val="en-US"/>
              </w:rPr>
              <w:t xml:space="preserve"> </w:t>
            </w:r>
            <w:r w:rsidR="00C04068" w:rsidRPr="00B718B6">
              <w:t>583</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3</w:t>
            </w:r>
          </w:p>
        </w:tc>
        <w:tc>
          <w:tcPr>
            <w:tcW w:w="5105" w:type="dxa"/>
            <w:gridSpan w:val="2"/>
            <w:shd w:val="clear" w:color="auto" w:fill="auto"/>
            <w:vAlign w:val="center"/>
            <w:hideMark/>
          </w:tcPr>
          <w:p w:rsidR="00C04068" w:rsidRPr="00B718B6" w:rsidRDefault="00C04068" w:rsidP="00C545A5">
            <w:r w:rsidRPr="00B718B6">
              <w:t>Контейнер за отпадъчно мастило за плотер EPSON SC-T 7000</w:t>
            </w:r>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4</w:t>
            </w:r>
          </w:p>
        </w:tc>
        <w:tc>
          <w:tcPr>
            <w:tcW w:w="1101" w:type="dxa"/>
            <w:shd w:val="clear" w:color="auto" w:fill="auto"/>
            <w:noWrap/>
            <w:vAlign w:val="center"/>
            <w:hideMark/>
          </w:tcPr>
          <w:p w:rsidR="00C04068" w:rsidRPr="00B718B6" w:rsidRDefault="00C04068" w:rsidP="00C545A5">
            <w:pPr>
              <w:jc w:val="center"/>
            </w:pPr>
            <w:r w:rsidRPr="00B718B6">
              <w:t>108.33</w:t>
            </w:r>
          </w:p>
        </w:tc>
        <w:tc>
          <w:tcPr>
            <w:tcW w:w="1275" w:type="dxa"/>
            <w:shd w:val="clear" w:color="auto" w:fill="auto"/>
            <w:noWrap/>
            <w:vAlign w:val="bottom"/>
            <w:hideMark/>
          </w:tcPr>
          <w:p w:rsidR="00C04068" w:rsidRPr="00B718B6" w:rsidRDefault="00C04068" w:rsidP="00C545A5">
            <w:pPr>
              <w:jc w:val="right"/>
            </w:pPr>
            <w:r w:rsidRPr="00B718B6">
              <w:t>433</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4</w:t>
            </w:r>
          </w:p>
        </w:tc>
        <w:tc>
          <w:tcPr>
            <w:tcW w:w="5105" w:type="dxa"/>
            <w:gridSpan w:val="2"/>
            <w:shd w:val="clear" w:color="auto" w:fill="auto"/>
            <w:vAlign w:val="center"/>
            <w:hideMark/>
          </w:tcPr>
          <w:p w:rsidR="00C04068" w:rsidRPr="00B718B6" w:rsidRDefault="00C04068" w:rsidP="00C545A5">
            <w:r w:rsidRPr="00B718B6">
              <w:t>Руло за топъл печат Baier G 4</w:t>
            </w:r>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15</w:t>
            </w:r>
          </w:p>
        </w:tc>
        <w:tc>
          <w:tcPr>
            <w:tcW w:w="1101" w:type="dxa"/>
            <w:shd w:val="clear" w:color="auto" w:fill="auto"/>
            <w:noWrap/>
            <w:vAlign w:val="center"/>
            <w:hideMark/>
          </w:tcPr>
          <w:p w:rsidR="00C04068" w:rsidRPr="00B718B6" w:rsidRDefault="00C04068" w:rsidP="00C545A5">
            <w:pPr>
              <w:jc w:val="center"/>
            </w:pPr>
            <w:r w:rsidRPr="00B718B6">
              <w:t>208.33</w:t>
            </w:r>
          </w:p>
        </w:tc>
        <w:tc>
          <w:tcPr>
            <w:tcW w:w="1275" w:type="dxa"/>
            <w:shd w:val="clear" w:color="auto" w:fill="auto"/>
            <w:noWrap/>
            <w:vAlign w:val="bottom"/>
            <w:hideMark/>
          </w:tcPr>
          <w:p w:rsidR="00C04068" w:rsidRPr="00B718B6" w:rsidRDefault="00C545A5" w:rsidP="00C545A5">
            <w:pPr>
              <w:jc w:val="right"/>
            </w:pPr>
            <w:r>
              <w:t>3</w:t>
            </w:r>
            <w:r>
              <w:rPr>
                <w:lang w:val="en-US"/>
              </w:rPr>
              <w:t xml:space="preserve"> </w:t>
            </w:r>
            <w:r w:rsidR="00C04068" w:rsidRPr="00B718B6">
              <w:t>125</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5</w:t>
            </w:r>
          </w:p>
        </w:tc>
        <w:tc>
          <w:tcPr>
            <w:tcW w:w="5105" w:type="dxa"/>
            <w:gridSpan w:val="2"/>
            <w:shd w:val="clear" w:color="auto" w:fill="auto"/>
            <w:vAlign w:val="center"/>
            <w:hideMark/>
          </w:tcPr>
          <w:p w:rsidR="00C04068" w:rsidRPr="00B718B6" w:rsidRDefault="00C04068" w:rsidP="00C545A5">
            <w:r w:rsidRPr="00B718B6">
              <w:t xml:space="preserve">Руло за топъл печат Baier </w:t>
            </w:r>
            <w:proofErr w:type="spellStart"/>
            <w:r w:rsidRPr="00B718B6">
              <w:t>srebro</w:t>
            </w:r>
            <w:proofErr w:type="spellEnd"/>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10</w:t>
            </w:r>
          </w:p>
        </w:tc>
        <w:tc>
          <w:tcPr>
            <w:tcW w:w="1101" w:type="dxa"/>
            <w:shd w:val="clear" w:color="auto" w:fill="auto"/>
            <w:noWrap/>
            <w:vAlign w:val="center"/>
            <w:hideMark/>
          </w:tcPr>
          <w:p w:rsidR="00C04068" w:rsidRPr="00B718B6" w:rsidRDefault="00C04068" w:rsidP="00C545A5">
            <w:pPr>
              <w:jc w:val="center"/>
            </w:pPr>
            <w:r w:rsidRPr="00B718B6">
              <w:t>208.33</w:t>
            </w:r>
          </w:p>
        </w:tc>
        <w:tc>
          <w:tcPr>
            <w:tcW w:w="1275" w:type="dxa"/>
            <w:shd w:val="clear" w:color="auto" w:fill="auto"/>
            <w:noWrap/>
            <w:vAlign w:val="bottom"/>
            <w:hideMark/>
          </w:tcPr>
          <w:p w:rsidR="00C04068" w:rsidRPr="00B718B6" w:rsidRDefault="00C545A5" w:rsidP="00C545A5">
            <w:pPr>
              <w:jc w:val="right"/>
            </w:pPr>
            <w:r>
              <w:t>2</w:t>
            </w:r>
            <w:r>
              <w:rPr>
                <w:lang w:val="en-US"/>
              </w:rPr>
              <w:t xml:space="preserve"> </w:t>
            </w:r>
            <w:r w:rsidR="00C04068" w:rsidRPr="00B718B6">
              <w:t>083</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6</w:t>
            </w:r>
          </w:p>
        </w:tc>
        <w:tc>
          <w:tcPr>
            <w:tcW w:w="5105" w:type="dxa"/>
            <w:gridSpan w:val="2"/>
            <w:shd w:val="clear" w:color="auto" w:fill="auto"/>
            <w:vAlign w:val="center"/>
            <w:hideMark/>
          </w:tcPr>
          <w:p w:rsidR="00C04068" w:rsidRPr="00B718B6" w:rsidRDefault="00C04068" w:rsidP="00C545A5">
            <w:r w:rsidRPr="00B718B6">
              <w:t xml:space="preserve">Фюзерен модул  WC 7245 </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616.67</w:t>
            </w:r>
          </w:p>
        </w:tc>
        <w:tc>
          <w:tcPr>
            <w:tcW w:w="1275" w:type="dxa"/>
            <w:shd w:val="clear" w:color="auto" w:fill="auto"/>
            <w:noWrap/>
            <w:vAlign w:val="bottom"/>
            <w:hideMark/>
          </w:tcPr>
          <w:p w:rsidR="00C04068" w:rsidRPr="00B718B6" w:rsidRDefault="00C04068" w:rsidP="00C545A5">
            <w:pPr>
              <w:jc w:val="right"/>
            </w:pPr>
            <w:r w:rsidRPr="00B718B6">
              <w:t>617</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7</w:t>
            </w:r>
          </w:p>
        </w:tc>
        <w:tc>
          <w:tcPr>
            <w:tcW w:w="5105" w:type="dxa"/>
            <w:gridSpan w:val="2"/>
            <w:shd w:val="clear" w:color="auto" w:fill="auto"/>
            <w:vAlign w:val="center"/>
            <w:hideMark/>
          </w:tcPr>
          <w:p w:rsidR="00C04068" w:rsidRPr="00B718B6" w:rsidRDefault="00C04068" w:rsidP="00C545A5">
            <w:r w:rsidRPr="00B718B6">
              <w:t xml:space="preserve">Ограничител за ръчно подаване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138.33</w:t>
            </w:r>
          </w:p>
        </w:tc>
        <w:tc>
          <w:tcPr>
            <w:tcW w:w="1275" w:type="dxa"/>
            <w:shd w:val="clear" w:color="auto" w:fill="auto"/>
            <w:noWrap/>
            <w:vAlign w:val="bottom"/>
            <w:hideMark/>
          </w:tcPr>
          <w:p w:rsidR="00C04068" w:rsidRPr="00B718B6" w:rsidRDefault="00C04068" w:rsidP="00C545A5">
            <w:pPr>
              <w:jc w:val="right"/>
            </w:pPr>
            <w:r w:rsidRPr="00B718B6">
              <w:t>138</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8</w:t>
            </w:r>
          </w:p>
        </w:tc>
        <w:tc>
          <w:tcPr>
            <w:tcW w:w="5105" w:type="dxa"/>
            <w:gridSpan w:val="2"/>
            <w:shd w:val="clear" w:color="auto" w:fill="auto"/>
            <w:vAlign w:val="center"/>
            <w:hideMark/>
          </w:tcPr>
          <w:p w:rsidR="00C04068" w:rsidRPr="00B718B6" w:rsidRDefault="00C04068" w:rsidP="00C545A5">
            <w:r w:rsidRPr="00B718B6">
              <w:t xml:space="preserve">Сепарираща ролка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2</w:t>
            </w:r>
          </w:p>
        </w:tc>
        <w:tc>
          <w:tcPr>
            <w:tcW w:w="1101" w:type="dxa"/>
            <w:shd w:val="clear" w:color="auto" w:fill="auto"/>
            <w:noWrap/>
            <w:vAlign w:val="center"/>
            <w:hideMark/>
          </w:tcPr>
          <w:p w:rsidR="00C04068" w:rsidRPr="00B718B6" w:rsidRDefault="00C04068" w:rsidP="00C545A5">
            <w:pPr>
              <w:jc w:val="center"/>
            </w:pPr>
            <w:r w:rsidRPr="00B718B6">
              <w:t>110.83</w:t>
            </w:r>
          </w:p>
        </w:tc>
        <w:tc>
          <w:tcPr>
            <w:tcW w:w="1275" w:type="dxa"/>
            <w:shd w:val="clear" w:color="auto" w:fill="auto"/>
            <w:noWrap/>
            <w:vAlign w:val="bottom"/>
            <w:hideMark/>
          </w:tcPr>
          <w:p w:rsidR="00C04068" w:rsidRPr="00B718B6" w:rsidRDefault="00C04068" w:rsidP="00C545A5">
            <w:pPr>
              <w:jc w:val="right"/>
            </w:pPr>
            <w:r w:rsidRPr="00B718B6">
              <w:t>222</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9</w:t>
            </w:r>
          </w:p>
        </w:tc>
        <w:tc>
          <w:tcPr>
            <w:tcW w:w="5105" w:type="dxa"/>
            <w:gridSpan w:val="2"/>
            <w:shd w:val="clear" w:color="auto" w:fill="auto"/>
            <w:vAlign w:val="center"/>
            <w:hideMark/>
          </w:tcPr>
          <w:p w:rsidR="00C04068" w:rsidRPr="00B718B6" w:rsidRDefault="00C04068" w:rsidP="00C545A5">
            <w:r w:rsidRPr="00B718B6">
              <w:t xml:space="preserve">Поемаща ролка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2</w:t>
            </w:r>
          </w:p>
        </w:tc>
        <w:tc>
          <w:tcPr>
            <w:tcW w:w="1101" w:type="dxa"/>
            <w:shd w:val="clear" w:color="auto" w:fill="auto"/>
            <w:noWrap/>
            <w:vAlign w:val="center"/>
            <w:hideMark/>
          </w:tcPr>
          <w:p w:rsidR="00C04068" w:rsidRPr="00B718B6" w:rsidRDefault="00C04068" w:rsidP="00C545A5">
            <w:pPr>
              <w:jc w:val="center"/>
            </w:pPr>
            <w:r w:rsidRPr="00B718B6">
              <w:t>120.83</w:t>
            </w:r>
          </w:p>
        </w:tc>
        <w:tc>
          <w:tcPr>
            <w:tcW w:w="1275" w:type="dxa"/>
            <w:shd w:val="clear" w:color="auto" w:fill="auto"/>
            <w:noWrap/>
            <w:vAlign w:val="bottom"/>
            <w:hideMark/>
          </w:tcPr>
          <w:p w:rsidR="00C04068" w:rsidRPr="00B718B6" w:rsidRDefault="00C04068" w:rsidP="00C545A5">
            <w:pPr>
              <w:jc w:val="right"/>
            </w:pPr>
            <w:r w:rsidRPr="00B718B6">
              <w:t>242</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10</w:t>
            </w:r>
          </w:p>
        </w:tc>
        <w:tc>
          <w:tcPr>
            <w:tcW w:w="5105" w:type="dxa"/>
            <w:gridSpan w:val="2"/>
            <w:shd w:val="clear" w:color="auto" w:fill="auto"/>
            <w:vAlign w:val="center"/>
            <w:hideMark/>
          </w:tcPr>
          <w:p w:rsidR="00C04068" w:rsidRPr="00B718B6" w:rsidRDefault="00C04068" w:rsidP="00C545A5">
            <w:r w:rsidRPr="00B718B6">
              <w:t xml:space="preserve">Трансферна ролка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140.00</w:t>
            </w:r>
          </w:p>
        </w:tc>
        <w:tc>
          <w:tcPr>
            <w:tcW w:w="1275" w:type="dxa"/>
            <w:shd w:val="clear" w:color="auto" w:fill="auto"/>
            <w:noWrap/>
            <w:vAlign w:val="bottom"/>
            <w:hideMark/>
          </w:tcPr>
          <w:p w:rsidR="00C04068" w:rsidRPr="00B718B6" w:rsidRDefault="00C04068" w:rsidP="00C545A5">
            <w:pPr>
              <w:jc w:val="right"/>
            </w:pPr>
            <w:r w:rsidRPr="00B718B6">
              <w:t>140</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11</w:t>
            </w:r>
          </w:p>
        </w:tc>
        <w:tc>
          <w:tcPr>
            <w:tcW w:w="5105" w:type="dxa"/>
            <w:gridSpan w:val="2"/>
            <w:shd w:val="clear" w:color="auto" w:fill="auto"/>
            <w:vAlign w:val="center"/>
            <w:hideMark/>
          </w:tcPr>
          <w:p w:rsidR="00C04068" w:rsidRPr="00B718B6" w:rsidRDefault="00C04068" w:rsidP="00C545A5">
            <w:r w:rsidRPr="00B718B6">
              <w:t xml:space="preserve">Ролка на тавата за ръчно поемане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175.83</w:t>
            </w:r>
          </w:p>
        </w:tc>
        <w:tc>
          <w:tcPr>
            <w:tcW w:w="1275" w:type="dxa"/>
            <w:shd w:val="clear" w:color="auto" w:fill="auto"/>
            <w:noWrap/>
            <w:vAlign w:val="bottom"/>
            <w:hideMark/>
          </w:tcPr>
          <w:p w:rsidR="00C04068" w:rsidRPr="00B718B6" w:rsidRDefault="00C04068" w:rsidP="00C545A5">
            <w:pPr>
              <w:jc w:val="right"/>
            </w:pPr>
            <w:r w:rsidRPr="00B718B6">
              <w:t>176</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12</w:t>
            </w:r>
          </w:p>
        </w:tc>
        <w:tc>
          <w:tcPr>
            <w:tcW w:w="5105" w:type="dxa"/>
            <w:gridSpan w:val="2"/>
            <w:shd w:val="clear" w:color="auto" w:fill="auto"/>
            <w:vAlign w:val="center"/>
            <w:hideMark/>
          </w:tcPr>
          <w:p w:rsidR="00C04068" w:rsidRPr="00B718B6" w:rsidRDefault="00C04068" w:rsidP="00C545A5">
            <w:r w:rsidRPr="00B718B6">
              <w:t xml:space="preserve">Сепаратор на тавата за ръчно поемане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162.50</w:t>
            </w:r>
          </w:p>
        </w:tc>
        <w:tc>
          <w:tcPr>
            <w:tcW w:w="1275" w:type="dxa"/>
            <w:shd w:val="clear" w:color="auto" w:fill="auto"/>
            <w:noWrap/>
            <w:vAlign w:val="bottom"/>
            <w:hideMark/>
          </w:tcPr>
          <w:p w:rsidR="00C04068" w:rsidRPr="00B718B6" w:rsidRDefault="00C04068" w:rsidP="00C545A5">
            <w:pPr>
              <w:jc w:val="right"/>
            </w:pPr>
            <w:r w:rsidRPr="00B718B6">
              <w:t>163</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13</w:t>
            </w:r>
          </w:p>
        </w:tc>
        <w:tc>
          <w:tcPr>
            <w:tcW w:w="5105" w:type="dxa"/>
            <w:gridSpan w:val="2"/>
            <w:shd w:val="clear" w:color="auto" w:fill="auto"/>
            <w:vAlign w:val="center"/>
            <w:hideMark/>
          </w:tcPr>
          <w:p w:rsidR="00C04068" w:rsidRPr="00B718B6" w:rsidRDefault="00C04068" w:rsidP="00C545A5">
            <w:r w:rsidRPr="00B718B6">
              <w:t xml:space="preserve">Трансферна лента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212.50</w:t>
            </w:r>
          </w:p>
        </w:tc>
        <w:tc>
          <w:tcPr>
            <w:tcW w:w="1275" w:type="dxa"/>
            <w:shd w:val="clear" w:color="auto" w:fill="auto"/>
            <w:noWrap/>
            <w:vAlign w:val="bottom"/>
            <w:hideMark/>
          </w:tcPr>
          <w:p w:rsidR="00C04068" w:rsidRPr="00B718B6" w:rsidRDefault="00C04068" w:rsidP="00C545A5">
            <w:pPr>
              <w:jc w:val="right"/>
            </w:pPr>
            <w:r w:rsidRPr="00B718B6">
              <w:t>213</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14</w:t>
            </w:r>
          </w:p>
        </w:tc>
        <w:tc>
          <w:tcPr>
            <w:tcW w:w="5105" w:type="dxa"/>
            <w:gridSpan w:val="2"/>
            <w:shd w:val="clear" w:color="auto" w:fill="auto"/>
            <w:vAlign w:val="center"/>
            <w:hideMark/>
          </w:tcPr>
          <w:p w:rsidR="00C04068" w:rsidRPr="00B718B6" w:rsidRDefault="00C04068" w:rsidP="00C545A5">
            <w:r w:rsidRPr="00B718B6">
              <w:t xml:space="preserve">Цветни </w:t>
            </w:r>
            <w:proofErr w:type="spellStart"/>
            <w:r w:rsidRPr="00B718B6">
              <w:t>девелопери</w:t>
            </w:r>
            <w:proofErr w:type="spellEnd"/>
            <w:r w:rsidRPr="00B718B6">
              <w:t xml:space="preserve">  за </w:t>
            </w:r>
            <w:proofErr w:type="spellStart"/>
            <w:r w:rsidRPr="00B718B6">
              <w:t>Develop</w:t>
            </w:r>
            <w:proofErr w:type="spellEnd"/>
            <w:r w:rsidRPr="00B718B6">
              <w:t xml:space="preserve"> Ineo+554 (комплект - 4 цвята)</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4</w:t>
            </w:r>
          </w:p>
        </w:tc>
        <w:tc>
          <w:tcPr>
            <w:tcW w:w="1101" w:type="dxa"/>
            <w:shd w:val="clear" w:color="auto" w:fill="auto"/>
            <w:noWrap/>
            <w:vAlign w:val="center"/>
            <w:hideMark/>
          </w:tcPr>
          <w:p w:rsidR="00C04068" w:rsidRPr="00B718B6" w:rsidRDefault="00C04068" w:rsidP="00C545A5">
            <w:pPr>
              <w:jc w:val="center"/>
            </w:pPr>
            <w:r w:rsidRPr="00B718B6">
              <w:t>261.67</w:t>
            </w:r>
          </w:p>
        </w:tc>
        <w:tc>
          <w:tcPr>
            <w:tcW w:w="1275" w:type="dxa"/>
            <w:shd w:val="clear" w:color="auto" w:fill="auto"/>
            <w:noWrap/>
            <w:vAlign w:val="bottom"/>
            <w:hideMark/>
          </w:tcPr>
          <w:p w:rsidR="00C04068" w:rsidRPr="00B718B6" w:rsidRDefault="00C545A5" w:rsidP="00C545A5">
            <w:pPr>
              <w:jc w:val="right"/>
            </w:pPr>
            <w:r>
              <w:t>1</w:t>
            </w:r>
            <w:r>
              <w:rPr>
                <w:lang w:val="en-US"/>
              </w:rPr>
              <w:t xml:space="preserve"> </w:t>
            </w:r>
            <w:r w:rsidR="00C04068" w:rsidRPr="00B718B6">
              <w:t>047</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15</w:t>
            </w:r>
          </w:p>
        </w:tc>
        <w:tc>
          <w:tcPr>
            <w:tcW w:w="5105" w:type="dxa"/>
            <w:gridSpan w:val="2"/>
            <w:shd w:val="clear" w:color="auto" w:fill="auto"/>
            <w:vAlign w:val="center"/>
            <w:hideMark/>
          </w:tcPr>
          <w:p w:rsidR="00C04068" w:rsidRPr="00B718B6" w:rsidRDefault="00C04068" w:rsidP="00C545A5">
            <w:r w:rsidRPr="00B718B6">
              <w:t xml:space="preserve">Барабан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4</w:t>
            </w:r>
          </w:p>
        </w:tc>
        <w:tc>
          <w:tcPr>
            <w:tcW w:w="1101" w:type="dxa"/>
            <w:shd w:val="clear" w:color="auto" w:fill="auto"/>
            <w:noWrap/>
            <w:vAlign w:val="center"/>
            <w:hideMark/>
          </w:tcPr>
          <w:p w:rsidR="00C04068" w:rsidRPr="00B718B6" w:rsidRDefault="00C04068" w:rsidP="00C545A5">
            <w:pPr>
              <w:jc w:val="center"/>
            </w:pPr>
            <w:r w:rsidRPr="00B718B6">
              <w:t>193.33</w:t>
            </w:r>
          </w:p>
        </w:tc>
        <w:tc>
          <w:tcPr>
            <w:tcW w:w="1275" w:type="dxa"/>
            <w:shd w:val="clear" w:color="auto" w:fill="auto"/>
            <w:noWrap/>
            <w:vAlign w:val="bottom"/>
            <w:hideMark/>
          </w:tcPr>
          <w:p w:rsidR="00C04068" w:rsidRPr="00B718B6" w:rsidRDefault="00C04068" w:rsidP="00C545A5">
            <w:pPr>
              <w:jc w:val="right"/>
            </w:pPr>
            <w:r w:rsidRPr="00B718B6">
              <w:t>773</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16</w:t>
            </w:r>
          </w:p>
        </w:tc>
        <w:tc>
          <w:tcPr>
            <w:tcW w:w="5105" w:type="dxa"/>
            <w:gridSpan w:val="2"/>
            <w:shd w:val="clear" w:color="auto" w:fill="auto"/>
            <w:vAlign w:val="center"/>
            <w:hideMark/>
          </w:tcPr>
          <w:p w:rsidR="00C04068" w:rsidRPr="00B718B6" w:rsidRDefault="00C04068" w:rsidP="00C545A5">
            <w:proofErr w:type="spellStart"/>
            <w:r w:rsidRPr="00B718B6">
              <w:t>Изтласквъщ</w:t>
            </w:r>
            <w:proofErr w:type="spellEnd"/>
            <w:r w:rsidRPr="00B718B6">
              <w:t xml:space="preserve"> механизъм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100.00</w:t>
            </w:r>
          </w:p>
        </w:tc>
        <w:tc>
          <w:tcPr>
            <w:tcW w:w="1275" w:type="dxa"/>
            <w:shd w:val="clear" w:color="auto" w:fill="auto"/>
            <w:noWrap/>
            <w:vAlign w:val="bottom"/>
            <w:hideMark/>
          </w:tcPr>
          <w:p w:rsidR="00C04068" w:rsidRPr="00B718B6" w:rsidRDefault="00C04068" w:rsidP="00C545A5">
            <w:pPr>
              <w:jc w:val="right"/>
            </w:pPr>
            <w:r w:rsidRPr="00B718B6">
              <w:t>100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17</w:t>
            </w:r>
          </w:p>
        </w:tc>
        <w:tc>
          <w:tcPr>
            <w:tcW w:w="5105" w:type="dxa"/>
            <w:gridSpan w:val="2"/>
            <w:shd w:val="clear" w:color="auto" w:fill="auto"/>
            <w:vAlign w:val="center"/>
            <w:hideMark/>
          </w:tcPr>
          <w:p w:rsidR="00C04068" w:rsidRPr="00B718B6" w:rsidRDefault="00C04068" w:rsidP="00C545A5">
            <w:r w:rsidRPr="00B718B6">
              <w:t xml:space="preserve">Лента на </w:t>
            </w:r>
            <w:proofErr w:type="spellStart"/>
            <w:r w:rsidRPr="00B718B6">
              <w:t>финишер</w:t>
            </w:r>
            <w:proofErr w:type="spellEnd"/>
            <w:r w:rsidRPr="00B718B6">
              <w:t xml:space="preserve">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115.00</w:t>
            </w:r>
          </w:p>
        </w:tc>
        <w:tc>
          <w:tcPr>
            <w:tcW w:w="1275" w:type="dxa"/>
            <w:shd w:val="clear" w:color="auto" w:fill="auto"/>
            <w:noWrap/>
            <w:vAlign w:val="bottom"/>
            <w:hideMark/>
          </w:tcPr>
          <w:p w:rsidR="00C04068" w:rsidRPr="00B718B6" w:rsidRDefault="00C04068" w:rsidP="00C545A5">
            <w:pPr>
              <w:jc w:val="right"/>
            </w:pPr>
            <w:r w:rsidRPr="00B718B6">
              <w:t>115</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18</w:t>
            </w:r>
          </w:p>
        </w:tc>
        <w:tc>
          <w:tcPr>
            <w:tcW w:w="5105" w:type="dxa"/>
            <w:gridSpan w:val="2"/>
            <w:shd w:val="clear" w:color="auto" w:fill="auto"/>
            <w:vAlign w:val="center"/>
            <w:hideMark/>
          </w:tcPr>
          <w:p w:rsidR="00C04068" w:rsidRPr="00B718B6" w:rsidRDefault="00C04068" w:rsidP="00C545A5">
            <w:r w:rsidRPr="00B718B6">
              <w:t xml:space="preserve">Контейнер за остатъчен тонер за </w:t>
            </w:r>
            <w:proofErr w:type="spellStart"/>
            <w:r w:rsidRPr="00B718B6">
              <w:t>Develop</w:t>
            </w:r>
            <w:proofErr w:type="spellEnd"/>
            <w:r w:rsidRPr="00B718B6">
              <w:t xml:space="preserve"> Ineo+554</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w:t>
            </w:r>
          </w:p>
        </w:tc>
        <w:tc>
          <w:tcPr>
            <w:tcW w:w="1101" w:type="dxa"/>
            <w:shd w:val="clear" w:color="auto" w:fill="auto"/>
            <w:noWrap/>
            <w:vAlign w:val="center"/>
            <w:hideMark/>
          </w:tcPr>
          <w:p w:rsidR="00C04068" w:rsidRPr="00B718B6" w:rsidRDefault="00C04068" w:rsidP="00C545A5">
            <w:pPr>
              <w:jc w:val="center"/>
            </w:pPr>
            <w:r w:rsidRPr="00B718B6">
              <w:t>90.00</w:t>
            </w:r>
          </w:p>
        </w:tc>
        <w:tc>
          <w:tcPr>
            <w:tcW w:w="1275" w:type="dxa"/>
            <w:shd w:val="clear" w:color="auto" w:fill="auto"/>
            <w:noWrap/>
            <w:vAlign w:val="bottom"/>
            <w:hideMark/>
          </w:tcPr>
          <w:p w:rsidR="00C04068" w:rsidRPr="00B718B6" w:rsidRDefault="00C04068" w:rsidP="00C545A5">
            <w:pPr>
              <w:jc w:val="right"/>
            </w:pPr>
            <w:r w:rsidRPr="00B718B6">
              <w:t>90</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19</w:t>
            </w:r>
          </w:p>
        </w:tc>
        <w:tc>
          <w:tcPr>
            <w:tcW w:w="5105" w:type="dxa"/>
            <w:gridSpan w:val="2"/>
            <w:shd w:val="clear" w:color="auto" w:fill="auto"/>
            <w:vAlign w:val="center"/>
            <w:hideMark/>
          </w:tcPr>
          <w:p w:rsidR="00C04068" w:rsidRPr="00B718B6" w:rsidRDefault="00C04068" w:rsidP="00C545A5">
            <w:proofErr w:type="spellStart"/>
            <w:r w:rsidRPr="00B718B6">
              <w:t>Tранспортен</w:t>
            </w:r>
            <w:proofErr w:type="spellEnd"/>
            <w:r w:rsidRPr="00B718B6">
              <w:t xml:space="preserve"> ремък на хоризонтален транспортен модул на </w:t>
            </w:r>
            <w:proofErr w:type="spellStart"/>
            <w:r w:rsidRPr="00B718B6">
              <w:t>Xerox</w:t>
            </w:r>
            <w:proofErr w:type="spellEnd"/>
            <w:r w:rsidRPr="00B718B6">
              <w:t xml:space="preserve"> WC 7245</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2</w:t>
            </w:r>
          </w:p>
        </w:tc>
        <w:tc>
          <w:tcPr>
            <w:tcW w:w="1101" w:type="dxa"/>
            <w:shd w:val="clear" w:color="auto" w:fill="auto"/>
            <w:noWrap/>
            <w:vAlign w:val="center"/>
            <w:hideMark/>
          </w:tcPr>
          <w:p w:rsidR="00C04068" w:rsidRPr="00B718B6" w:rsidRDefault="00C04068" w:rsidP="00C545A5">
            <w:pPr>
              <w:jc w:val="center"/>
            </w:pPr>
            <w:r w:rsidRPr="00B718B6">
              <w:t>175.00</w:t>
            </w:r>
          </w:p>
        </w:tc>
        <w:tc>
          <w:tcPr>
            <w:tcW w:w="1275" w:type="dxa"/>
            <w:shd w:val="clear" w:color="auto" w:fill="auto"/>
            <w:noWrap/>
            <w:vAlign w:val="bottom"/>
            <w:hideMark/>
          </w:tcPr>
          <w:p w:rsidR="00C04068" w:rsidRPr="00B718B6" w:rsidRDefault="00C04068" w:rsidP="00C545A5">
            <w:pPr>
              <w:jc w:val="right"/>
            </w:pPr>
            <w:r w:rsidRPr="00B718B6">
              <w:t>350</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20</w:t>
            </w:r>
          </w:p>
        </w:tc>
        <w:tc>
          <w:tcPr>
            <w:tcW w:w="5105" w:type="dxa"/>
            <w:gridSpan w:val="2"/>
            <w:shd w:val="clear" w:color="auto" w:fill="auto"/>
            <w:vAlign w:val="center"/>
            <w:hideMark/>
          </w:tcPr>
          <w:p w:rsidR="00C04068" w:rsidRPr="00B718B6" w:rsidRDefault="00C04068" w:rsidP="00C545A5">
            <w:r w:rsidRPr="00B718B6">
              <w:t xml:space="preserve">Смукателни </w:t>
            </w:r>
            <w:proofErr w:type="spellStart"/>
            <w:r w:rsidRPr="00B718B6">
              <w:t>гумички</w:t>
            </w:r>
            <w:proofErr w:type="spellEnd"/>
            <w:r w:rsidRPr="00B718B6">
              <w:t xml:space="preserve"> - силиконови, за Rapida 105U</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200</w:t>
            </w:r>
          </w:p>
        </w:tc>
        <w:tc>
          <w:tcPr>
            <w:tcW w:w="1101" w:type="dxa"/>
            <w:shd w:val="clear" w:color="auto" w:fill="auto"/>
            <w:noWrap/>
            <w:vAlign w:val="center"/>
            <w:hideMark/>
          </w:tcPr>
          <w:p w:rsidR="00C04068" w:rsidRPr="00B718B6" w:rsidRDefault="00C04068" w:rsidP="00C545A5">
            <w:pPr>
              <w:jc w:val="center"/>
            </w:pPr>
            <w:r w:rsidRPr="00B718B6">
              <w:t>1.00</w:t>
            </w:r>
          </w:p>
        </w:tc>
        <w:tc>
          <w:tcPr>
            <w:tcW w:w="1275" w:type="dxa"/>
            <w:shd w:val="clear" w:color="auto" w:fill="auto"/>
            <w:noWrap/>
            <w:vAlign w:val="bottom"/>
            <w:hideMark/>
          </w:tcPr>
          <w:p w:rsidR="00C04068" w:rsidRPr="00B718B6" w:rsidRDefault="00C04068" w:rsidP="00C545A5">
            <w:pPr>
              <w:jc w:val="right"/>
            </w:pPr>
            <w:r w:rsidRPr="00B718B6">
              <w:t>200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21</w:t>
            </w:r>
          </w:p>
        </w:tc>
        <w:tc>
          <w:tcPr>
            <w:tcW w:w="5105" w:type="dxa"/>
            <w:gridSpan w:val="2"/>
            <w:shd w:val="clear" w:color="auto" w:fill="auto"/>
            <w:vAlign w:val="center"/>
            <w:hideMark/>
          </w:tcPr>
          <w:p w:rsidR="00C04068" w:rsidRPr="00B718B6" w:rsidRDefault="00C04068" w:rsidP="00C545A5">
            <w:r w:rsidRPr="00B718B6">
              <w:t xml:space="preserve">Метални ъгли - 15мм*1000 бр. </w:t>
            </w:r>
            <w:proofErr w:type="spellStart"/>
            <w:r w:rsidRPr="00B718B6">
              <w:t>Gold</w:t>
            </w:r>
            <w:proofErr w:type="spellEnd"/>
            <w:r w:rsidRPr="00B718B6">
              <w:t xml:space="preserve"> / </w:t>
            </w:r>
            <w:proofErr w:type="spellStart"/>
            <w:r w:rsidRPr="00B718B6">
              <w:t>Silver</w:t>
            </w:r>
            <w:proofErr w:type="spellEnd"/>
          </w:p>
        </w:tc>
        <w:tc>
          <w:tcPr>
            <w:tcW w:w="957" w:type="dxa"/>
            <w:shd w:val="clear" w:color="auto" w:fill="auto"/>
            <w:noWrap/>
            <w:vAlign w:val="center"/>
            <w:hideMark/>
          </w:tcPr>
          <w:p w:rsidR="00C04068" w:rsidRPr="00B718B6" w:rsidRDefault="00C04068" w:rsidP="00C545A5">
            <w:pPr>
              <w:jc w:val="center"/>
            </w:pPr>
            <w:r w:rsidRPr="00B718B6">
              <w:t>пакет</w:t>
            </w:r>
          </w:p>
        </w:tc>
        <w:tc>
          <w:tcPr>
            <w:tcW w:w="777" w:type="dxa"/>
            <w:gridSpan w:val="3"/>
            <w:shd w:val="clear" w:color="000000" w:fill="FFFFFF"/>
            <w:noWrap/>
            <w:vAlign w:val="center"/>
            <w:hideMark/>
          </w:tcPr>
          <w:p w:rsidR="00C04068" w:rsidRPr="00B718B6" w:rsidRDefault="00C04068" w:rsidP="00C545A5">
            <w:pPr>
              <w:jc w:val="center"/>
            </w:pPr>
            <w:r w:rsidRPr="00B718B6">
              <w:t>10</w:t>
            </w:r>
          </w:p>
        </w:tc>
        <w:tc>
          <w:tcPr>
            <w:tcW w:w="1101" w:type="dxa"/>
            <w:shd w:val="clear" w:color="auto" w:fill="auto"/>
            <w:noWrap/>
            <w:vAlign w:val="center"/>
            <w:hideMark/>
          </w:tcPr>
          <w:p w:rsidR="00C04068" w:rsidRPr="00B718B6" w:rsidRDefault="00C04068" w:rsidP="00C545A5">
            <w:pPr>
              <w:jc w:val="center"/>
            </w:pPr>
            <w:r w:rsidRPr="00B718B6">
              <w:t>116.67</w:t>
            </w:r>
          </w:p>
        </w:tc>
        <w:tc>
          <w:tcPr>
            <w:tcW w:w="1275" w:type="dxa"/>
            <w:shd w:val="clear" w:color="auto" w:fill="auto"/>
            <w:noWrap/>
            <w:vAlign w:val="bottom"/>
            <w:hideMark/>
          </w:tcPr>
          <w:p w:rsidR="00C04068" w:rsidRPr="00B718B6" w:rsidRDefault="00C545A5" w:rsidP="00C545A5">
            <w:pPr>
              <w:jc w:val="right"/>
            </w:pPr>
            <w:r>
              <w:t>1</w:t>
            </w:r>
            <w:r>
              <w:rPr>
                <w:lang w:val="en-US"/>
              </w:rPr>
              <w:t xml:space="preserve"> </w:t>
            </w:r>
            <w:r w:rsidR="00C04068" w:rsidRPr="00B718B6">
              <w:t>167</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lastRenderedPageBreak/>
              <w:t>22</w:t>
            </w:r>
          </w:p>
        </w:tc>
        <w:tc>
          <w:tcPr>
            <w:tcW w:w="5105" w:type="dxa"/>
            <w:gridSpan w:val="2"/>
            <w:shd w:val="clear" w:color="auto" w:fill="auto"/>
            <w:vAlign w:val="center"/>
            <w:hideMark/>
          </w:tcPr>
          <w:p w:rsidR="00C04068" w:rsidRPr="00B718B6" w:rsidRDefault="00C04068" w:rsidP="00C545A5">
            <w:r w:rsidRPr="00B718B6">
              <w:t>Сюнгери - полиграфически- 35мм</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100</w:t>
            </w:r>
          </w:p>
        </w:tc>
        <w:tc>
          <w:tcPr>
            <w:tcW w:w="1101" w:type="dxa"/>
            <w:shd w:val="clear" w:color="auto" w:fill="auto"/>
            <w:noWrap/>
            <w:vAlign w:val="center"/>
            <w:hideMark/>
          </w:tcPr>
          <w:p w:rsidR="00C04068" w:rsidRPr="00B718B6" w:rsidRDefault="00C04068" w:rsidP="00C545A5">
            <w:pPr>
              <w:jc w:val="center"/>
            </w:pPr>
            <w:r w:rsidRPr="00B718B6">
              <w:t>4.17</w:t>
            </w:r>
          </w:p>
        </w:tc>
        <w:tc>
          <w:tcPr>
            <w:tcW w:w="1275" w:type="dxa"/>
            <w:shd w:val="clear" w:color="auto" w:fill="auto"/>
            <w:noWrap/>
            <w:vAlign w:val="bottom"/>
            <w:hideMark/>
          </w:tcPr>
          <w:p w:rsidR="00C04068" w:rsidRPr="00B718B6" w:rsidRDefault="00C04068" w:rsidP="00C545A5">
            <w:pPr>
              <w:jc w:val="right"/>
            </w:pPr>
            <w:r w:rsidRPr="00B718B6">
              <w:t>417</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23</w:t>
            </w:r>
          </w:p>
        </w:tc>
        <w:tc>
          <w:tcPr>
            <w:tcW w:w="5105" w:type="dxa"/>
            <w:gridSpan w:val="2"/>
            <w:shd w:val="clear" w:color="auto" w:fill="auto"/>
            <w:vAlign w:val="center"/>
            <w:hideMark/>
          </w:tcPr>
          <w:p w:rsidR="00C04068" w:rsidRPr="00B718B6" w:rsidRDefault="00C04068" w:rsidP="00C545A5">
            <w:r w:rsidRPr="00B718B6">
              <w:t xml:space="preserve">Коректор - </w:t>
            </w:r>
            <w:proofErr w:type="spellStart"/>
            <w:r w:rsidRPr="00B718B6">
              <w:t>MINUS-korrekturstift</w:t>
            </w:r>
            <w:proofErr w:type="spellEnd"/>
            <w:r w:rsidRPr="00B718B6">
              <w:t xml:space="preserve"> </w:t>
            </w:r>
            <w:proofErr w:type="spellStart"/>
            <w:r w:rsidRPr="00B718B6">
              <w:t>Gmbh</w:t>
            </w:r>
            <w:proofErr w:type="spellEnd"/>
            <w:r w:rsidRPr="00B718B6">
              <w:t xml:space="preserve"> (CIP 2 и 3)</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30</w:t>
            </w:r>
          </w:p>
        </w:tc>
        <w:tc>
          <w:tcPr>
            <w:tcW w:w="1101" w:type="dxa"/>
            <w:shd w:val="clear" w:color="auto" w:fill="auto"/>
            <w:noWrap/>
            <w:vAlign w:val="center"/>
            <w:hideMark/>
          </w:tcPr>
          <w:p w:rsidR="00C04068" w:rsidRPr="00B718B6" w:rsidRDefault="00C04068" w:rsidP="00C545A5">
            <w:pPr>
              <w:jc w:val="center"/>
            </w:pPr>
            <w:r w:rsidRPr="00B718B6">
              <w:t>5.83</w:t>
            </w:r>
          </w:p>
        </w:tc>
        <w:tc>
          <w:tcPr>
            <w:tcW w:w="1275" w:type="dxa"/>
            <w:shd w:val="clear" w:color="auto" w:fill="auto"/>
            <w:noWrap/>
            <w:vAlign w:val="bottom"/>
            <w:hideMark/>
          </w:tcPr>
          <w:p w:rsidR="00C04068" w:rsidRPr="00B718B6" w:rsidRDefault="00C04068" w:rsidP="00C545A5">
            <w:pPr>
              <w:jc w:val="right"/>
            </w:pPr>
            <w:r w:rsidRPr="00B718B6">
              <w:t>175</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24</w:t>
            </w:r>
          </w:p>
        </w:tc>
        <w:tc>
          <w:tcPr>
            <w:tcW w:w="5105" w:type="dxa"/>
            <w:gridSpan w:val="2"/>
            <w:shd w:val="clear" w:color="auto" w:fill="auto"/>
            <w:vAlign w:val="center"/>
            <w:hideMark/>
          </w:tcPr>
          <w:p w:rsidR="00C04068" w:rsidRPr="00B718B6" w:rsidRDefault="00C04068" w:rsidP="00C545A5">
            <w:r w:rsidRPr="00B718B6">
              <w:t>Ракели за РАПИДА 105</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15</w:t>
            </w:r>
          </w:p>
        </w:tc>
        <w:tc>
          <w:tcPr>
            <w:tcW w:w="1101" w:type="dxa"/>
            <w:shd w:val="clear" w:color="auto" w:fill="auto"/>
            <w:noWrap/>
            <w:vAlign w:val="center"/>
            <w:hideMark/>
          </w:tcPr>
          <w:p w:rsidR="00C04068" w:rsidRPr="00B718B6" w:rsidRDefault="00C04068" w:rsidP="00C545A5">
            <w:pPr>
              <w:jc w:val="center"/>
            </w:pPr>
            <w:r w:rsidRPr="00B718B6">
              <w:t>145.83</w:t>
            </w:r>
          </w:p>
        </w:tc>
        <w:tc>
          <w:tcPr>
            <w:tcW w:w="1275" w:type="dxa"/>
            <w:shd w:val="clear" w:color="auto" w:fill="auto"/>
            <w:noWrap/>
            <w:vAlign w:val="bottom"/>
            <w:hideMark/>
          </w:tcPr>
          <w:p w:rsidR="00C04068" w:rsidRPr="00B718B6" w:rsidRDefault="00C545A5" w:rsidP="00C545A5">
            <w:pPr>
              <w:jc w:val="right"/>
            </w:pPr>
            <w:r>
              <w:t>2</w:t>
            </w:r>
            <w:r>
              <w:rPr>
                <w:lang w:val="en-US"/>
              </w:rPr>
              <w:t xml:space="preserve"> </w:t>
            </w:r>
            <w:r w:rsidR="00C04068" w:rsidRPr="00B718B6">
              <w:t>188</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25</w:t>
            </w:r>
          </w:p>
        </w:tc>
        <w:tc>
          <w:tcPr>
            <w:tcW w:w="5105" w:type="dxa"/>
            <w:gridSpan w:val="2"/>
            <w:shd w:val="clear" w:color="auto" w:fill="auto"/>
            <w:vAlign w:val="center"/>
            <w:hideMark/>
          </w:tcPr>
          <w:p w:rsidR="00C04068" w:rsidRPr="00B718B6" w:rsidRDefault="00C04068" w:rsidP="00C545A5">
            <w:r w:rsidRPr="00B718B6">
              <w:t>Кърпи  за  Rapida 105U</w:t>
            </w:r>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4</w:t>
            </w:r>
          </w:p>
        </w:tc>
        <w:tc>
          <w:tcPr>
            <w:tcW w:w="1101" w:type="dxa"/>
            <w:shd w:val="clear" w:color="auto" w:fill="auto"/>
            <w:noWrap/>
            <w:vAlign w:val="center"/>
            <w:hideMark/>
          </w:tcPr>
          <w:p w:rsidR="00C04068" w:rsidRPr="00B718B6" w:rsidRDefault="00C04068" w:rsidP="00C545A5">
            <w:pPr>
              <w:jc w:val="center"/>
            </w:pPr>
            <w:r w:rsidRPr="00B718B6">
              <w:t>625.00</w:t>
            </w:r>
          </w:p>
        </w:tc>
        <w:tc>
          <w:tcPr>
            <w:tcW w:w="1275" w:type="dxa"/>
            <w:shd w:val="clear" w:color="auto" w:fill="auto"/>
            <w:noWrap/>
            <w:vAlign w:val="bottom"/>
            <w:hideMark/>
          </w:tcPr>
          <w:p w:rsidR="00C04068" w:rsidRPr="00B718B6" w:rsidRDefault="00C545A5" w:rsidP="00C545A5">
            <w:pPr>
              <w:jc w:val="right"/>
            </w:pPr>
            <w:r>
              <w:t>2</w:t>
            </w:r>
            <w:r>
              <w:rPr>
                <w:lang w:val="en-US"/>
              </w:rPr>
              <w:t xml:space="preserve"> </w:t>
            </w:r>
            <w:r w:rsidR="00C04068" w:rsidRPr="00B718B6">
              <w:t>500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26</w:t>
            </w:r>
          </w:p>
        </w:tc>
        <w:tc>
          <w:tcPr>
            <w:tcW w:w="5105" w:type="dxa"/>
            <w:gridSpan w:val="2"/>
            <w:shd w:val="clear" w:color="auto" w:fill="auto"/>
            <w:vAlign w:val="center"/>
            <w:hideMark/>
          </w:tcPr>
          <w:p w:rsidR="00C04068" w:rsidRPr="00B718B6" w:rsidRDefault="00C04068" w:rsidP="00C545A5">
            <w:r w:rsidRPr="00B718B6">
              <w:t>Гумени платна с лайсна за РАПИДА 105</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90</w:t>
            </w:r>
          </w:p>
        </w:tc>
        <w:tc>
          <w:tcPr>
            <w:tcW w:w="1101" w:type="dxa"/>
            <w:shd w:val="clear" w:color="auto" w:fill="auto"/>
            <w:noWrap/>
            <w:vAlign w:val="center"/>
            <w:hideMark/>
          </w:tcPr>
          <w:p w:rsidR="00C04068" w:rsidRPr="00B718B6" w:rsidRDefault="00C04068" w:rsidP="00C545A5">
            <w:pPr>
              <w:jc w:val="center"/>
            </w:pPr>
            <w:r w:rsidRPr="00B718B6">
              <w:t>112.50</w:t>
            </w:r>
          </w:p>
        </w:tc>
        <w:tc>
          <w:tcPr>
            <w:tcW w:w="1275" w:type="dxa"/>
            <w:shd w:val="clear" w:color="auto" w:fill="auto"/>
            <w:noWrap/>
            <w:vAlign w:val="bottom"/>
            <w:hideMark/>
          </w:tcPr>
          <w:p w:rsidR="00C04068" w:rsidRPr="00B718B6" w:rsidRDefault="00C545A5" w:rsidP="00C545A5">
            <w:pPr>
              <w:jc w:val="right"/>
            </w:pPr>
            <w:r>
              <w:t>10</w:t>
            </w:r>
            <w:r>
              <w:rPr>
                <w:lang w:val="en-US"/>
              </w:rPr>
              <w:t xml:space="preserve"> </w:t>
            </w:r>
            <w:r w:rsidR="00C04068" w:rsidRPr="00B718B6">
              <w:t>125</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27</w:t>
            </w:r>
          </w:p>
        </w:tc>
        <w:tc>
          <w:tcPr>
            <w:tcW w:w="5105" w:type="dxa"/>
            <w:gridSpan w:val="2"/>
            <w:shd w:val="clear" w:color="auto" w:fill="auto"/>
            <w:vAlign w:val="center"/>
            <w:hideMark/>
          </w:tcPr>
          <w:p w:rsidR="00C04068" w:rsidRPr="00B718B6" w:rsidRDefault="00C04068" w:rsidP="00C545A5">
            <w:r w:rsidRPr="00B718B6">
              <w:t>Лепило С-50</w:t>
            </w:r>
          </w:p>
        </w:tc>
        <w:tc>
          <w:tcPr>
            <w:tcW w:w="957" w:type="dxa"/>
            <w:shd w:val="clear" w:color="auto" w:fill="auto"/>
            <w:noWrap/>
            <w:vAlign w:val="center"/>
            <w:hideMark/>
          </w:tcPr>
          <w:p w:rsidR="00C04068" w:rsidRPr="00B718B6" w:rsidRDefault="00C04068" w:rsidP="00C545A5">
            <w:pPr>
              <w:jc w:val="center"/>
            </w:pPr>
            <w:r w:rsidRPr="00B718B6">
              <w:t>кг.</w:t>
            </w:r>
          </w:p>
        </w:tc>
        <w:tc>
          <w:tcPr>
            <w:tcW w:w="777" w:type="dxa"/>
            <w:gridSpan w:val="3"/>
            <w:shd w:val="clear" w:color="000000" w:fill="FFFFFF"/>
            <w:noWrap/>
            <w:vAlign w:val="center"/>
            <w:hideMark/>
          </w:tcPr>
          <w:p w:rsidR="00C04068" w:rsidRPr="00B718B6" w:rsidRDefault="00C04068" w:rsidP="00C545A5">
            <w:pPr>
              <w:jc w:val="center"/>
            </w:pPr>
            <w:r w:rsidRPr="00B718B6">
              <w:t>800</w:t>
            </w:r>
          </w:p>
        </w:tc>
        <w:tc>
          <w:tcPr>
            <w:tcW w:w="1101" w:type="dxa"/>
            <w:shd w:val="clear" w:color="auto" w:fill="auto"/>
            <w:noWrap/>
            <w:vAlign w:val="center"/>
            <w:hideMark/>
          </w:tcPr>
          <w:p w:rsidR="00C04068" w:rsidRPr="00B718B6" w:rsidRDefault="00C04068" w:rsidP="00C545A5">
            <w:pPr>
              <w:jc w:val="center"/>
            </w:pPr>
            <w:r w:rsidRPr="00B718B6">
              <w:t>2.58</w:t>
            </w:r>
          </w:p>
        </w:tc>
        <w:tc>
          <w:tcPr>
            <w:tcW w:w="1275" w:type="dxa"/>
            <w:shd w:val="clear" w:color="auto" w:fill="auto"/>
            <w:noWrap/>
            <w:vAlign w:val="bottom"/>
            <w:hideMark/>
          </w:tcPr>
          <w:p w:rsidR="00C04068" w:rsidRPr="00B718B6" w:rsidRDefault="00C545A5" w:rsidP="00C545A5">
            <w:pPr>
              <w:jc w:val="right"/>
            </w:pPr>
            <w:r>
              <w:t>2</w:t>
            </w:r>
            <w:r>
              <w:rPr>
                <w:lang w:val="en-US"/>
              </w:rPr>
              <w:t xml:space="preserve"> </w:t>
            </w:r>
            <w:r w:rsidR="00C04068" w:rsidRPr="00B718B6">
              <w:t>067</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28</w:t>
            </w:r>
          </w:p>
        </w:tc>
        <w:tc>
          <w:tcPr>
            <w:tcW w:w="5105" w:type="dxa"/>
            <w:gridSpan w:val="2"/>
            <w:shd w:val="clear" w:color="auto" w:fill="auto"/>
            <w:vAlign w:val="center"/>
            <w:hideMark/>
          </w:tcPr>
          <w:p w:rsidR="00C04068" w:rsidRPr="00B718B6" w:rsidRDefault="00C04068" w:rsidP="00C545A5">
            <w:r w:rsidRPr="00B718B6">
              <w:t xml:space="preserve">Термолепило </w:t>
            </w:r>
          </w:p>
        </w:tc>
        <w:tc>
          <w:tcPr>
            <w:tcW w:w="957" w:type="dxa"/>
            <w:shd w:val="clear" w:color="auto" w:fill="auto"/>
            <w:noWrap/>
            <w:vAlign w:val="center"/>
            <w:hideMark/>
          </w:tcPr>
          <w:p w:rsidR="00C04068" w:rsidRPr="00B718B6" w:rsidRDefault="00C04068" w:rsidP="00C545A5">
            <w:pPr>
              <w:jc w:val="center"/>
            </w:pPr>
            <w:r w:rsidRPr="00B718B6">
              <w:t>кг.</w:t>
            </w:r>
          </w:p>
        </w:tc>
        <w:tc>
          <w:tcPr>
            <w:tcW w:w="777" w:type="dxa"/>
            <w:gridSpan w:val="3"/>
            <w:shd w:val="clear" w:color="000000" w:fill="FFFFFF"/>
            <w:noWrap/>
            <w:vAlign w:val="center"/>
            <w:hideMark/>
          </w:tcPr>
          <w:p w:rsidR="00C04068" w:rsidRPr="00B718B6" w:rsidRDefault="00C04068" w:rsidP="00C545A5">
            <w:pPr>
              <w:jc w:val="center"/>
            </w:pPr>
            <w:r w:rsidRPr="00B718B6">
              <w:t>50</w:t>
            </w:r>
          </w:p>
        </w:tc>
        <w:tc>
          <w:tcPr>
            <w:tcW w:w="1101" w:type="dxa"/>
            <w:shd w:val="clear" w:color="auto" w:fill="auto"/>
            <w:noWrap/>
            <w:vAlign w:val="center"/>
            <w:hideMark/>
          </w:tcPr>
          <w:p w:rsidR="00C04068" w:rsidRPr="00B718B6" w:rsidRDefault="00C04068" w:rsidP="00C545A5">
            <w:pPr>
              <w:jc w:val="center"/>
            </w:pPr>
            <w:r w:rsidRPr="00B718B6">
              <w:t>10.00</w:t>
            </w:r>
          </w:p>
        </w:tc>
        <w:tc>
          <w:tcPr>
            <w:tcW w:w="1275" w:type="dxa"/>
            <w:shd w:val="clear" w:color="auto" w:fill="auto"/>
            <w:noWrap/>
            <w:vAlign w:val="bottom"/>
            <w:hideMark/>
          </w:tcPr>
          <w:p w:rsidR="00C04068" w:rsidRPr="00B718B6" w:rsidRDefault="00C04068" w:rsidP="00C545A5">
            <w:pPr>
              <w:jc w:val="right"/>
            </w:pPr>
            <w:r w:rsidRPr="00B718B6">
              <w:t>500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29</w:t>
            </w:r>
          </w:p>
        </w:tc>
        <w:tc>
          <w:tcPr>
            <w:tcW w:w="5105" w:type="dxa"/>
            <w:gridSpan w:val="2"/>
            <w:shd w:val="clear" w:color="auto" w:fill="auto"/>
            <w:vAlign w:val="center"/>
            <w:hideMark/>
          </w:tcPr>
          <w:p w:rsidR="00C04068" w:rsidRPr="00B718B6" w:rsidRDefault="00C04068" w:rsidP="00C545A5">
            <w:r w:rsidRPr="00B718B6">
              <w:t xml:space="preserve">Телени гребени  3:1  </w:t>
            </w:r>
            <w:proofErr w:type="spellStart"/>
            <w:r w:rsidRPr="00B718B6">
              <w:t>1</w:t>
            </w:r>
            <w:proofErr w:type="spellEnd"/>
            <w:r w:rsidRPr="00B718B6">
              <w:t>/4   91000   6,9мм</w:t>
            </w:r>
          </w:p>
        </w:tc>
        <w:tc>
          <w:tcPr>
            <w:tcW w:w="957" w:type="dxa"/>
            <w:shd w:val="clear" w:color="auto" w:fill="auto"/>
            <w:noWrap/>
            <w:vAlign w:val="center"/>
            <w:hideMark/>
          </w:tcPr>
          <w:p w:rsidR="00C04068" w:rsidRPr="00B718B6" w:rsidRDefault="00C04068" w:rsidP="00C545A5">
            <w:pPr>
              <w:jc w:val="center"/>
            </w:pPr>
            <w:r w:rsidRPr="00B718B6">
              <w:t>шпула</w:t>
            </w:r>
          </w:p>
        </w:tc>
        <w:tc>
          <w:tcPr>
            <w:tcW w:w="777" w:type="dxa"/>
            <w:gridSpan w:val="3"/>
            <w:shd w:val="clear" w:color="000000" w:fill="FFFFFF"/>
            <w:noWrap/>
            <w:vAlign w:val="center"/>
            <w:hideMark/>
          </w:tcPr>
          <w:p w:rsidR="00C04068" w:rsidRPr="00B718B6" w:rsidRDefault="00C04068" w:rsidP="00C545A5">
            <w:pPr>
              <w:jc w:val="center"/>
            </w:pPr>
            <w:r w:rsidRPr="00B718B6">
              <w:t>5</w:t>
            </w:r>
          </w:p>
        </w:tc>
        <w:tc>
          <w:tcPr>
            <w:tcW w:w="1101" w:type="dxa"/>
            <w:shd w:val="clear" w:color="auto" w:fill="auto"/>
            <w:noWrap/>
            <w:vAlign w:val="center"/>
            <w:hideMark/>
          </w:tcPr>
          <w:p w:rsidR="00C04068" w:rsidRPr="00B718B6" w:rsidRDefault="00C04068" w:rsidP="00C545A5">
            <w:pPr>
              <w:jc w:val="center"/>
            </w:pPr>
            <w:r w:rsidRPr="00B718B6">
              <w:t>175.00</w:t>
            </w:r>
          </w:p>
        </w:tc>
        <w:tc>
          <w:tcPr>
            <w:tcW w:w="1275" w:type="dxa"/>
            <w:shd w:val="clear" w:color="auto" w:fill="auto"/>
            <w:noWrap/>
            <w:vAlign w:val="bottom"/>
            <w:hideMark/>
          </w:tcPr>
          <w:p w:rsidR="00C04068" w:rsidRPr="00B718B6" w:rsidRDefault="00C04068" w:rsidP="00C545A5">
            <w:pPr>
              <w:jc w:val="right"/>
            </w:pPr>
            <w:r w:rsidRPr="00B718B6">
              <w:t>875</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30</w:t>
            </w:r>
          </w:p>
        </w:tc>
        <w:tc>
          <w:tcPr>
            <w:tcW w:w="5105" w:type="dxa"/>
            <w:gridSpan w:val="2"/>
            <w:shd w:val="clear" w:color="auto" w:fill="auto"/>
            <w:vAlign w:val="center"/>
            <w:hideMark/>
          </w:tcPr>
          <w:p w:rsidR="00C04068" w:rsidRPr="00B718B6" w:rsidRDefault="00C04068" w:rsidP="00C545A5">
            <w:r w:rsidRPr="00B718B6">
              <w:t>Телени гребени  3:1  5/16 64000   8 мм</w:t>
            </w:r>
          </w:p>
        </w:tc>
        <w:tc>
          <w:tcPr>
            <w:tcW w:w="957" w:type="dxa"/>
            <w:shd w:val="clear" w:color="auto" w:fill="auto"/>
            <w:noWrap/>
            <w:vAlign w:val="center"/>
            <w:hideMark/>
          </w:tcPr>
          <w:p w:rsidR="00C04068" w:rsidRPr="00B718B6" w:rsidRDefault="00C04068" w:rsidP="00C545A5">
            <w:pPr>
              <w:jc w:val="center"/>
            </w:pPr>
            <w:r w:rsidRPr="00B718B6">
              <w:t>шпула</w:t>
            </w:r>
          </w:p>
        </w:tc>
        <w:tc>
          <w:tcPr>
            <w:tcW w:w="777" w:type="dxa"/>
            <w:gridSpan w:val="3"/>
            <w:shd w:val="clear" w:color="000000" w:fill="FFFFFF"/>
            <w:noWrap/>
            <w:vAlign w:val="center"/>
            <w:hideMark/>
          </w:tcPr>
          <w:p w:rsidR="00C04068" w:rsidRPr="00B718B6" w:rsidRDefault="00C04068" w:rsidP="00C545A5">
            <w:pPr>
              <w:jc w:val="center"/>
            </w:pPr>
            <w:r w:rsidRPr="00B718B6">
              <w:t>4</w:t>
            </w:r>
          </w:p>
        </w:tc>
        <w:tc>
          <w:tcPr>
            <w:tcW w:w="1101" w:type="dxa"/>
            <w:shd w:val="clear" w:color="auto" w:fill="auto"/>
            <w:noWrap/>
            <w:vAlign w:val="center"/>
            <w:hideMark/>
          </w:tcPr>
          <w:p w:rsidR="00C04068" w:rsidRPr="00B718B6" w:rsidRDefault="00C04068" w:rsidP="00C545A5">
            <w:pPr>
              <w:jc w:val="center"/>
            </w:pPr>
            <w:r w:rsidRPr="00B718B6">
              <w:t>175.00</w:t>
            </w:r>
          </w:p>
        </w:tc>
        <w:tc>
          <w:tcPr>
            <w:tcW w:w="1275" w:type="dxa"/>
            <w:shd w:val="clear" w:color="auto" w:fill="auto"/>
            <w:noWrap/>
            <w:vAlign w:val="bottom"/>
            <w:hideMark/>
          </w:tcPr>
          <w:p w:rsidR="00C04068" w:rsidRPr="00B718B6" w:rsidRDefault="00C04068" w:rsidP="00C545A5">
            <w:pPr>
              <w:jc w:val="right"/>
            </w:pPr>
            <w:r w:rsidRPr="00B718B6">
              <w:t>700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31</w:t>
            </w:r>
          </w:p>
        </w:tc>
        <w:tc>
          <w:tcPr>
            <w:tcW w:w="5105" w:type="dxa"/>
            <w:gridSpan w:val="2"/>
            <w:shd w:val="clear" w:color="auto" w:fill="auto"/>
            <w:vAlign w:val="center"/>
            <w:hideMark/>
          </w:tcPr>
          <w:p w:rsidR="00C04068" w:rsidRPr="00B718B6" w:rsidRDefault="00C04068" w:rsidP="00C545A5">
            <w:r w:rsidRPr="00B718B6">
              <w:t>Телени гребени  3:1  3/8  46000    9,5 мм</w:t>
            </w:r>
          </w:p>
        </w:tc>
        <w:tc>
          <w:tcPr>
            <w:tcW w:w="957" w:type="dxa"/>
            <w:shd w:val="clear" w:color="auto" w:fill="auto"/>
            <w:noWrap/>
            <w:vAlign w:val="center"/>
            <w:hideMark/>
          </w:tcPr>
          <w:p w:rsidR="00C04068" w:rsidRPr="00B718B6" w:rsidRDefault="00C04068" w:rsidP="00C545A5">
            <w:pPr>
              <w:jc w:val="center"/>
            </w:pPr>
            <w:r w:rsidRPr="00B718B6">
              <w:t>шпула</w:t>
            </w:r>
          </w:p>
        </w:tc>
        <w:tc>
          <w:tcPr>
            <w:tcW w:w="777" w:type="dxa"/>
            <w:gridSpan w:val="3"/>
            <w:shd w:val="clear" w:color="000000" w:fill="FFFFFF"/>
            <w:noWrap/>
            <w:vAlign w:val="center"/>
            <w:hideMark/>
          </w:tcPr>
          <w:p w:rsidR="00C04068" w:rsidRPr="00B718B6" w:rsidRDefault="00C04068" w:rsidP="00C545A5">
            <w:pPr>
              <w:jc w:val="center"/>
            </w:pPr>
            <w:r w:rsidRPr="00B718B6">
              <w:t>5</w:t>
            </w:r>
          </w:p>
        </w:tc>
        <w:tc>
          <w:tcPr>
            <w:tcW w:w="1101" w:type="dxa"/>
            <w:shd w:val="clear" w:color="auto" w:fill="auto"/>
            <w:noWrap/>
            <w:vAlign w:val="center"/>
            <w:hideMark/>
          </w:tcPr>
          <w:p w:rsidR="00C04068" w:rsidRPr="00B718B6" w:rsidRDefault="00C04068" w:rsidP="00C545A5">
            <w:pPr>
              <w:jc w:val="center"/>
            </w:pPr>
            <w:r w:rsidRPr="00B718B6">
              <w:t>143.33</w:t>
            </w:r>
          </w:p>
        </w:tc>
        <w:tc>
          <w:tcPr>
            <w:tcW w:w="1275" w:type="dxa"/>
            <w:shd w:val="clear" w:color="auto" w:fill="auto"/>
            <w:noWrap/>
            <w:vAlign w:val="bottom"/>
            <w:hideMark/>
          </w:tcPr>
          <w:p w:rsidR="00C04068" w:rsidRPr="00B718B6" w:rsidRDefault="00C04068" w:rsidP="00C545A5">
            <w:pPr>
              <w:jc w:val="right"/>
            </w:pPr>
            <w:r w:rsidRPr="00B718B6">
              <w:t>717</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32</w:t>
            </w:r>
          </w:p>
        </w:tc>
        <w:tc>
          <w:tcPr>
            <w:tcW w:w="5105" w:type="dxa"/>
            <w:gridSpan w:val="2"/>
            <w:shd w:val="clear" w:color="auto" w:fill="auto"/>
            <w:vAlign w:val="center"/>
            <w:hideMark/>
          </w:tcPr>
          <w:p w:rsidR="00C04068" w:rsidRPr="00B718B6" w:rsidRDefault="00C04068" w:rsidP="00C545A5">
            <w:r w:rsidRPr="00B718B6">
              <w:t>Телени гребени  3:1  7/16  34000  11 мм</w:t>
            </w:r>
          </w:p>
        </w:tc>
        <w:tc>
          <w:tcPr>
            <w:tcW w:w="957" w:type="dxa"/>
            <w:shd w:val="clear" w:color="auto" w:fill="auto"/>
            <w:noWrap/>
            <w:vAlign w:val="center"/>
            <w:hideMark/>
          </w:tcPr>
          <w:p w:rsidR="00C04068" w:rsidRPr="00B718B6" w:rsidRDefault="00C04068" w:rsidP="00C545A5">
            <w:pPr>
              <w:jc w:val="center"/>
            </w:pPr>
            <w:r w:rsidRPr="00B718B6">
              <w:t>шпула</w:t>
            </w:r>
          </w:p>
        </w:tc>
        <w:tc>
          <w:tcPr>
            <w:tcW w:w="777" w:type="dxa"/>
            <w:gridSpan w:val="3"/>
            <w:shd w:val="clear" w:color="000000" w:fill="FFFFFF"/>
            <w:noWrap/>
            <w:vAlign w:val="center"/>
            <w:hideMark/>
          </w:tcPr>
          <w:p w:rsidR="00C04068" w:rsidRPr="00B718B6" w:rsidRDefault="00C04068" w:rsidP="00C545A5">
            <w:pPr>
              <w:jc w:val="center"/>
            </w:pPr>
            <w:r w:rsidRPr="00B718B6">
              <w:t>6</w:t>
            </w:r>
          </w:p>
        </w:tc>
        <w:tc>
          <w:tcPr>
            <w:tcW w:w="1101" w:type="dxa"/>
            <w:shd w:val="clear" w:color="auto" w:fill="auto"/>
            <w:noWrap/>
            <w:vAlign w:val="center"/>
            <w:hideMark/>
          </w:tcPr>
          <w:p w:rsidR="00C04068" w:rsidRPr="00B718B6" w:rsidRDefault="00C04068" w:rsidP="00C545A5">
            <w:pPr>
              <w:jc w:val="center"/>
            </w:pPr>
            <w:r w:rsidRPr="00B718B6">
              <w:t>137.50</w:t>
            </w:r>
          </w:p>
        </w:tc>
        <w:tc>
          <w:tcPr>
            <w:tcW w:w="1275" w:type="dxa"/>
            <w:shd w:val="clear" w:color="auto" w:fill="auto"/>
            <w:noWrap/>
            <w:vAlign w:val="bottom"/>
            <w:hideMark/>
          </w:tcPr>
          <w:p w:rsidR="00C04068" w:rsidRPr="00B718B6" w:rsidRDefault="00C04068" w:rsidP="00C545A5">
            <w:pPr>
              <w:jc w:val="right"/>
            </w:pPr>
            <w:r w:rsidRPr="00B718B6">
              <w:t>825</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33</w:t>
            </w:r>
          </w:p>
        </w:tc>
        <w:tc>
          <w:tcPr>
            <w:tcW w:w="5105" w:type="dxa"/>
            <w:gridSpan w:val="2"/>
            <w:shd w:val="clear" w:color="auto" w:fill="auto"/>
            <w:vAlign w:val="center"/>
            <w:hideMark/>
          </w:tcPr>
          <w:p w:rsidR="00C04068" w:rsidRPr="00B718B6" w:rsidRDefault="00C04068" w:rsidP="00C545A5">
            <w:r w:rsidRPr="00B718B6">
              <w:t xml:space="preserve">Телени гребени  3:1  </w:t>
            </w:r>
            <w:proofErr w:type="spellStart"/>
            <w:r w:rsidRPr="00B718B6">
              <w:t>1</w:t>
            </w:r>
            <w:proofErr w:type="spellEnd"/>
            <w:r w:rsidRPr="00B718B6">
              <w:t>/2  26000    12,7 мм</w:t>
            </w:r>
          </w:p>
        </w:tc>
        <w:tc>
          <w:tcPr>
            <w:tcW w:w="957" w:type="dxa"/>
            <w:shd w:val="clear" w:color="auto" w:fill="auto"/>
            <w:noWrap/>
            <w:vAlign w:val="center"/>
            <w:hideMark/>
          </w:tcPr>
          <w:p w:rsidR="00C04068" w:rsidRPr="00B718B6" w:rsidRDefault="00C04068" w:rsidP="00C545A5">
            <w:pPr>
              <w:jc w:val="center"/>
            </w:pPr>
            <w:r w:rsidRPr="00B718B6">
              <w:t>шпула</w:t>
            </w:r>
          </w:p>
        </w:tc>
        <w:tc>
          <w:tcPr>
            <w:tcW w:w="777" w:type="dxa"/>
            <w:gridSpan w:val="3"/>
            <w:shd w:val="clear" w:color="000000" w:fill="FFFFFF"/>
            <w:noWrap/>
            <w:vAlign w:val="center"/>
            <w:hideMark/>
          </w:tcPr>
          <w:p w:rsidR="00C04068" w:rsidRPr="00B718B6" w:rsidRDefault="00C04068" w:rsidP="00C545A5">
            <w:pPr>
              <w:jc w:val="center"/>
            </w:pPr>
            <w:r w:rsidRPr="00B718B6">
              <w:t>5</w:t>
            </w:r>
          </w:p>
        </w:tc>
        <w:tc>
          <w:tcPr>
            <w:tcW w:w="1101" w:type="dxa"/>
            <w:shd w:val="clear" w:color="auto" w:fill="auto"/>
            <w:noWrap/>
            <w:vAlign w:val="center"/>
            <w:hideMark/>
          </w:tcPr>
          <w:p w:rsidR="00C04068" w:rsidRPr="00B718B6" w:rsidRDefault="00C04068" w:rsidP="00C545A5">
            <w:pPr>
              <w:jc w:val="center"/>
            </w:pPr>
            <w:r w:rsidRPr="00B718B6">
              <w:t>118.33</w:t>
            </w:r>
          </w:p>
        </w:tc>
        <w:tc>
          <w:tcPr>
            <w:tcW w:w="1275" w:type="dxa"/>
            <w:shd w:val="clear" w:color="auto" w:fill="auto"/>
            <w:noWrap/>
            <w:vAlign w:val="bottom"/>
            <w:hideMark/>
          </w:tcPr>
          <w:p w:rsidR="00C04068" w:rsidRPr="00B718B6" w:rsidRDefault="00C04068" w:rsidP="00C545A5">
            <w:pPr>
              <w:jc w:val="right"/>
            </w:pPr>
            <w:r w:rsidRPr="00B718B6">
              <w:t>592</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34</w:t>
            </w:r>
          </w:p>
        </w:tc>
        <w:tc>
          <w:tcPr>
            <w:tcW w:w="5105" w:type="dxa"/>
            <w:gridSpan w:val="2"/>
            <w:shd w:val="clear" w:color="auto" w:fill="auto"/>
            <w:vAlign w:val="center"/>
            <w:hideMark/>
          </w:tcPr>
          <w:p w:rsidR="00C04068" w:rsidRPr="00B718B6" w:rsidRDefault="00C04068" w:rsidP="00C545A5">
            <w:r w:rsidRPr="00B718B6">
              <w:t>Прозорчета  за календари 30см.</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20000</w:t>
            </w:r>
          </w:p>
        </w:tc>
        <w:tc>
          <w:tcPr>
            <w:tcW w:w="1101" w:type="dxa"/>
            <w:shd w:val="clear" w:color="auto" w:fill="auto"/>
            <w:noWrap/>
            <w:vAlign w:val="center"/>
            <w:hideMark/>
          </w:tcPr>
          <w:p w:rsidR="00C04068" w:rsidRPr="00B718B6" w:rsidRDefault="00C04068" w:rsidP="00C545A5">
            <w:pPr>
              <w:jc w:val="center"/>
            </w:pPr>
            <w:r w:rsidRPr="00B718B6">
              <w:t>0.20</w:t>
            </w:r>
          </w:p>
        </w:tc>
        <w:tc>
          <w:tcPr>
            <w:tcW w:w="1275" w:type="dxa"/>
            <w:shd w:val="clear" w:color="auto" w:fill="auto"/>
            <w:noWrap/>
            <w:vAlign w:val="bottom"/>
            <w:hideMark/>
          </w:tcPr>
          <w:p w:rsidR="00C04068" w:rsidRPr="00B718B6" w:rsidRDefault="00C545A5" w:rsidP="00C545A5">
            <w:pPr>
              <w:jc w:val="right"/>
            </w:pPr>
            <w:r>
              <w:t>4</w:t>
            </w:r>
            <w:r>
              <w:rPr>
                <w:lang w:val="en-US"/>
              </w:rPr>
              <w:t xml:space="preserve"> </w:t>
            </w:r>
            <w:r w:rsidR="00C04068" w:rsidRPr="00B718B6">
              <w:t>000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35</w:t>
            </w:r>
          </w:p>
        </w:tc>
        <w:tc>
          <w:tcPr>
            <w:tcW w:w="5105" w:type="dxa"/>
            <w:gridSpan w:val="2"/>
            <w:shd w:val="clear" w:color="auto" w:fill="auto"/>
            <w:vAlign w:val="center"/>
            <w:hideMark/>
          </w:tcPr>
          <w:p w:rsidR="00C04068" w:rsidRPr="00B718B6" w:rsidRDefault="00C04068" w:rsidP="00C545A5">
            <w:r w:rsidRPr="00B718B6">
              <w:t>Кукички за календари 200мм.*1000бр.</w:t>
            </w:r>
          </w:p>
        </w:tc>
        <w:tc>
          <w:tcPr>
            <w:tcW w:w="957" w:type="dxa"/>
            <w:shd w:val="clear" w:color="auto" w:fill="auto"/>
            <w:noWrap/>
            <w:vAlign w:val="center"/>
            <w:hideMark/>
          </w:tcPr>
          <w:p w:rsidR="00C04068" w:rsidRPr="00B718B6" w:rsidRDefault="00C04068" w:rsidP="00C545A5">
            <w:pPr>
              <w:jc w:val="center"/>
            </w:pPr>
            <w:r w:rsidRPr="00B718B6">
              <w:t>кутия</w:t>
            </w:r>
          </w:p>
        </w:tc>
        <w:tc>
          <w:tcPr>
            <w:tcW w:w="777" w:type="dxa"/>
            <w:gridSpan w:val="3"/>
            <w:shd w:val="clear" w:color="000000" w:fill="FFFFFF"/>
            <w:noWrap/>
            <w:vAlign w:val="center"/>
            <w:hideMark/>
          </w:tcPr>
          <w:p w:rsidR="00C04068" w:rsidRPr="00B718B6" w:rsidRDefault="00C04068" w:rsidP="00C545A5">
            <w:pPr>
              <w:jc w:val="center"/>
            </w:pPr>
            <w:r w:rsidRPr="00B718B6">
              <w:t>5</w:t>
            </w:r>
          </w:p>
        </w:tc>
        <w:tc>
          <w:tcPr>
            <w:tcW w:w="1101" w:type="dxa"/>
            <w:shd w:val="clear" w:color="auto" w:fill="auto"/>
            <w:noWrap/>
            <w:vAlign w:val="center"/>
            <w:hideMark/>
          </w:tcPr>
          <w:p w:rsidR="00C04068" w:rsidRPr="00B718B6" w:rsidRDefault="00C04068" w:rsidP="00C545A5">
            <w:pPr>
              <w:jc w:val="center"/>
            </w:pPr>
            <w:r w:rsidRPr="00B718B6">
              <w:t>48.33</w:t>
            </w:r>
          </w:p>
        </w:tc>
        <w:tc>
          <w:tcPr>
            <w:tcW w:w="1275" w:type="dxa"/>
            <w:shd w:val="clear" w:color="auto" w:fill="auto"/>
            <w:noWrap/>
            <w:vAlign w:val="bottom"/>
            <w:hideMark/>
          </w:tcPr>
          <w:p w:rsidR="00C04068" w:rsidRPr="00B718B6" w:rsidRDefault="00C04068" w:rsidP="00C545A5">
            <w:pPr>
              <w:jc w:val="right"/>
            </w:pPr>
            <w:r w:rsidRPr="00B718B6">
              <w:t>242</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36</w:t>
            </w:r>
          </w:p>
        </w:tc>
        <w:tc>
          <w:tcPr>
            <w:tcW w:w="5105" w:type="dxa"/>
            <w:gridSpan w:val="2"/>
            <w:shd w:val="clear" w:color="auto" w:fill="auto"/>
            <w:vAlign w:val="center"/>
            <w:hideMark/>
          </w:tcPr>
          <w:p w:rsidR="00C04068" w:rsidRPr="00B718B6" w:rsidRDefault="00C04068" w:rsidP="00C545A5">
            <w:r w:rsidRPr="00B718B6">
              <w:t>Инструменти за фреза за релефни макети.:J3.1001-20;J3.3001-20;J3.1502-8;J3.3005-5;J64505-5</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58</w:t>
            </w:r>
          </w:p>
        </w:tc>
        <w:tc>
          <w:tcPr>
            <w:tcW w:w="1101" w:type="dxa"/>
            <w:shd w:val="clear" w:color="auto" w:fill="auto"/>
            <w:noWrap/>
            <w:vAlign w:val="center"/>
            <w:hideMark/>
          </w:tcPr>
          <w:p w:rsidR="00C04068" w:rsidRPr="00B718B6" w:rsidRDefault="00C04068" w:rsidP="00C545A5">
            <w:pPr>
              <w:jc w:val="center"/>
            </w:pPr>
            <w:r w:rsidRPr="00B718B6">
              <w:t>12.50</w:t>
            </w:r>
          </w:p>
        </w:tc>
        <w:tc>
          <w:tcPr>
            <w:tcW w:w="1275" w:type="dxa"/>
            <w:shd w:val="clear" w:color="auto" w:fill="auto"/>
            <w:noWrap/>
            <w:vAlign w:val="bottom"/>
            <w:hideMark/>
          </w:tcPr>
          <w:p w:rsidR="00C04068" w:rsidRPr="00B718B6" w:rsidRDefault="00C04068" w:rsidP="00C545A5">
            <w:pPr>
              <w:jc w:val="right"/>
            </w:pPr>
            <w:r w:rsidRPr="00B718B6">
              <w:t>725</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37</w:t>
            </w:r>
          </w:p>
        </w:tc>
        <w:tc>
          <w:tcPr>
            <w:tcW w:w="5105" w:type="dxa"/>
            <w:gridSpan w:val="2"/>
            <w:shd w:val="clear" w:color="auto" w:fill="auto"/>
            <w:vAlign w:val="center"/>
            <w:hideMark/>
          </w:tcPr>
          <w:p w:rsidR="00C04068" w:rsidRPr="00B718B6" w:rsidRDefault="00C04068" w:rsidP="00C545A5">
            <w:r w:rsidRPr="00B718B6">
              <w:t xml:space="preserve">Двуцветни материали за гравиране  за релефни макети 600/1200/1.35мм.:  SW811-7; SW015-7; </w:t>
            </w:r>
          </w:p>
        </w:tc>
        <w:tc>
          <w:tcPr>
            <w:tcW w:w="957" w:type="dxa"/>
            <w:shd w:val="clear" w:color="auto" w:fill="auto"/>
            <w:noWrap/>
            <w:vAlign w:val="center"/>
            <w:hideMark/>
          </w:tcPr>
          <w:p w:rsidR="00C04068" w:rsidRPr="00B718B6" w:rsidRDefault="00C04068" w:rsidP="00C545A5">
            <w:pPr>
              <w:jc w:val="center"/>
            </w:pPr>
            <w:r w:rsidRPr="00B718B6">
              <w:t>бр.</w:t>
            </w:r>
          </w:p>
        </w:tc>
        <w:tc>
          <w:tcPr>
            <w:tcW w:w="777" w:type="dxa"/>
            <w:gridSpan w:val="3"/>
            <w:shd w:val="clear" w:color="000000" w:fill="FFFFFF"/>
            <w:noWrap/>
            <w:vAlign w:val="center"/>
            <w:hideMark/>
          </w:tcPr>
          <w:p w:rsidR="00C04068" w:rsidRPr="00B718B6" w:rsidRDefault="00C04068" w:rsidP="00C545A5">
            <w:pPr>
              <w:jc w:val="center"/>
            </w:pPr>
            <w:r w:rsidRPr="00B718B6">
              <w:t>14</w:t>
            </w:r>
          </w:p>
        </w:tc>
        <w:tc>
          <w:tcPr>
            <w:tcW w:w="1101" w:type="dxa"/>
            <w:shd w:val="clear" w:color="auto" w:fill="auto"/>
            <w:noWrap/>
            <w:vAlign w:val="center"/>
            <w:hideMark/>
          </w:tcPr>
          <w:p w:rsidR="00C04068" w:rsidRPr="00B718B6" w:rsidRDefault="00C04068" w:rsidP="00C545A5">
            <w:pPr>
              <w:jc w:val="center"/>
            </w:pPr>
            <w:r w:rsidRPr="00B718B6">
              <w:t>29.17</w:t>
            </w:r>
          </w:p>
        </w:tc>
        <w:tc>
          <w:tcPr>
            <w:tcW w:w="1275" w:type="dxa"/>
            <w:shd w:val="clear" w:color="auto" w:fill="auto"/>
            <w:noWrap/>
            <w:vAlign w:val="bottom"/>
            <w:hideMark/>
          </w:tcPr>
          <w:p w:rsidR="00C04068" w:rsidRPr="00B718B6" w:rsidRDefault="00C04068" w:rsidP="00C545A5">
            <w:pPr>
              <w:jc w:val="right"/>
            </w:pPr>
            <w:r w:rsidRPr="00B718B6">
              <w:t>408</w:t>
            </w:r>
          </w:p>
        </w:tc>
      </w:tr>
      <w:tr w:rsidR="00C04068" w:rsidRPr="00B718B6" w:rsidTr="00C545A5">
        <w:trPr>
          <w:trHeight w:val="630"/>
        </w:trPr>
        <w:tc>
          <w:tcPr>
            <w:tcW w:w="439" w:type="dxa"/>
            <w:shd w:val="clear" w:color="auto" w:fill="auto"/>
            <w:noWrap/>
            <w:vAlign w:val="center"/>
            <w:hideMark/>
          </w:tcPr>
          <w:p w:rsidR="00C04068" w:rsidRPr="00B718B6" w:rsidRDefault="00C04068" w:rsidP="00C545A5">
            <w:pPr>
              <w:jc w:val="center"/>
              <w:rPr>
                <w:bCs/>
              </w:rPr>
            </w:pPr>
            <w:r w:rsidRPr="00B718B6">
              <w:rPr>
                <w:bCs/>
              </w:rPr>
              <w:t>38</w:t>
            </w:r>
          </w:p>
        </w:tc>
        <w:tc>
          <w:tcPr>
            <w:tcW w:w="5105" w:type="dxa"/>
            <w:gridSpan w:val="2"/>
            <w:shd w:val="clear" w:color="auto" w:fill="auto"/>
            <w:vAlign w:val="center"/>
            <w:hideMark/>
          </w:tcPr>
          <w:p w:rsidR="00C04068" w:rsidRPr="00B718B6" w:rsidRDefault="00C04068" w:rsidP="00C545A5">
            <w:r w:rsidRPr="00B718B6">
              <w:t xml:space="preserve">Книговезко платно на хартиена основа, хамелеон 210 </w:t>
            </w:r>
            <w:proofErr w:type="spellStart"/>
            <w:r w:rsidRPr="00B718B6">
              <w:t>гр</w:t>
            </w:r>
            <w:proofErr w:type="spellEnd"/>
            <w:r w:rsidRPr="00B718B6">
              <w:t>/м</w:t>
            </w:r>
          </w:p>
        </w:tc>
        <w:tc>
          <w:tcPr>
            <w:tcW w:w="957" w:type="dxa"/>
            <w:shd w:val="clear" w:color="auto" w:fill="auto"/>
            <w:noWrap/>
            <w:vAlign w:val="center"/>
            <w:hideMark/>
          </w:tcPr>
          <w:p w:rsidR="00C04068" w:rsidRPr="00B718B6" w:rsidRDefault="00C04068" w:rsidP="00C545A5">
            <w:pPr>
              <w:jc w:val="center"/>
            </w:pPr>
            <w:r w:rsidRPr="00B718B6">
              <w:t>руло</w:t>
            </w:r>
          </w:p>
        </w:tc>
        <w:tc>
          <w:tcPr>
            <w:tcW w:w="777" w:type="dxa"/>
            <w:gridSpan w:val="3"/>
            <w:shd w:val="clear" w:color="000000" w:fill="FFFFFF"/>
            <w:noWrap/>
            <w:vAlign w:val="center"/>
            <w:hideMark/>
          </w:tcPr>
          <w:p w:rsidR="00C04068" w:rsidRPr="00B718B6" w:rsidRDefault="00C04068" w:rsidP="00C545A5">
            <w:pPr>
              <w:jc w:val="center"/>
            </w:pPr>
            <w:r w:rsidRPr="00B718B6">
              <w:t>10</w:t>
            </w:r>
          </w:p>
        </w:tc>
        <w:tc>
          <w:tcPr>
            <w:tcW w:w="1101" w:type="dxa"/>
            <w:shd w:val="clear" w:color="auto" w:fill="auto"/>
            <w:noWrap/>
            <w:vAlign w:val="center"/>
            <w:hideMark/>
          </w:tcPr>
          <w:p w:rsidR="00C04068" w:rsidRPr="00B718B6" w:rsidRDefault="00C04068" w:rsidP="00C545A5">
            <w:pPr>
              <w:jc w:val="center"/>
            </w:pPr>
            <w:r w:rsidRPr="00B718B6">
              <w:t>412.50</w:t>
            </w:r>
          </w:p>
        </w:tc>
        <w:tc>
          <w:tcPr>
            <w:tcW w:w="1275" w:type="dxa"/>
            <w:shd w:val="clear" w:color="auto" w:fill="auto"/>
            <w:noWrap/>
            <w:vAlign w:val="bottom"/>
            <w:hideMark/>
          </w:tcPr>
          <w:p w:rsidR="00C04068" w:rsidRPr="00B718B6" w:rsidRDefault="00C545A5" w:rsidP="00C545A5">
            <w:pPr>
              <w:jc w:val="right"/>
            </w:pPr>
            <w:r>
              <w:t>4</w:t>
            </w:r>
            <w:r>
              <w:rPr>
                <w:lang w:val="en-US"/>
              </w:rPr>
              <w:t xml:space="preserve"> </w:t>
            </w:r>
            <w:r w:rsidR="00C04068" w:rsidRPr="00B718B6">
              <w:t>125</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39</w:t>
            </w:r>
          </w:p>
        </w:tc>
        <w:tc>
          <w:tcPr>
            <w:tcW w:w="5105" w:type="dxa"/>
            <w:gridSpan w:val="2"/>
            <w:shd w:val="clear" w:color="auto" w:fill="auto"/>
            <w:vAlign w:val="center"/>
            <w:hideMark/>
          </w:tcPr>
          <w:p w:rsidR="00C04068" w:rsidRPr="00B718B6" w:rsidRDefault="00C04068" w:rsidP="00C545A5">
            <w:r w:rsidRPr="00B718B6">
              <w:t xml:space="preserve">Шнур за чанти 6мм синтетичен </w:t>
            </w:r>
          </w:p>
        </w:tc>
        <w:tc>
          <w:tcPr>
            <w:tcW w:w="957" w:type="dxa"/>
            <w:shd w:val="clear" w:color="auto" w:fill="auto"/>
            <w:noWrap/>
            <w:vAlign w:val="center"/>
            <w:hideMark/>
          </w:tcPr>
          <w:p w:rsidR="00C04068" w:rsidRPr="00B718B6" w:rsidRDefault="00C04068" w:rsidP="00C545A5">
            <w:pPr>
              <w:jc w:val="center"/>
            </w:pPr>
            <w:r w:rsidRPr="00B718B6">
              <w:t>метър</w:t>
            </w:r>
          </w:p>
        </w:tc>
        <w:tc>
          <w:tcPr>
            <w:tcW w:w="777" w:type="dxa"/>
            <w:gridSpan w:val="3"/>
            <w:shd w:val="clear" w:color="000000" w:fill="FFFFFF"/>
            <w:noWrap/>
            <w:vAlign w:val="center"/>
            <w:hideMark/>
          </w:tcPr>
          <w:p w:rsidR="00C04068" w:rsidRPr="00B718B6" w:rsidRDefault="00C04068" w:rsidP="00C545A5">
            <w:pPr>
              <w:jc w:val="center"/>
            </w:pPr>
            <w:r w:rsidRPr="00B718B6">
              <w:t>6000</w:t>
            </w:r>
          </w:p>
        </w:tc>
        <w:tc>
          <w:tcPr>
            <w:tcW w:w="1101" w:type="dxa"/>
            <w:shd w:val="clear" w:color="auto" w:fill="auto"/>
            <w:noWrap/>
            <w:vAlign w:val="center"/>
            <w:hideMark/>
          </w:tcPr>
          <w:p w:rsidR="00C04068" w:rsidRPr="00B718B6" w:rsidRDefault="00C04068" w:rsidP="00C545A5">
            <w:pPr>
              <w:jc w:val="center"/>
            </w:pPr>
            <w:r w:rsidRPr="00B718B6">
              <w:t>0.17</w:t>
            </w:r>
          </w:p>
        </w:tc>
        <w:tc>
          <w:tcPr>
            <w:tcW w:w="1275" w:type="dxa"/>
            <w:shd w:val="clear" w:color="auto" w:fill="auto"/>
            <w:noWrap/>
            <w:vAlign w:val="bottom"/>
            <w:hideMark/>
          </w:tcPr>
          <w:p w:rsidR="00C04068" w:rsidRPr="00B718B6" w:rsidRDefault="00C545A5" w:rsidP="00C545A5">
            <w:pPr>
              <w:jc w:val="right"/>
            </w:pPr>
            <w:r>
              <w:t>1</w:t>
            </w:r>
            <w:r>
              <w:rPr>
                <w:lang w:val="en-US"/>
              </w:rPr>
              <w:t xml:space="preserve"> </w:t>
            </w:r>
            <w:r w:rsidR="00C04068" w:rsidRPr="00B718B6">
              <w:t>000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40</w:t>
            </w:r>
          </w:p>
        </w:tc>
        <w:tc>
          <w:tcPr>
            <w:tcW w:w="5105" w:type="dxa"/>
            <w:gridSpan w:val="2"/>
            <w:shd w:val="clear" w:color="auto" w:fill="auto"/>
            <w:vAlign w:val="center"/>
            <w:hideMark/>
          </w:tcPr>
          <w:p w:rsidR="00C04068" w:rsidRPr="00B718B6" w:rsidRDefault="00C04068" w:rsidP="00C545A5">
            <w:r w:rsidRPr="00B718B6">
              <w:t>Ласе - синтетика - 5мм</w:t>
            </w:r>
          </w:p>
        </w:tc>
        <w:tc>
          <w:tcPr>
            <w:tcW w:w="957" w:type="dxa"/>
            <w:shd w:val="clear" w:color="auto" w:fill="auto"/>
            <w:noWrap/>
            <w:vAlign w:val="center"/>
            <w:hideMark/>
          </w:tcPr>
          <w:p w:rsidR="00C04068" w:rsidRPr="00B718B6" w:rsidRDefault="00C04068" w:rsidP="00C545A5">
            <w:pPr>
              <w:jc w:val="center"/>
            </w:pPr>
            <w:r w:rsidRPr="00B718B6">
              <w:t>метър</w:t>
            </w:r>
          </w:p>
        </w:tc>
        <w:tc>
          <w:tcPr>
            <w:tcW w:w="777" w:type="dxa"/>
            <w:gridSpan w:val="3"/>
            <w:shd w:val="clear" w:color="000000" w:fill="FFFFFF"/>
            <w:noWrap/>
            <w:vAlign w:val="center"/>
            <w:hideMark/>
          </w:tcPr>
          <w:p w:rsidR="00C04068" w:rsidRPr="00B718B6" w:rsidRDefault="00C04068" w:rsidP="00C545A5">
            <w:pPr>
              <w:jc w:val="center"/>
            </w:pPr>
            <w:r w:rsidRPr="00B718B6">
              <w:t>3000</w:t>
            </w:r>
          </w:p>
        </w:tc>
        <w:tc>
          <w:tcPr>
            <w:tcW w:w="1101" w:type="dxa"/>
            <w:shd w:val="clear" w:color="auto" w:fill="auto"/>
            <w:noWrap/>
            <w:vAlign w:val="center"/>
            <w:hideMark/>
          </w:tcPr>
          <w:p w:rsidR="00C04068" w:rsidRPr="00B718B6" w:rsidRDefault="00C04068" w:rsidP="00C545A5">
            <w:pPr>
              <w:jc w:val="center"/>
            </w:pPr>
            <w:r w:rsidRPr="00B718B6">
              <w:t>0.17</w:t>
            </w:r>
          </w:p>
        </w:tc>
        <w:tc>
          <w:tcPr>
            <w:tcW w:w="1275" w:type="dxa"/>
            <w:shd w:val="clear" w:color="auto" w:fill="auto"/>
            <w:noWrap/>
            <w:vAlign w:val="bottom"/>
            <w:hideMark/>
          </w:tcPr>
          <w:p w:rsidR="00C04068" w:rsidRPr="00B718B6" w:rsidRDefault="00C04068" w:rsidP="00C545A5">
            <w:pPr>
              <w:jc w:val="right"/>
            </w:pPr>
            <w:r w:rsidRPr="00B718B6">
              <w:t>500</w:t>
            </w:r>
          </w:p>
        </w:tc>
      </w:tr>
      <w:tr w:rsidR="00C04068" w:rsidRPr="00B718B6" w:rsidTr="00C545A5">
        <w:trPr>
          <w:trHeight w:val="315"/>
        </w:trPr>
        <w:tc>
          <w:tcPr>
            <w:tcW w:w="439" w:type="dxa"/>
            <w:shd w:val="clear" w:color="auto" w:fill="auto"/>
            <w:noWrap/>
            <w:vAlign w:val="center"/>
            <w:hideMark/>
          </w:tcPr>
          <w:p w:rsidR="00C04068" w:rsidRPr="00B718B6" w:rsidRDefault="00C04068" w:rsidP="00C545A5">
            <w:pPr>
              <w:jc w:val="center"/>
              <w:rPr>
                <w:bCs/>
              </w:rPr>
            </w:pPr>
            <w:r w:rsidRPr="00B718B6">
              <w:rPr>
                <w:bCs/>
              </w:rPr>
              <w:t> </w:t>
            </w:r>
          </w:p>
        </w:tc>
        <w:tc>
          <w:tcPr>
            <w:tcW w:w="5105" w:type="dxa"/>
            <w:gridSpan w:val="2"/>
            <w:shd w:val="clear" w:color="auto" w:fill="auto"/>
            <w:noWrap/>
            <w:vAlign w:val="center"/>
            <w:hideMark/>
          </w:tcPr>
          <w:p w:rsidR="00C04068" w:rsidRPr="00B718B6" w:rsidRDefault="00C04068" w:rsidP="00C4781E">
            <w:r w:rsidRPr="00B718B6">
              <w:t>ОБЩО ЛОТ -</w:t>
            </w:r>
            <w:r w:rsidR="00C4781E">
              <w:t xml:space="preserve">  4</w:t>
            </w:r>
          </w:p>
        </w:tc>
        <w:tc>
          <w:tcPr>
            <w:tcW w:w="957" w:type="dxa"/>
            <w:shd w:val="clear" w:color="auto" w:fill="auto"/>
            <w:noWrap/>
            <w:vAlign w:val="center"/>
            <w:hideMark/>
          </w:tcPr>
          <w:p w:rsidR="00C04068" w:rsidRPr="00B718B6" w:rsidRDefault="00C04068" w:rsidP="00C545A5">
            <w:r w:rsidRPr="00B718B6">
              <w:t> </w:t>
            </w:r>
          </w:p>
        </w:tc>
        <w:tc>
          <w:tcPr>
            <w:tcW w:w="777" w:type="dxa"/>
            <w:gridSpan w:val="3"/>
            <w:shd w:val="clear" w:color="auto" w:fill="auto"/>
            <w:noWrap/>
            <w:vAlign w:val="center"/>
            <w:hideMark/>
          </w:tcPr>
          <w:p w:rsidR="00C04068" w:rsidRPr="00B718B6" w:rsidRDefault="00C04068" w:rsidP="00C545A5">
            <w:r w:rsidRPr="00B718B6">
              <w:t> </w:t>
            </w:r>
          </w:p>
        </w:tc>
        <w:tc>
          <w:tcPr>
            <w:tcW w:w="1101" w:type="dxa"/>
            <w:shd w:val="clear" w:color="auto" w:fill="auto"/>
            <w:noWrap/>
            <w:vAlign w:val="center"/>
            <w:hideMark/>
          </w:tcPr>
          <w:p w:rsidR="00C04068" w:rsidRPr="00B718B6" w:rsidRDefault="00C04068" w:rsidP="00C545A5">
            <w:pPr>
              <w:jc w:val="center"/>
            </w:pPr>
            <w:r w:rsidRPr="00B718B6">
              <w:t> </w:t>
            </w:r>
          </w:p>
        </w:tc>
        <w:tc>
          <w:tcPr>
            <w:tcW w:w="1275" w:type="dxa"/>
            <w:shd w:val="clear" w:color="auto" w:fill="auto"/>
            <w:noWrap/>
            <w:vAlign w:val="bottom"/>
            <w:hideMark/>
          </w:tcPr>
          <w:p w:rsidR="00C04068" w:rsidRPr="00E8769A" w:rsidRDefault="00C545A5" w:rsidP="00C545A5">
            <w:pPr>
              <w:jc w:val="right"/>
              <w:rPr>
                <w:lang w:val="en-US"/>
              </w:rPr>
            </w:pPr>
            <w:r>
              <w:t>55</w:t>
            </w:r>
            <w:r>
              <w:rPr>
                <w:lang w:val="en-US"/>
              </w:rPr>
              <w:t xml:space="preserve"> </w:t>
            </w:r>
            <w:r w:rsidR="00C04068" w:rsidRPr="00B718B6">
              <w:t>2</w:t>
            </w:r>
            <w:r w:rsidR="00C04068">
              <w:rPr>
                <w:lang w:val="en-US"/>
              </w:rPr>
              <w:t>40</w:t>
            </w:r>
          </w:p>
        </w:tc>
      </w:tr>
      <w:tr w:rsidR="00C04068" w:rsidRPr="00B718B6" w:rsidTr="00C545A5">
        <w:trPr>
          <w:trHeight w:val="1710"/>
        </w:trPr>
        <w:tc>
          <w:tcPr>
            <w:tcW w:w="9654" w:type="dxa"/>
            <w:gridSpan w:val="9"/>
            <w:shd w:val="clear" w:color="auto" w:fill="auto"/>
            <w:hideMark/>
          </w:tcPr>
          <w:p w:rsidR="00C04068" w:rsidRDefault="00C04068" w:rsidP="00C545A5">
            <w:pPr>
              <w:jc w:val="center"/>
              <w:rPr>
                <w:b/>
                <w:bCs/>
                <w:lang w:val="en-US"/>
              </w:rPr>
            </w:pPr>
            <w:r w:rsidRPr="00B718B6">
              <w:rPr>
                <w:b/>
                <w:bCs/>
              </w:rPr>
              <w:t xml:space="preserve">Позиция 123-IV Лот-6 „ Доставка на печатарски мастила” </w:t>
            </w:r>
          </w:p>
          <w:p w:rsidR="00C04068" w:rsidRDefault="00C04068" w:rsidP="00C545A5">
            <w:pPr>
              <w:jc w:val="center"/>
              <w:rPr>
                <w:b/>
                <w:bCs/>
                <w:lang w:val="en-US"/>
              </w:rPr>
            </w:pPr>
            <w:r w:rsidRPr="00B718B6">
              <w:rPr>
                <w:b/>
                <w:bCs/>
              </w:rPr>
              <w:t xml:space="preserve">от ЕФП за МТО на МО за 2018 г., раздел IV, ВГС </w:t>
            </w:r>
          </w:p>
          <w:p w:rsidR="00C04068" w:rsidRDefault="00C04068" w:rsidP="00C545A5">
            <w:pPr>
              <w:jc w:val="center"/>
              <w:rPr>
                <w:b/>
                <w:bCs/>
                <w:lang w:val="en-US"/>
              </w:rPr>
            </w:pPr>
            <w:r w:rsidRPr="00B718B6">
              <w:rPr>
                <w:b/>
                <w:bCs/>
              </w:rPr>
              <w:t>със следните обособени позиции</w:t>
            </w:r>
          </w:p>
          <w:p w:rsidR="00C04068" w:rsidRDefault="00C04068" w:rsidP="00C545A5">
            <w:pPr>
              <w:jc w:val="center"/>
              <w:rPr>
                <w:b/>
                <w:bCs/>
                <w:lang w:val="en-US"/>
              </w:rPr>
            </w:pPr>
            <w:r w:rsidRPr="00B718B6">
              <w:rPr>
                <w:b/>
                <w:bCs/>
              </w:rPr>
              <w:t xml:space="preserve"> на обща прогнозна стойност за </w:t>
            </w:r>
            <w:proofErr w:type="spellStart"/>
            <w:r w:rsidRPr="00B718B6">
              <w:rPr>
                <w:b/>
                <w:bCs/>
              </w:rPr>
              <w:t>лот</w:t>
            </w:r>
            <w:proofErr w:type="spellEnd"/>
            <w:r w:rsidRPr="00B718B6">
              <w:rPr>
                <w:b/>
                <w:bCs/>
              </w:rPr>
              <w:t xml:space="preserve"> 6– 2</w:t>
            </w:r>
            <w:r>
              <w:rPr>
                <w:b/>
                <w:bCs/>
                <w:lang w:val="en-US"/>
              </w:rPr>
              <w:t>3</w:t>
            </w:r>
            <w:r w:rsidRPr="00B718B6">
              <w:rPr>
                <w:b/>
                <w:bCs/>
              </w:rPr>
              <w:t xml:space="preserve"> </w:t>
            </w:r>
            <w:r>
              <w:rPr>
                <w:b/>
                <w:bCs/>
                <w:lang w:val="en-US"/>
              </w:rPr>
              <w:t>77</w:t>
            </w:r>
            <w:r w:rsidR="00BA620F">
              <w:rPr>
                <w:b/>
                <w:bCs/>
                <w:lang w:val="en-US"/>
              </w:rPr>
              <w:t>3</w:t>
            </w:r>
            <w:r w:rsidRPr="00B718B6">
              <w:rPr>
                <w:b/>
                <w:bCs/>
              </w:rPr>
              <w:t xml:space="preserve"> лева </w:t>
            </w:r>
          </w:p>
          <w:p w:rsidR="00C04068" w:rsidRPr="00B718B6" w:rsidRDefault="00C04068" w:rsidP="00C545A5">
            <w:pPr>
              <w:jc w:val="center"/>
              <w:rPr>
                <w:b/>
                <w:bCs/>
              </w:rPr>
            </w:pPr>
            <w:r w:rsidRPr="00B718B6">
              <w:rPr>
                <w:b/>
                <w:bCs/>
              </w:rPr>
              <w:t xml:space="preserve"> Код по CPV 22610000 – 9</w:t>
            </w:r>
            <w:r w:rsidRPr="00B718B6">
              <w:rPr>
                <w:b/>
                <w:bCs/>
              </w:rPr>
              <w:br/>
              <w:t>Техническа спецификация ТС ДОП-2/2018 г.</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41</w:t>
            </w:r>
          </w:p>
        </w:tc>
        <w:tc>
          <w:tcPr>
            <w:tcW w:w="4985" w:type="dxa"/>
            <w:tcBorders>
              <w:top w:val="single" w:sz="4" w:space="0" w:color="auto"/>
              <w:left w:val="nil"/>
              <w:bottom w:val="single" w:sz="4" w:space="0" w:color="auto"/>
              <w:right w:val="single" w:sz="4" w:space="0" w:color="auto"/>
            </w:tcBorders>
            <w:shd w:val="clear" w:color="auto" w:fill="auto"/>
            <w:vAlign w:val="center"/>
            <w:hideMark/>
          </w:tcPr>
          <w:p w:rsidR="00C04068" w:rsidRDefault="00C04068" w:rsidP="00C545A5">
            <w:r>
              <w:t>Мастило CMYK /бързо съхнещи/</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4068" w:rsidRDefault="00C04068" w:rsidP="00C545A5">
            <w:pPr>
              <w:jc w:val="center"/>
            </w:pPr>
            <w:r>
              <w:t>170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068" w:rsidRDefault="00C04068" w:rsidP="00C545A5">
            <w:pPr>
              <w:jc w:val="center"/>
            </w:pPr>
            <w: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04068" w:rsidRDefault="00C545A5" w:rsidP="00C545A5">
            <w:pPr>
              <w:jc w:val="right"/>
            </w:pPr>
            <w:r>
              <w:t>2</w:t>
            </w:r>
            <w:r>
              <w:rPr>
                <w:lang w:val="en-US"/>
              </w:rPr>
              <w:t xml:space="preserve"> </w:t>
            </w:r>
            <w:r w:rsidR="00C04068">
              <w:t>125</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42</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 цвят 980861/46351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40</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600</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43</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 цвят 980858/56435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26</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517</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44</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 цвят 980857/48253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30</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450</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45</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 цвят 980853/52813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30</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600</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46</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proofErr w:type="spellStart"/>
            <w:r>
              <w:t>Мастило-бордо</w:t>
            </w:r>
            <w:proofErr w:type="spellEnd"/>
            <w:r>
              <w:t xml:space="preserve"> </w:t>
            </w:r>
            <w:proofErr w:type="spellStart"/>
            <w:r>
              <w:t>Panthon</w:t>
            </w:r>
            <w:proofErr w:type="spellEnd"/>
            <w:r>
              <w:t xml:space="preserve"> - 1807C</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36</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538</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47</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бяло-покривно (за фолио)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28</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413</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48</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Мастило-златен бронз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45</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225</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49</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Мастило-сребърен бронз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26</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129</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50</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Проявител за </w:t>
            </w:r>
            <w:proofErr w:type="spellStart"/>
            <w:r>
              <w:t>експонатор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литра</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6</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1</w:t>
            </w:r>
            <w:r w:rsidR="00BA620F">
              <w:rPr>
                <w:lang w:val="en-US"/>
              </w:rPr>
              <w:t xml:space="preserve"> </w:t>
            </w:r>
            <w:r>
              <w:t>225</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51</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Фиксаж за </w:t>
            </w:r>
            <w:proofErr w:type="spellStart"/>
            <w:r>
              <w:t>експонатор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литра</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5</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BA620F">
            <w:pPr>
              <w:jc w:val="right"/>
            </w:pPr>
            <w:r>
              <w:t>1</w:t>
            </w:r>
            <w:r w:rsidR="00BA620F">
              <w:rPr>
                <w:lang w:val="en-US"/>
              </w:rPr>
              <w:t xml:space="preserve"> </w:t>
            </w:r>
            <w:r>
              <w:t>450</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52</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proofErr w:type="spellStart"/>
            <w:r>
              <w:t>Секатив</w:t>
            </w:r>
            <w:proofErr w:type="spellEnd"/>
            <w:r>
              <w:t xml:space="preserve"> за овлажняващ разтвор (*1 л.)</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туба</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17</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333</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53</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Мастила за HP </w:t>
            </w:r>
            <w:proofErr w:type="spellStart"/>
            <w:r>
              <w:t>DesignJet</w:t>
            </w:r>
            <w:proofErr w:type="spellEnd"/>
            <w:r>
              <w:t xml:space="preserve"> Z5600 (6 цвята)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к-т</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1,665</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545A5" w:rsidP="00C545A5">
            <w:pPr>
              <w:jc w:val="right"/>
            </w:pPr>
            <w:r>
              <w:t>9</w:t>
            </w:r>
            <w:r>
              <w:rPr>
                <w:lang w:val="en-US"/>
              </w:rPr>
              <w:t xml:space="preserve"> </w:t>
            </w:r>
            <w:r w:rsidR="00C04068">
              <w:t>990</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54</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proofErr w:type="spellStart"/>
            <w:r>
              <w:t>Офсетол</w:t>
            </w:r>
            <w:proofErr w:type="spellEnd"/>
            <w:r>
              <w:t xml:space="preserve"> (*2 л)</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литра</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6</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233</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55</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Натриев карбонат (</w:t>
            </w:r>
            <w:proofErr w:type="spellStart"/>
            <w:r>
              <w:t>Калцинирана</w:t>
            </w:r>
            <w:proofErr w:type="spellEnd"/>
            <w:r>
              <w:t xml:space="preserve"> сода)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кг.</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1</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183</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56</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синьо за PHASER 7750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321</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642</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lastRenderedPageBreak/>
              <w:t>57</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червено за PHASER 7750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321</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642</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58</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Мастило  жълто за PHASER 7750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321</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642</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59</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Мастило </w:t>
            </w:r>
            <w:proofErr w:type="spellStart"/>
            <w:r>
              <w:t>ink</w:t>
            </w:r>
            <w:proofErr w:type="spellEnd"/>
            <w:r>
              <w:t xml:space="preserve"> </w:t>
            </w:r>
            <w:proofErr w:type="spellStart"/>
            <w:r>
              <w:t>Magenta</w:t>
            </w:r>
            <w:proofErr w:type="spellEnd"/>
            <w:r>
              <w:t xml:space="preserve"> </w:t>
            </w:r>
            <w:proofErr w:type="spellStart"/>
            <w:r>
              <w:t>Ultrachrome</w:t>
            </w:r>
            <w:proofErr w:type="spellEnd"/>
            <w:r>
              <w:t xml:space="preserve"> XD, 350 ml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283</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567</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60</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Мастило </w:t>
            </w:r>
            <w:proofErr w:type="spellStart"/>
            <w:r>
              <w:t>ink</w:t>
            </w:r>
            <w:proofErr w:type="spellEnd"/>
            <w:r>
              <w:t xml:space="preserve"> </w:t>
            </w:r>
            <w:proofErr w:type="spellStart"/>
            <w:r>
              <w:t>Cyan</w:t>
            </w:r>
            <w:proofErr w:type="spellEnd"/>
            <w:r>
              <w:t xml:space="preserve"> </w:t>
            </w:r>
            <w:proofErr w:type="spellStart"/>
            <w:r>
              <w:t>Ultrachrome</w:t>
            </w:r>
            <w:proofErr w:type="spellEnd"/>
            <w:r>
              <w:t xml:space="preserve"> XD, 350 ml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283</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567</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61</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Мастило </w:t>
            </w:r>
            <w:proofErr w:type="spellStart"/>
            <w:r>
              <w:t>ink</w:t>
            </w:r>
            <w:proofErr w:type="spellEnd"/>
            <w:r>
              <w:t xml:space="preserve"> </w:t>
            </w:r>
            <w:proofErr w:type="spellStart"/>
            <w:r>
              <w:t>Yellow</w:t>
            </w:r>
            <w:proofErr w:type="spellEnd"/>
            <w:r>
              <w:t xml:space="preserve"> </w:t>
            </w:r>
            <w:proofErr w:type="spellStart"/>
            <w:r>
              <w:t>Ultrachrome</w:t>
            </w:r>
            <w:proofErr w:type="spellEnd"/>
            <w:r>
              <w:t xml:space="preserve"> XD, 350 ml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283</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567</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62</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Мастило </w:t>
            </w:r>
            <w:proofErr w:type="spellStart"/>
            <w:r>
              <w:t>ink</w:t>
            </w:r>
            <w:proofErr w:type="spellEnd"/>
            <w:r>
              <w:t xml:space="preserve"> </w:t>
            </w:r>
            <w:proofErr w:type="spellStart"/>
            <w:r>
              <w:t>Matt</w:t>
            </w:r>
            <w:proofErr w:type="spellEnd"/>
            <w:r>
              <w:t xml:space="preserve"> Black </w:t>
            </w:r>
            <w:proofErr w:type="spellStart"/>
            <w:r>
              <w:t>Ultrachrome</w:t>
            </w:r>
            <w:proofErr w:type="spellEnd"/>
            <w:r>
              <w:t xml:space="preserve"> XD, 350 ml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283</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567</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63</w:t>
            </w:r>
          </w:p>
        </w:tc>
        <w:tc>
          <w:tcPr>
            <w:tcW w:w="4985" w:type="dxa"/>
            <w:tcBorders>
              <w:top w:val="nil"/>
              <w:left w:val="nil"/>
              <w:bottom w:val="single" w:sz="4" w:space="0" w:color="auto"/>
              <w:right w:val="single" w:sz="4" w:space="0" w:color="auto"/>
            </w:tcBorders>
            <w:shd w:val="clear" w:color="auto" w:fill="auto"/>
            <w:vAlign w:val="center"/>
            <w:hideMark/>
          </w:tcPr>
          <w:p w:rsidR="00C04068" w:rsidRDefault="00C04068" w:rsidP="00C545A5">
            <w:r>
              <w:t xml:space="preserve">Мастило </w:t>
            </w:r>
            <w:proofErr w:type="spellStart"/>
            <w:r>
              <w:t>ink</w:t>
            </w:r>
            <w:proofErr w:type="spellEnd"/>
            <w:r>
              <w:t xml:space="preserve"> </w:t>
            </w:r>
            <w:proofErr w:type="spellStart"/>
            <w:r>
              <w:t>Photo</w:t>
            </w:r>
            <w:proofErr w:type="spellEnd"/>
            <w:r>
              <w:t xml:space="preserve"> Black </w:t>
            </w:r>
            <w:proofErr w:type="spellStart"/>
            <w:r>
              <w:t>Ultrachrome</w:t>
            </w:r>
            <w:proofErr w:type="spellEnd"/>
            <w:r>
              <w:t xml:space="preserve"> XD, 350 ml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бр.</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283</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C04068" w:rsidP="00C545A5">
            <w:pPr>
              <w:jc w:val="right"/>
            </w:pPr>
            <w:r>
              <w:t>567</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rPr>
                <w:b/>
                <w:bCs/>
              </w:rPr>
            </w:pPr>
            <w:r>
              <w:rPr>
                <w:b/>
                <w:bCs/>
              </w:rPr>
              <w:t> </w:t>
            </w:r>
          </w:p>
        </w:tc>
        <w:tc>
          <w:tcPr>
            <w:tcW w:w="4985" w:type="dxa"/>
            <w:tcBorders>
              <w:top w:val="nil"/>
              <w:left w:val="nil"/>
              <w:bottom w:val="single" w:sz="4" w:space="0" w:color="auto"/>
              <w:right w:val="single" w:sz="4" w:space="0" w:color="auto"/>
            </w:tcBorders>
            <w:shd w:val="clear" w:color="auto" w:fill="auto"/>
            <w:noWrap/>
            <w:vAlign w:val="center"/>
            <w:hideMark/>
          </w:tcPr>
          <w:p w:rsidR="00C04068" w:rsidRDefault="00C04068" w:rsidP="00C545A5">
            <w:r>
              <w:t>ОБЩО ЛОТ - 6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r>
              <w:t> </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 </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Default="00BA620F" w:rsidP="00C545A5">
            <w:pPr>
              <w:jc w:val="right"/>
            </w:pPr>
            <w:r>
              <w:t>23</w:t>
            </w:r>
            <w:r>
              <w:rPr>
                <w:lang w:val="en-US"/>
              </w:rPr>
              <w:t xml:space="preserve"> </w:t>
            </w:r>
            <w:r w:rsidR="00C04068">
              <w:t>773</w:t>
            </w:r>
          </w:p>
        </w:tc>
      </w:tr>
      <w:tr w:rsidR="00C04068" w:rsidTr="00C54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068" w:rsidRDefault="00C04068" w:rsidP="00C545A5">
            <w:pPr>
              <w:jc w:val="center"/>
            </w:pPr>
            <w:r>
              <w:t> </w:t>
            </w:r>
          </w:p>
        </w:tc>
        <w:tc>
          <w:tcPr>
            <w:tcW w:w="4985" w:type="dxa"/>
            <w:tcBorders>
              <w:top w:val="nil"/>
              <w:left w:val="nil"/>
              <w:bottom w:val="single" w:sz="4" w:space="0" w:color="auto"/>
              <w:right w:val="single" w:sz="4" w:space="0" w:color="auto"/>
            </w:tcBorders>
            <w:shd w:val="clear" w:color="auto" w:fill="auto"/>
            <w:noWrap/>
            <w:vAlign w:val="center"/>
            <w:hideMark/>
          </w:tcPr>
          <w:p w:rsidR="00C04068" w:rsidRDefault="00C04068" w:rsidP="00C545A5">
            <w:r>
              <w:t>ОБЩО за ОП</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 </w:t>
            </w:r>
          </w:p>
        </w:tc>
        <w:tc>
          <w:tcPr>
            <w:tcW w:w="709" w:type="dxa"/>
            <w:tcBorders>
              <w:top w:val="nil"/>
              <w:left w:val="nil"/>
              <w:bottom w:val="single" w:sz="4" w:space="0" w:color="auto"/>
              <w:right w:val="single" w:sz="4" w:space="0" w:color="auto"/>
            </w:tcBorders>
            <w:shd w:val="clear" w:color="auto" w:fill="auto"/>
            <w:noWrap/>
            <w:vAlign w:val="center"/>
            <w:hideMark/>
          </w:tcPr>
          <w:p w:rsidR="00C04068" w:rsidRDefault="00C04068" w:rsidP="00C545A5">
            <w: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04068" w:rsidRDefault="00C04068" w:rsidP="00C545A5">
            <w:pPr>
              <w:jc w:val="center"/>
            </w:pPr>
            <w:r>
              <w:t> </w:t>
            </w:r>
          </w:p>
        </w:tc>
        <w:tc>
          <w:tcPr>
            <w:tcW w:w="1275" w:type="dxa"/>
            <w:tcBorders>
              <w:top w:val="nil"/>
              <w:left w:val="nil"/>
              <w:bottom w:val="single" w:sz="4" w:space="0" w:color="auto"/>
              <w:right w:val="single" w:sz="4" w:space="0" w:color="auto"/>
            </w:tcBorders>
            <w:shd w:val="clear" w:color="auto" w:fill="auto"/>
            <w:noWrap/>
            <w:vAlign w:val="bottom"/>
            <w:hideMark/>
          </w:tcPr>
          <w:p w:rsidR="00C04068" w:rsidRPr="00E8769A" w:rsidRDefault="00C545A5" w:rsidP="00C545A5">
            <w:pPr>
              <w:jc w:val="right"/>
              <w:rPr>
                <w:lang w:val="en-US"/>
              </w:rPr>
            </w:pPr>
            <w:r>
              <w:t>79</w:t>
            </w:r>
            <w:r>
              <w:rPr>
                <w:lang w:val="en-US"/>
              </w:rPr>
              <w:t xml:space="preserve"> </w:t>
            </w:r>
            <w:r w:rsidR="00C04068">
              <w:t>0</w:t>
            </w:r>
            <w:r w:rsidR="00C04068">
              <w:rPr>
                <w:lang w:val="en-US"/>
              </w:rPr>
              <w:t>13</w:t>
            </w:r>
          </w:p>
        </w:tc>
      </w:tr>
    </w:tbl>
    <w:p w:rsidR="00B718B6" w:rsidRPr="00B718B6" w:rsidRDefault="00B718B6" w:rsidP="00224CE8">
      <w:pPr>
        <w:ind w:firstLine="720"/>
        <w:rPr>
          <w:lang w:val="en-US"/>
        </w:rPr>
      </w:pPr>
    </w:p>
    <w:p w:rsidR="00224CE8" w:rsidRPr="004B21D8" w:rsidRDefault="00224CE8" w:rsidP="00224CE8">
      <w:pPr>
        <w:ind w:firstLine="720"/>
      </w:pPr>
    </w:p>
    <w:p w:rsidR="004B225C" w:rsidRPr="004B21D8" w:rsidRDefault="004B225C" w:rsidP="007420A9">
      <w:pPr>
        <w:ind w:firstLine="360"/>
      </w:pPr>
    </w:p>
    <w:p w:rsidR="004A125C" w:rsidRPr="003B32BD" w:rsidRDefault="004A125C" w:rsidP="00224CE8">
      <w:pPr>
        <w:ind w:firstLine="720"/>
        <w:rPr>
          <w:b/>
        </w:rPr>
      </w:pPr>
      <w:r w:rsidRPr="003B32BD">
        <w:rPr>
          <w:b/>
        </w:rPr>
        <w:t>ФИНАНСОВА РАМКА</w:t>
      </w:r>
    </w:p>
    <w:p w:rsidR="008119F1" w:rsidRPr="004B21D8" w:rsidRDefault="008119F1" w:rsidP="00224CE8">
      <w:pPr>
        <w:ind w:firstLine="720"/>
      </w:pPr>
    </w:p>
    <w:p w:rsidR="004A125C" w:rsidRPr="004B21D8" w:rsidRDefault="004A125C" w:rsidP="00224CE8">
      <w:pPr>
        <w:ind w:firstLine="720"/>
      </w:pPr>
      <w:r w:rsidRPr="004B21D8">
        <w:t>Услугата се очаква да се финансира със средства от бюджета на ВГС, предвидени в съответната програма.</w:t>
      </w:r>
    </w:p>
    <w:p w:rsidR="004A125C" w:rsidRPr="004B21D8" w:rsidRDefault="004A125C" w:rsidP="00224CE8">
      <w:pPr>
        <w:ind w:firstLine="720"/>
      </w:pPr>
      <w:r w:rsidRPr="004B21D8">
        <w:t xml:space="preserve">    Срокът на валидност на офертите трябва да бъде не по-малко от </w:t>
      </w:r>
      <w:r w:rsidR="008119F1" w:rsidRPr="004B21D8">
        <w:t>120</w:t>
      </w:r>
      <w:r w:rsidRPr="004B21D8">
        <w:t xml:space="preserve"> /</w:t>
      </w:r>
      <w:r w:rsidR="008119F1" w:rsidRPr="004B21D8">
        <w:t xml:space="preserve">сто и двадесет </w:t>
      </w:r>
      <w:r w:rsidRPr="004B21D8">
        <w:t xml:space="preserve"> дни, считано от крайния срок за получаване на офертите;</w:t>
      </w:r>
    </w:p>
    <w:p w:rsidR="004A125C" w:rsidRPr="004B21D8" w:rsidRDefault="004A125C" w:rsidP="00224CE8">
      <w:pPr>
        <w:ind w:firstLine="720"/>
      </w:pPr>
      <w:r w:rsidRPr="004B21D8">
        <w:t>Условия за получаване на разяснения по документацията за участие:</w:t>
      </w:r>
    </w:p>
    <w:p w:rsidR="004A125C" w:rsidRPr="004B21D8" w:rsidRDefault="004A125C" w:rsidP="00224CE8">
      <w:pPr>
        <w:ind w:firstLine="720"/>
      </w:pPr>
      <w:r w:rsidRPr="004B21D8">
        <w:t>На посочения интернет адрес</w:t>
      </w:r>
      <w:r w:rsidR="004001C6" w:rsidRPr="004B21D8">
        <w:t>:</w:t>
      </w:r>
      <w:r w:rsidR="0079727E" w:rsidRPr="004B21D8">
        <w:t xml:space="preserve"> </w:t>
      </w:r>
      <w:hyperlink r:id="rId10" w:history="1">
        <w:r w:rsidR="00CC655C" w:rsidRPr="004B21D8">
          <w:rPr>
            <w:rStyle w:val="Hyperlink"/>
          </w:rPr>
          <w:t>http://mgs.armf.bg/obshtestveni_porachki/9.html</w:t>
        </w:r>
        <w:r w:rsidRPr="004B21D8">
          <w:rPr>
            <w:rStyle w:val="Hyperlink"/>
          </w:rPr>
          <w:t xml:space="preserve"> </w:t>
        </w:r>
      </w:hyperlink>
      <w:r w:rsidRPr="004B21D8">
        <w:t xml:space="preserve"> Възложителят ще публикува и писмени разяснения по условията на процедурата. Разясненията се публикуват в профила на купувача в 3-дневен срок от получаване на искането. </w:t>
      </w:r>
    </w:p>
    <w:p w:rsidR="004A125C" w:rsidRPr="004B21D8" w:rsidRDefault="004A125C" w:rsidP="00224CE8">
      <w:pPr>
        <w:ind w:firstLine="720"/>
      </w:pPr>
    </w:p>
    <w:p w:rsidR="004A125C" w:rsidRPr="004B21D8" w:rsidRDefault="00FF29A8" w:rsidP="00224CE8">
      <w:pPr>
        <w:ind w:firstLine="720"/>
      </w:pPr>
      <w:r>
        <w:t xml:space="preserve">     </w:t>
      </w:r>
      <w:r w:rsidR="004A125C" w:rsidRPr="004B21D8">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4A125C" w:rsidRPr="004B21D8" w:rsidRDefault="004A125C" w:rsidP="00224CE8">
      <w:pPr>
        <w:ind w:firstLine="720"/>
      </w:pPr>
    </w:p>
    <w:p w:rsidR="004A125C" w:rsidRPr="004B21D8" w:rsidRDefault="004A125C" w:rsidP="00224CE8">
      <w:pPr>
        <w:ind w:firstLine="720"/>
      </w:pPr>
      <w:r w:rsidRPr="004B21D8">
        <w:t xml:space="preserve">В дадените разяснения не се посочва лицето направило запитването. </w:t>
      </w:r>
    </w:p>
    <w:p w:rsidR="004A125C" w:rsidRPr="004B21D8" w:rsidRDefault="004A125C" w:rsidP="00224CE8">
      <w:pPr>
        <w:ind w:firstLine="720"/>
      </w:pPr>
    </w:p>
    <w:p w:rsidR="004A125C" w:rsidRPr="004B21D8" w:rsidRDefault="004A125C" w:rsidP="00224CE8">
      <w:pPr>
        <w:ind w:firstLine="720"/>
      </w:pPr>
      <w:r w:rsidRPr="004B21D8">
        <w:t xml:space="preserve">Всички комуникации и действия между Възложителя и участниците, свързани с настоящата процедура са на български език. Писма/кореспонденция представени на чужд език се представят задължително в превод на български език. Работният език за изпълнение на поръчката е български.  </w:t>
      </w:r>
    </w:p>
    <w:p w:rsidR="004A125C" w:rsidRPr="004B21D8" w:rsidRDefault="004A125C" w:rsidP="00224CE8">
      <w:pPr>
        <w:ind w:firstLine="720"/>
      </w:pPr>
      <w:r w:rsidRPr="004B21D8">
        <w:t>Обменът на информация между Възложителя и участника може да се извършва по един от следните допустими начини:</w:t>
      </w:r>
    </w:p>
    <w:p w:rsidR="004A125C" w:rsidRPr="004B21D8" w:rsidRDefault="004A125C" w:rsidP="00224CE8">
      <w:pPr>
        <w:ind w:firstLine="720"/>
      </w:pPr>
      <w:r w:rsidRPr="004B21D8">
        <w:tab/>
        <w:t>а) лично – срещу подпис;</w:t>
      </w:r>
    </w:p>
    <w:p w:rsidR="004A125C" w:rsidRPr="004B21D8" w:rsidRDefault="004A125C" w:rsidP="00224CE8">
      <w:pPr>
        <w:ind w:firstLine="720"/>
      </w:pPr>
      <w:r w:rsidRPr="004B21D8">
        <w:tab/>
        <w:t>б) по пощата чрез препоръчано писмо с обратна разписка, изпратено на посочения от участника адрес;</w:t>
      </w:r>
    </w:p>
    <w:p w:rsidR="004A125C" w:rsidRPr="004B21D8" w:rsidRDefault="004A125C" w:rsidP="00224CE8">
      <w:pPr>
        <w:ind w:firstLine="720"/>
      </w:pPr>
      <w:r w:rsidRPr="004B21D8">
        <w:tab/>
        <w:t>в) чрез куриерска служба;</w:t>
      </w:r>
    </w:p>
    <w:p w:rsidR="004A125C" w:rsidRPr="004B21D8" w:rsidRDefault="004A125C" w:rsidP="00224CE8">
      <w:pPr>
        <w:ind w:firstLine="720"/>
      </w:pPr>
      <w:r w:rsidRPr="004B21D8">
        <w:tab/>
        <w:t>г) по факс;</w:t>
      </w:r>
    </w:p>
    <w:p w:rsidR="004A125C" w:rsidRPr="004B21D8" w:rsidRDefault="004A125C" w:rsidP="00224CE8">
      <w:pPr>
        <w:ind w:firstLine="720"/>
      </w:pPr>
      <w:r w:rsidRPr="004B21D8">
        <w:tab/>
        <w:t xml:space="preserve">д) по електронен път – по електронна поща. В случай, при уведомяване по електронна поща (вкл. и такава посочена на официален уебсайт на участника), моментът на получаването от участника/заинтересовано лице/изпълнител ще се счита от датата на  получено при  Възложителя потвърждение  от  заинтересовано лице/участник/изпълнител, </w:t>
      </w:r>
      <w:r w:rsidRPr="004B21D8">
        <w:lastRenderedPageBreak/>
        <w:t>за получено</w:t>
      </w:r>
      <w:r w:rsidRPr="004B21D8">
        <w:tab/>
        <w:t xml:space="preserve"> от Възложителя електронно известяване/уведомяване съгласно чл.10 от ЗЕДЕП.</w:t>
      </w:r>
    </w:p>
    <w:p w:rsidR="004A125C" w:rsidRPr="004B21D8" w:rsidRDefault="004A125C" w:rsidP="00224CE8">
      <w:pPr>
        <w:ind w:firstLine="720"/>
      </w:pPr>
      <w:r w:rsidRPr="004B21D8">
        <w:tab/>
        <w:t>е) чрез комбинация от тези средства.</w:t>
      </w:r>
    </w:p>
    <w:p w:rsidR="004A125C" w:rsidRPr="004B21D8" w:rsidRDefault="004A125C" w:rsidP="00224CE8">
      <w:pPr>
        <w:ind w:firstLine="720"/>
      </w:pPr>
    </w:p>
    <w:p w:rsidR="004A125C" w:rsidRPr="004B21D8" w:rsidRDefault="004A125C" w:rsidP="00224CE8">
      <w:pPr>
        <w:ind w:firstLine="720"/>
      </w:pPr>
      <w:r w:rsidRPr="004B21D8">
        <w:t>Писмата и уведомленията следва да бъдат адресирани до посоченото за тази цел лице за контакти.</w:t>
      </w:r>
    </w:p>
    <w:p w:rsidR="004A125C" w:rsidRPr="004B21D8" w:rsidRDefault="004A125C" w:rsidP="00224CE8">
      <w:pPr>
        <w:ind w:firstLine="720"/>
      </w:pPr>
      <w:r w:rsidRPr="004B21D8">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4A125C" w:rsidRPr="004B21D8" w:rsidRDefault="004A125C" w:rsidP="00224CE8">
      <w:pPr>
        <w:ind w:firstLine="720"/>
      </w:pPr>
      <w:r w:rsidRPr="004B21D8">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4A125C" w:rsidRPr="004B21D8" w:rsidRDefault="004A125C" w:rsidP="00224CE8">
      <w:pPr>
        <w:ind w:firstLine="720"/>
      </w:pPr>
    </w:p>
    <w:p w:rsidR="004A125C" w:rsidRPr="004B21D8" w:rsidRDefault="004A125C" w:rsidP="00224CE8">
      <w:pPr>
        <w:ind w:firstLine="720"/>
      </w:pPr>
    </w:p>
    <w:p w:rsidR="004A125C" w:rsidRPr="003B32BD" w:rsidRDefault="004A125C" w:rsidP="003B32BD">
      <w:pPr>
        <w:ind w:firstLine="720"/>
        <w:jc w:val="center"/>
        <w:rPr>
          <w:b/>
        </w:rPr>
      </w:pPr>
      <w:r w:rsidRPr="003B32BD">
        <w:rPr>
          <w:b/>
        </w:rPr>
        <w:t>ПОКАЗАТЕЛИ, ОТНОСИТЕЛНАТА ИМ ТЕЖЕСТ И МЕТОДИКА ЗА ОПРЕДЕЛЯНЕ НА КОМПЛЕКСНАТА ОЦЕНКА НА ОФЕРТИТЕ</w:t>
      </w:r>
    </w:p>
    <w:p w:rsidR="004A125C" w:rsidRPr="003B32BD" w:rsidRDefault="004A125C" w:rsidP="003B32BD">
      <w:pPr>
        <w:ind w:firstLine="720"/>
        <w:jc w:val="center"/>
        <w:rPr>
          <w:b/>
        </w:rPr>
      </w:pPr>
    </w:p>
    <w:p w:rsidR="004A125C" w:rsidRPr="004B21D8" w:rsidRDefault="004A125C" w:rsidP="00224CE8">
      <w:pPr>
        <w:ind w:firstLine="720"/>
      </w:pPr>
    </w:p>
    <w:p w:rsidR="004A125C" w:rsidRPr="004B21D8" w:rsidRDefault="004A125C" w:rsidP="00224CE8">
      <w:pPr>
        <w:ind w:firstLine="720"/>
      </w:pPr>
      <w:r w:rsidRPr="004B21D8">
        <w:t>Оценка на офертите</w:t>
      </w:r>
    </w:p>
    <w:p w:rsidR="004A125C" w:rsidRPr="006276DA" w:rsidRDefault="004A125C" w:rsidP="00224CE8">
      <w:pPr>
        <w:ind w:firstLine="720"/>
        <w:rPr>
          <w:lang w:val="en-US"/>
        </w:rPr>
      </w:pPr>
      <w:r w:rsidRPr="004B21D8">
        <w:t>Класирането на офертите ще се извър</w:t>
      </w:r>
      <w:r w:rsidR="006276DA">
        <w:t xml:space="preserve">ши на база критерий за оценка </w:t>
      </w:r>
    </w:p>
    <w:p w:rsidR="00A50C42" w:rsidRPr="004B21D8" w:rsidRDefault="00A86112" w:rsidP="00224CE8">
      <w:pPr>
        <w:ind w:firstLine="720"/>
      </w:pPr>
      <w:r w:rsidRPr="004B21D8">
        <w:t>– Най-ниско ценово предложение за всяка обособена позиция;</w:t>
      </w:r>
    </w:p>
    <w:p w:rsidR="004A125C" w:rsidRPr="004B21D8" w:rsidRDefault="004A125C" w:rsidP="00224CE8">
      <w:pPr>
        <w:ind w:firstLine="720"/>
      </w:pPr>
    </w:p>
    <w:p w:rsidR="004A125C" w:rsidRPr="003B32BD" w:rsidRDefault="004A125C" w:rsidP="00224CE8">
      <w:pPr>
        <w:ind w:firstLine="720"/>
        <w:rPr>
          <w:b/>
        </w:rPr>
      </w:pPr>
      <w:r w:rsidRPr="003B32BD">
        <w:rPr>
          <w:b/>
        </w:rPr>
        <w:t>ІІ. УЧАСТИЕ В ПРОЦЕДУРАТА</w:t>
      </w:r>
    </w:p>
    <w:p w:rsidR="004A125C" w:rsidRPr="003B32BD" w:rsidRDefault="004A125C" w:rsidP="00224CE8">
      <w:pPr>
        <w:ind w:firstLine="720"/>
        <w:rPr>
          <w:b/>
        </w:rPr>
      </w:pPr>
    </w:p>
    <w:p w:rsidR="004A125C" w:rsidRPr="003B32BD" w:rsidRDefault="004A125C" w:rsidP="00224CE8">
      <w:pPr>
        <w:ind w:firstLine="720"/>
        <w:rPr>
          <w:b/>
        </w:rPr>
      </w:pPr>
      <w:r w:rsidRPr="003B32BD">
        <w:rPr>
          <w:b/>
        </w:rPr>
        <w:t>Общи изисквания</w:t>
      </w:r>
    </w:p>
    <w:p w:rsidR="004A125C" w:rsidRPr="004B21D8" w:rsidRDefault="004A125C" w:rsidP="00224CE8">
      <w:pPr>
        <w:ind w:firstLine="720"/>
      </w:pPr>
      <w:r w:rsidRPr="004B21D8">
        <w:t>1.</w:t>
      </w:r>
      <w:proofErr w:type="spellStart"/>
      <w:r w:rsidRPr="004B21D8">
        <w:t>1</w:t>
      </w:r>
      <w:proofErr w:type="spellEnd"/>
      <w:r w:rsidRPr="004B21D8">
        <w:t>.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4A125C" w:rsidRPr="004B21D8" w:rsidRDefault="004A125C" w:rsidP="00224CE8">
      <w:pPr>
        <w:ind w:firstLine="720"/>
      </w:pPr>
      <w:r w:rsidRPr="004B21D8">
        <w:t>1.2.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125C" w:rsidRPr="004B21D8" w:rsidRDefault="004A125C" w:rsidP="001F7CCD">
      <w:pPr>
        <w:numPr>
          <w:ilvl w:val="0"/>
          <w:numId w:val="25"/>
        </w:numPr>
      </w:pPr>
      <w:r w:rsidRPr="004B21D8">
        <w:t>правата и задълженията на участниците в обединението;</w:t>
      </w:r>
    </w:p>
    <w:p w:rsidR="004A125C" w:rsidRPr="004B21D8" w:rsidRDefault="004A125C" w:rsidP="001F7CCD">
      <w:pPr>
        <w:numPr>
          <w:ilvl w:val="0"/>
          <w:numId w:val="25"/>
        </w:numPr>
      </w:pPr>
      <w:r w:rsidRPr="004B21D8">
        <w:t>разпределението на отговорността между членовете на обединението;</w:t>
      </w:r>
    </w:p>
    <w:p w:rsidR="004A125C" w:rsidRPr="004B21D8" w:rsidRDefault="004A125C" w:rsidP="001F7CCD">
      <w:pPr>
        <w:numPr>
          <w:ilvl w:val="0"/>
          <w:numId w:val="25"/>
        </w:numPr>
      </w:pPr>
      <w:r w:rsidRPr="004B21D8">
        <w:t>дейностите, които ще изпълнява всеки член на обединението.</w:t>
      </w:r>
    </w:p>
    <w:p w:rsidR="004A125C" w:rsidRPr="004B21D8" w:rsidRDefault="004A125C" w:rsidP="00224CE8">
      <w:pPr>
        <w:ind w:firstLine="720"/>
      </w:pPr>
      <w:r w:rsidRPr="004B21D8">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A125C" w:rsidRPr="004B21D8" w:rsidRDefault="003B32BD" w:rsidP="00224CE8">
      <w:pPr>
        <w:ind w:firstLine="720"/>
      </w:pPr>
      <w:r>
        <w:t xml:space="preserve">1.3. </w:t>
      </w:r>
      <w:r w:rsidR="004A125C" w:rsidRPr="004B21D8">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4A125C" w:rsidRPr="004B21D8" w:rsidRDefault="004A125C" w:rsidP="00224CE8">
      <w:pPr>
        <w:ind w:firstLine="720"/>
      </w:pPr>
      <w:r w:rsidRPr="004B21D8">
        <w:t>1.4. Всеки участник в процедура за възлагане на обществена поръчка има право да представи само една оферта.</w:t>
      </w:r>
    </w:p>
    <w:p w:rsidR="004A125C" w:rsidRPr="004B21D8" w:rsidRDefault="004A125C" w:rsidP="00224CE8">
      <w:pPr>
        <w:ind w:firstLine="720"/>
      </w:pPr>
      <w:r w:rsidRPr="004B21D8">
        <w:t>1.5. Лице, което участва в обединение или е дало съгласие да бъде подизпълнител на друг участник, не може да подава самостоятелно оферта.</w:t>
      </w:r>
    </w:p>
    <w:p w:rsidR="004A125C" w:rsidRPr="004B21D8" w:rsidRDefault="004A125C" w:rsidP="00224CE8">
      <w:pPr>
        <w:ind w:firstLine="720"/>
      </w:pPr>
      <w:r w:rsidRPr="004B21D8">
        <w:t>1.6. В процедура за възлагане на обществена поръчка едно физическо или юридическо лице може да участва само в едно обединение.</w:t>
      </w:r>
    </w:p>
    <w:p w:rsidR="004A125C" w:rsidRPr="004B21D8" w:rsidRDefault="004A125C" w:rsidP="00224CE8">
      <w:pPr>
        <w:ind w:firstLine="720"/>
      </w:pPr>
      <w:r w:rsidRPr="004B21D8">
        <w:lastRenderedPageBreak/>
        <w:t>1.7. Свързани лица не могат да бъдат самостоятелни участници в една и съща процедура.</w:t>
      </w:r>
      <w:r w:rsidRPr="004B21D8">
        <w:tab/>
      </w:r>
    </w:p>
    <w:p w:rsidR="004A125C" w:rsidRPr="004B21D8" w:rsidRDefault="004A125C" w:rsidP="00224CE8">
      <w:pPr>
        <w:ind w:firstLine="720"/>
      </w:pPr>
      <w:r w:rsidRPr="004B21D8">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A125C" w:rsidRPr="004B21D8" w:rsidRDefault="004A125C" w:rsidP="00224CE8">
      <w:pPr>
        <w:ind w:firstLine="720"/>
      </w:pPr>
      <w:r w:rsidRPr="004B21D8">
        <w:t xml:space="preserve">Участниците в обединението носят солидарна отговорност за изпълнение на договора за обществената поръчка. </w:t>
      </w:r>
    </w:p>
    <w:p w:rsidR="004A125C" w:rsidRPr="004B21D8" w:rsidRDefault="004A125C" w:rsidP="00224CE8">
      <w:pPr>
        <w:ind w:firstLine="720"/>
      </w:pPr>
      <w:r w:rsidRPr="004B21D8">
        <w:t>1.8. При подаване на оферта участникът декларира липсата на основанията за отстраняване и съответствие с критериите</w:t>
      </w:r>
      <w:r w:rsidR="00E17A8E" w:rsidRPr="004B21D8">
        <w:t xml:space="preserve"> за подбор чрез представяне на Е</w:t>
      </w:r>
      <w:r w:rsidRPr="004B21D8">
        <w:t>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A125C" w:rsidRPr="004B21D8" w:rsidRDefault="004A125C" w:rsidP="00224CE8">
      <w:pPr>
        <w:ind w:firstLine="720"/>
      </w:pPr>
      <w:r w:rsidRPr="004B21D8">
        <w:t>1.9. Когато участникът е посочил, че ще използва подизпълнители, за всяко от тези лица се представя отделен ЕЕДОП, който съдържа информацията по т. 1.8.</w:t>
      </w:r>
    </w:p>
    <w:p w:rsidR="004A125C" w:rsidRPr="004B21D8" w:rsidRDefault="004A125C" w:rsidP="00224CE8">
      <w:pPr>
        <w:ind w:firstLine="720"/>
      </w:pPr>
      <w:r w:rsidRPr="004B21D8">
        <w:t>1.10.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A125C" w:rsidRPr="004B21D8" w:rsidRDefault="004A125C" w:rsidP="00224CE8">
      <w:pPr>
        <w:ind w:firstLine="720"/>
      </w:pPr>
      <w:r w:rsidRPr="004B21D8">
        <w:t>1.11.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125C" w:rsidRPr="004B21D8" w:rsidRDefault="004A125C" w:rsidP="00224CE8">
      <w:pPr>
        <w:ind w:firstLine="720"/>
      </w:pPr>
      <w:r w:rsidRPr="004B21D8">
        <w:t>1.12.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4A125C" w:rsidRPr="004B21D8" w:rsidRDefault="004A125C" w:rsidP="00224CE8">
      <w:pPr>
        <w:ind w:firstLine="720"/>
      </w:pPr>
      <w:r w:rsidRPr="004B21D8">
        <w:t xml:space="preserve">1.13. Изпълнителите сключват договор за </w:t>
      </w:r>
      <w:proofErr w:type="spellStart"/>
      <w:r w:rsidRPr="004B21D8">
        <w:t>подизпълнение</w:t>
      </w:r>
      <w:proofErr w:type="spellEnd"/>
      <w:r w:rsidRPr="004B21D8">
        <w:t xml:space="preserve"> с подизпълнителите, посочени в офертата.</w:t>
      </w:r>
    </w:p>
    <w:p w:rsidR="004A125C" w:rsidRPr="004B21D8" w:rsidRDefault="004A125C" w:rsidP="00224CE8">
      <w:pPr>
        <w:ind w:firstLine="720"/>
      </w:pPr>
      <w:r w:rsidRPr="004B21D8">
        <w:t xml:space="preserve">В срок до 3 дни от сключването на договор за </w:t>
      </w:r>
      <w:proofErr w:type="spellStart"/>
      <w:r w:rsidRPr="004B21D8">
        <w:t>подизпълнение</w:t>
      </w:r>
      <w:proofErr w:type="spellEnd"/>
      <w:r w:rsidRPr="004B21D8">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4A125C" w:rsidRPr="004B21D8" w:rsidRDefault="004A125C" w:rsidP="00224CE8">
      <w:pPr>
        <w:ind w:firstLine="720"/>
      </w:pPr>
      <w:r w:rsidRPr="004B21D8">
        <w:t xml:space="preserve">1.14. Възложителят поддържа „Профил на купувача” на ел. адрес </w:t>
      </w:r>
      <w:hyperlink r:id="rId11" w:history="1">
        <w:r w:rsidR="00F40C67" w:rsidRPr="004B21D8">
          <w:rPr>
            <w:rStyle w:val="Hyperlink"/>
          </w:rPr>
          <w:t>http://mgs.armf.bg/Obshtestveni_porachki/9.html</w:t>
        </w:r>
      </w:hyperlink>
      <w:r w:rsidR="00F40C67" w:rsidRPr="004B21D8">
        <w:t xml:space="preserve"> </w:t>
      </w:r>
      <w:r w:rsidRPr="004B21D8">
        <w:t xml:space="preserve">който представлява обособена част от електронна страница на ВГС, за който е осигурена неограничен, пълен, безплатен и пряк достъп чрез електронни средства.  </w:t>
      </w:r>
    </w:p>
    <w:p w:rsidR="004A125C" w:rsidRPr="004B21D8" w:rsidRDefault="004A125C" w:rsidP="00224CE8">
      <w:pPr>
        <w:ind w:firstLine="720"/>
      </w:pPr>
      <w:r w:rsidRPr="004B21D8">
        <w:t xml:space="preserve">Възложителите предоставят неограничен, пълен, безплатен и пряк достъп чрез електронни средства до документацията за обществената поръчка от датата на </w:t>
      </w:r>
      <w:proofErr w:type="spellStart"/>
      <w:r w:rsidRPr="004B21D8">
        <w:t>на</w:t>
      </w:r>
      <w:proofErr w:type="spellEnd"/>
      <w:r w:rsidRPr="004B21D8">
        <w:t xml:space="preserve"> публикуване в профила н </w:t>
      </w:r>
      <w:proofErr w:type="spellStart"/>
      <w:r w:rsidRPr="004B21D8">
        <w:t>акупувача</w:t>
      </w:r>
      <w:proofErr w:type="spellEnd"/>
      <w:r w:rsidRPr="004B21D8">
        <w:t xml:space="preserve"> и в Регистъра на АОП.</w:t>
      </w:r>
    </w:p>
    <w:p w:rsidR="004A125C" w:rsidRPr="004B21D8" w:rsidRDefault="004A125C" w:rsidP="00224CE8">
      <w:pPr>
        <w:ind w:firstLine="720"/>
      </w:pPr>
      <w:r w:rsidRPr="004B21D8">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A125C" w:rsidRPr="004B21D8" w:rsidRDefault="004A125C" w:rsidP="00224CE8">
      <w:pPr>
        <w:ind w:firstLine="720"/>
      </w:pPr>
    </w:p>
    <w:p w:rsidR="004A125C" w:rsidRPr="003B32BD" w:rsidRDefault="004A125C" w:rsidP="00224CE8">
      <w:pPr>
        <w:ind w:firstLine="720"/>
        <w:rPr>
          <w:b/>
        </w:rPr>
      </w:pPr>
      <w:r w:rsidRPr="003B32BD">
        <w:rPr>
          <w:b/>
        </w:rPr>
        <w:t xml:space="preserve">2. Условия за допустимост на участниците </w:t>
      </w:r>
    </w:p>
    <w:p w:rsidR="004A125C" w:rsidRPr="004B21D8" w:rsidRDefault="004A125C" w:rsidP="00224CE8">
      <w:pPr>
        <w:ind w:firstLine="720"/>
      </w:pPr>
      <w:r w:rsidRPr="004B21D8">
        <w:t>2.1.Възложителят отстранява от участие в процедура за възлагане на обществена поръчка участник, когато:</w:t>
      </w:r>
    </w:p>
    <w:p w:rsidR="004A125C" w:rsidRPr="004B21D8" w:rsidRDefault="004A125C" w:rsidP="00224CE8">
      <w:pPr>
        <w:ind w:firstLine="720"/>
      </w:pPr>
      <w:r w:rsidRPr="004B21D8">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A125C" w:rsidRPr="004B21D8" w:rsidRDefault="004A125C" w:rsidP="00224CE8">
      <w:pPr>
        <w:ind w:firstLine="720"/>
      </w:pPr>
      <w:r w:rsidRPr="004B21D8">
        <w:t>2.1.2. е осъден с влязла в сила присъда, освен ако е реабилитиран, за престъпление, аналогично на тези по т. 1, в друга държава членка или трета страна;</w:t>
      </w:r>
    </w:p>
    <w:p w:rsidR="004A125C" w:rsidRPr="004B21D8" w:rsidRDefault="004A125C" w:rsidP="00224CE8">
      <w:pPr>
        <w:ind w:firstLine="720"/>
      </w:pPr>
      <w:r w:rsidRPr="004B21D8">
        <w:lastRenderedPageBreak/>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A125C" w:rsidRPr="004B21D8" w:rsidRDefault="004A125C" w:rsidP="00224CE8">
      <w:pPr>
        <w:ind w:firstLine="720"/>
      </w:pPr>
      <w:r w:rsidRPr="004B21D8">
        <w:t>2.1.4. е налице неравнопоставеност в случаите по чл. 44, ал. 5 от ЗОП;</w:t>
      </w:r>
    </w:p>
    <w:p w:rsidR="004A125C" w:rsidRPr="004B21D8" w:rsidRDefault="004A125C" w:rsidP="00224CE8">
      <w:pPr>
        <w:ind w:firstLine="720"/>
      </w:pPr>
      <w:r w:rsidRPr="004B21D8">
        <w:t>2.1.5. е установено, че:</w:t>
      </w:r>
    </w:p>
    <w:p w:rsidR="004A125C" w:rsidRPr="004B21D8" w:rsidRDefault="004A125C" w:rsidP="00224CE8">
      <w:pPr>
        <w:ind w:firstLine="720"/>
      </w:pPr>
      <w:r w:rsidRPr="004B21D8">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A125C" w:rsidRPr="004B21D8" w:rsidRDefault="004A125C" w:rsidP="00224CE8">
      <w:pPr>
        <w:ind w:firstLine="720"/>
      </w:pPr>
      <w:r w:rsidRPr="004B21D8">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A125C" w:rsidRPr="004B21D8" w:rsidRDefault="004A125C" w:rsidP="00224CE8">
      <w:pPr>
        <w:ind w:firstLine="720"/>
      </w:pPr>
      <w:r w:rsidRPr="004B21D8">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A125C" w:rsidRPr="004B21D8" w:rsidRDefault="004A125C" w:rsidP="00224CE8">
      <w:pPr>
        <w:ind w:firstLine="720"/>
      </w:pPr>
      <w:r w:rsidRPr="004B21D8">
        <w:t>2.1.7. е налице конфликт на интереси, който не може да бъде отстранен.</w:t>
      </w:r>
    </w:p>
    <w:p w:rsidR="004A125C" w:rsidRPr="004B21D8" w:rsidRDefault="004A125C" w:rsidP="00224CE8">
      <w:pPr>
        <w:ind w:firstLine="720"/>
      </w:pPr>
      <w:r w:rsidRPr="004B21D8">
        <w:t>2.2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A125C" w:rsidRPr="004B21D8" w:rsidRDefault="004A125C" w:rsidP="00224CE8">
      <w:pPr>
        <w:ind w:firstLine="720"/>
      </w:pPr>
      <w:r w:rsidRPr="004B21D8">
        <w:t>2.3 Не се отстранява от участие в процедура за възлагане на обществена поръчка кандидат или участник, за когото са налице обсто</w:t>
      </w:r>
      <w:r w:rsidR="00964FD6" w:rsidRPr="004B21D8">
        <w:t xml:space="preserve">ятелствата по  т. 2.1.3, когато </w:t>
      </w:r>
      <w:r w:rsidRPr="004B21D8">
        <w:t xml:space="preserve">размерът на неплатените дължими данъци или </w:t>
      </w:r>
      <w:proofErr w:type="spellStart"/>
      <w:r w:rsidRPr="004B21D8">
        <w:t>социалноосигурителни</w:t>
      </w:r>
      <w:proofErr w:type="spellEnd"/>
      <w:r w:rsidRPr="004B21D8">
        <w:t xml:space="preserve"> вноски е не повече от 1 на сто от сумата на годишния общ оборот за последната приключена финансова година.</w:t>
      </w:r>
    </w:p>
    <w:p w:rsidR="004A125C" w:rsidRPr="004B21D8" w:rsidRDefault="004A125C" w:rsidP="00224CE8">
      <w:pPr>
        <w:ind w:firstLine="720"/>
      </w:pPr>
      <w:r w:rsidRPr="004B21D8">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 2.</w:t>
      </w:r>
    </w:p>
    <w:p w:rsidR="004A125C" w:rsidRPr="004B21D8" w:rsidRDefault="004A125C" w:rsidP="00224CE8">
      <w:pPr>
        <w:ind w:firstLine="720"/>
      </w:pPr>
      <w:r w:rsidRPr="004B21D8">
        <w:t>2.</w:t>
      </w:r>
      <w:r w:rsidR="003E594B" w:rsidRPr="004B21D8">
        <w:t>5</w:t>
      </w:r>
      <w:r w:rsidRPr="004B21D8">
        <w:t>.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4A125C" w:rsidRPr="004B21D8" w:rsidRDefault="004A125C" w:rsidP="00224CE8">
      <w:pPr>
        <w:ind w:firstLine="720"/>
      </w:pPr>
      <w:r w:rsidRPr="004B21D8">
        <w:t>2.</w:t>
      </w:r>
      <w:r w:rsidR="003E594B" w:rsidRPr="004B21D8">
        <w:t>6</w:t>
      </w:r>
      <w:r w:rsidRPr="004B21D8">
        <w:t>. Когато участникът предвижда участието на подизпълнители при изпълнение на поръчката, посочените изисквания се прилагат и по отношение на подизпълнителите и на третите лица.</w:t>
      </w:r>
    </w:p>
    <w:p w:rsidR="004A125C" w:rsidRPr="004B21D8" w:rsidRDefault="004A125C" w:rsidP="00224CE8">
      <w:pPr>
        <w:ind w:firstLine="720"/>
      </w:pPr>
      <w:r w:rsidRPr="004B21D8">
        <w:t>2.</w:t>
      </w:r>
      <w:r w:rsidR="003E594B" w:rsidRPr="004B21D8">
        <w:t>7</w:t>
      </w:r>
      <w:r w:rsidRPr="004B21D8">
        <w:t>. В случай, че участникът е обединение (или консорциум), което не е регистрирано като самостоятелно юридическо лице:</w:t>
      </w:r>
    </w:p>
    <w:p w:rsidR="004A125C" w:rsidRPr="004B21D8" w:rsidRDefault="004A125C" w:rsidP="00224CE8">
      <w:pPr>
        <w:ind w:firstLine="720"/>
      </w:pPr>
      <w:r w:rsidRPr="00581989">
        <w:t>2.</w:t>
      </w:r>
      <w:r w:rsidR="003E594B" w:rsidRPr="00581989">
        <w:t>7</w:t>
      </w:r>
      <w:r w:rsidRPr="00581989">
        <w:t>.1. ЕЕДОП се представя за всяко физическо и/или юридическо лице, включено в състава на обединението.</w:t>
      </w:r>
    </w:p>
    <w:p w:rsidR="004A125C" w:rsidRPr="004B21D8" w:rsidRDefault="004A125C" w:rsidP="00224CE8">
      <w:pPr>
        <w:ind w:firstLine="720"/>
      </w:pPr>
      <w:r w:rsidRPr="004B21D8">
        <w:t>2.</w:t>
      </w:r>
      <w:r w:rsidR="003E594B" w:rsidRPr="004B21D8">
        <w:t>7</w:t>
      </w:r>
      <w:r w:rsidRPr="004B21D8">
        <w:t>.2.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4A125C" w:rsidRPr="004B21D8" w:rsidRDefault="004A125C" w:rsidP="00224CE8">
      <w:pPr>
        <w:ind w:firstLine="720"/>
      </w:pPr>
    </w:p>
    <w:p w:rsidR="004A125C" w:rsidRPr="003B32BD" w:rsidRDefault="004A125C" w:rsidP="00224CE8">
      <w:pPr>
        <w:ind w:firstLine="720"/>
        <w:rPr>
          <w:b/>
        </w:rPr>
      </w:pPr>
      <w:r w:rsidRPr="003B32BD">
        <w:rPr>
          <w:b/>
        </w:rPr>
        <w:t>3. Критерии за подбор.</w:t>
      </w:r>
    </w:p>
    <w:p w:rsidR="004A125C" w:rsidRPr="004B21D8" w:rsidRDefault="004A125C" w:rsidP="00224CE8">
      <w:pPr>
        <w:ind w:firstLine="720"/>
      </w:pPr>
    </w:p>
    <w:p w:rsidR="004A125C" w:rsidRPr="004B21D8" w:rsidRDefault="004A125C" w:rsidP="00224CE8">
      <w:pPr>
        <w:ind w:firstLine="720"/>
      </w:pPr>
      <w:r w:rsidRPr="004B21D8">
        <w:t>Възложителят не поставя изисквания</w:t>
      </w:r>
      <w:r w:rsidR="003E594B" w:rsidRPr="004B21D8">
        <w:t xml:space="preserve"> за :</w:t>
      </w:r>
    </w:p>
    <w:p w:rsidR="004A125C" w:rsidRPr="004B21D8" w:rsidRDefault="003E594B" w:rsidP="00224CE8">
      <w:pPr>
        <w:ind w:firstLine="720"/>
      </w:pPr>
      <w:r w:rsidRPr="004B21D8">
        <w:t>3.1. Годност (правоспособност) за упражняване на професионална дейност</w:t>
      </w:r>
      <w:r w:rsidR="004D23BD" w:rsidRPr="004B21D8">
        <w:t xml:space="preserve"> </w:t>
      </w:r>
    </w:p>
    <w:p w:rsidR="004A125C" w:rsidRPr="004B21D8" w:rsidRDefault="004A125C" w:rsidP="00224CE8">
      <w:pPr>
        <w:ind w:firstLine="720"/>
      </w:pPr>
      <w:r w:rsidRPr="004B21D8">
        <w:t>3.2. Икономическо и финансово състояние</w:t>
      </w:r>
    </w:p>
    <w:p w:rsidR="004A125C" w:rsidRPr="004B21D8" w:rsidRDefault="004A125C" w:rsidP="00224CE8">
      <w:pPr>
        <w:ind w:firstLine="720"/>
      </w:pPr>
      <w:r w:rsidRPr="004B21D8">
        <w:t>3.</w:t>
      </w:r>
      <w:proofErr w:type="spellStart"/>
      <w:r w:rsidRPr="004B21D8">
        <w:t>3</w:t>
      </w:r>
      <w:proofErr w:type="spellEnd"/>
      <w:r w:rsidRPr="004B21D8">
        <w:t>. Технически и професионални способности</w:t>
      </w:r>
    </w:p>
    <w:p w:rsidR="003E594B" w:rsidRPr="004B21D8" w:rsidRDefault="003E594B" w:rsidP="00224CE8">
      <w:pPr>
        <w:ind w:firstLine="720"/>
      </w:pPr>
    </w:p>
    <w:p w:rsidR="003E594B" w:rsidRPr="004B21D8" w:rsidRDefault="003E594B" w:rsidP="00224CE8">
      <w:pPr>
        <w:ind w:firstLine="720"/>
      </w:pPr>
    </w:p>
    <w:p w:rsidR="003E594B" w:rsidRPr="003B32BD" w:rsidRDefault="004A125C" w:rsidP="003B32BD">
      <w:pPr>
        <w:ind w:firstLine="720"/>
        <w:jc w:val="center"/>
        <w:rPr>
          <w:b/>
        </w:rPr>
      </w:pPr>
      <w:r w:rsidRPr="003B32BD">
        <w:rPr>
          <w:b/>
        </w:rPr>
        <w:lastRenderedPageBreak/>
        <w:t>ІII. ИЗИСКВАНИЯ КЪМ ОФЕРТИТЕ</w:t>
      </w:r>
    </w:p>
    <w:p w:rsidR="004A125C" w:rsidRPr="004B21D8" w:rsidRDefault="004A125C" w:rsidP="00224CE8">
      <w:pPr>
        <w:ind w:firstLine="720"/>
      </w:pPr>
    </w:p>
    <w:p w:rsidR="004A125C" w:rsidRPr="003B32BD" w:rsidRDefault="004A125C" w:rsidP="00224CE8">
      <w:pPr>
        <w:ind w:firstLine="720"/>
        <w:rPr>
          <w:b/>
        </w:rPr>
      </w:pPr>
      <w:r w:rsidRPr="003B32BD">
        <w:rPr>
          <w:b/>
        </w:rPr>
        <w:t>1. Подготовка на офертата:</w:t>
      </w:r>
    </w:p>
    <w:p w:rsidR="004A125C" w:rsidRPr="004B21D8" w:rsidRDefault="004A125C" w:rsidP="00224CE8">
      <w:pPr>
        <w:ind w:firstLine="720"/>
      </w:pPr>
      <w:r w:rsidRPr="004B21D8">
        <w:t xml:space="preserve">   Офертата не може да се предлага във варианти.</w:t>
      </w:r>
    </w:p>
    <w:p w:rsidR="004A125C" w:rsidRPr="004B21D8" w:rsidRDefault="004A125C" w:rsidP="00224CE8">
      <w:pPr>
        <w:ind w:firstLine="720"/>
      </w:pPr>
      <w:r w:rsidRPr="004B21D8">
        <w:t xml:space="preserve">   Отговорността за правилното разбиране на условията от обявлението и указанията за участие се носи единствено от участниците.</w:t>
      </w:r>
    </w:p>
    <w:p w:rsidR="004A125C" w:rsidRPr="004B21D8" w:rsidRDefault="004A125C" w:rsidP="00224CE8">
      <w:pPr>
        <w:ind w:firstLine="720"/>
      </w:pPr>
      <w:r w:rsidRPr="004B21D8">
        <w:t xml:space="preserve">   Участниците трябва да проучат всички указания и условия за участие, дадени в документацията за участие.</w:t>
      </w:r>
    </w:p>
    <w:p w:rsidR="004A125C" w:rsidRPr="004B21D8" w:rsidRDefault="004A125C" w:rsidP="00224CE8">
      <w:pPr>
        <w:ind w:firstLine="720"/>
      </w:pPr>
      <w:r w:rsidRPr="004B21D8">
        <w:t xml:space="preserve">   При изготвяне на офертата всеки участник трябва да се придържа точно към обявените от възложителя условия.</w:t>
      </w:r>
    </w:p>
    <w:p w:rsidR="004A125C" w:rsidRPr="004B21D8" w:rsidRDefault="004A125C" w:rsidP="00224CE8">
      <w:pPr>
        <w:ind w:firstLine="720"/>
      </w:pPr>
      <w:r w:rsidRPr="004B21D8">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4A125C" w:rsidRPr="004B21D8" w:rsidRDefault="004A125C" w:rsidP="00224CE8">
      <w:pPr>
        <w:ind w:firstLine="720"/>
      </w:pPr>
      <w:r w:rsidRPr="004B21D8">
        <w:t xml:space="preserve">    До изтичането на срока за подаване на офертите всеки участник в процедурата може да промени, допълни или да оттегли офертата си.</w:t>
      </w:r>
    </w:p>
    <w:p w:rsidR="004A125C" w:rsidRPr="004B21D8" w:rsidRDefault="004A125C" w:rsidP="00224CE8">
      <w:pPr>
        <w:ind w:firstLine="720"/>
      </w:pPr>
      <w:r w:rsidRPr="004B21D8">
        <w:t xml:space="preserve">    Всеки участник може да представи само една оферта.</w:t>
      </w:r>
    </w:p>
    <w:p w:rsidR="004A125C" w:rsidRPr="004B21D8" w:rsidRDefault="004A125C" w:rsidP="00224CE8">
      <w:pPr>
        <w:ind w:firstLine="720"/>
      </w:pPr>
      <w:r w:rsidRPr="004B21D8">
        <w:t xml:space="preserve">    Лице, което участва като подизпълнител в офертата на друг участник, не може да представя самостоятелна оферта.</w:t>
      </w:r>
    </w:p>
    <w:p w:rsidR="004A125C" w:rsidRPr="004B21D8" w:rsidRDefault="004A125C" w:rsidP="00224CE8">
      <w:pPr>
        <w:ind w:firstLine="720"/>
      </w:pPr>
      <w:r w:rsidRPr="004B21D8">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4A125C" w:rsidRPr="004B21D8" w:rsidRDefault="004A125C" w:rsidP="00224CE8">
      <w:pPr>
        <w:ind w:firstLine="720"/>
      </w:pPr>
      <w:r w:rsidRPr="004B21D8">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4A125C" w:rsidRPr="004B21D8" w:rsidRDefault="004A125C" w:rsidP="00224CE8">
      <w:pPr>
        <w:ind w:firstLine="720"/>
      </w:pPr>
    </w:p>
    <w:p w:rsidR="004A125C" w:rsidRPr="003B32BD" w:rsidRDefault="004A125C" w:rsidP="00224CE8">
      <w:pPr>
        <w:ind w:firstLine="720"/>
        <w:rPr>
          <w:b/>
        </w:rPr>
      </w:pPr>
      <w:r w:rsidRPr="003B32BD">
        <w:rPr>
          <w:b/>
        </w:rPr>
        <w:t>2. Съдържание на офертата:</w:t>
      </w:r>
    </w:p>
    <w:p w:rsidR="004A125C" w:rsidRPr="004B21D8" w:rsidRDefault="004A125C" w:rsidP="00224CE8">
      <w:pPr>
        <w:ind w:firstLine="720"/>
      </w:pPr>
    </w:p>
    <w:p w:rsidR="004A125C" w:rsidRPr="004B21D8" w:rsidRDefault="004A125C" w:rsidP="00224CE8">
      <w:pPr>
        <w:ind w:firstLine="720"/>
      </w:pPr>
      <w:r w:rsidRPr="004B21D8">
        <w:t>2.1.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4A125C" w:rsidRPr="00EA1716" w:rsidRDefault="00240787" w:rsidP="00224CE8">
      <w:pPr>
        <w:ind w:firstLine="720"/>
        <w:rPr>
          <w:b/>
        </w:rPr>
      </w:pPr>
      <w:r w:rsidRPr="00EA1716">
        <w:rPr>
          <w:b/>
        </w:rPr>
        <w:t xml:space="preserve">Наименованието </w:t>
      </w:r>
      <w:r w:rsidR="004A125C" w:rsidRPr="00EA1716">
        <w:rPr>
          <w:b/>
        </w:rPr>
        <w:t>на  участника, включително участниците в обединението, когато е приложимо;</w:t>
      </w:r>
    </w:p>
    <w:p w:rsidR="004A125C" w:rsidRPr="00EA1716" w:rsidRDefault="00240787" w:rsidP="00224CE8">
      <w:pPr>
        <w:ind w:firstLine="720"/>
        <w:rPr>
          <w:b/>
        </w:rPr>
      </w:pPr>
      <w:r w:rsidRPr="00EA1716">
        <w:rPr>
          <w:b/>
        </w:rPr>
        <w:t xml:space="preserve">Адрес </w:t>
      </w:r>
      <w:r w:rsidR="004A125C" w:rsidRPr="00EA1716">
        <w:rPr>
          <w:b/>
        </w:rPr>
        <w:t>за кореспонденция, телефон и по възможност – факс и електронен адрес;</w:t>
      </w:r>
    </w:p>
    <w:p w:rsidR="004A125C" w:rsidRPr="00EA1716" w:rsidRDefault="00240787" w:rsidP="00224CE8">
      <w:pPr>
        <w:ind w:firstLine="720"/>
        <w:rPr>
          <w:b/>
        </w:rPr>
      </w:pPr>
      <w:r w:rsidRPr="00EA1716">
        <w:rPr>
          <w:b/>
        </w:rPr>
        <w:t xml:space="preserve">Наименованието </w:t>
      </w:r>
      <w:r w:rsidR="004A125C" w:rsidRPr="00EA1716">
        <w:rPr>
          <w:b/>
        </w:rPr>
        <w:t xml:space="preserve">на поръчката </w:t>
      </w:r>
      <w:r w:rsidR="006F7DCD" w:rsidRPr="00EA1716">
        <w:rPr>
          <w:b/>
        </w:rPr>
        <w:t>за която се подават документите;</w:t>
      </w:r>
    </w:p>
    <w:p w:rsidR="006F7DCD" w:rsidRPr="00EA1716" w:rsidRDefault="00240787" w:rsidP="00224CE8">
      <w:pPr>
        <w:ind w:firstLine="720"/>
        <w:rPr>
          <w:b/>
        </w:rPr>
      </w:pPr>
      <w:r w:rsidRPr="00EA1716">
        <w:rPr>
          <w:b/>
        </w:rPr>
        <w:t xml:space="preserve">Обособени </w:t>
      </w:r>
      <w:r w:rsidR="006F7DCD" w:rsidRPr="00EA1716">
        <w:rPr>
          <w:b/>
        </w:rPr>
        <w:t>позиции за които участва;</w:t>
      </w:r>
    </w:p>
    <w:p w:rsidR="004A125C" w:rsidRPr="00EA1716" w:rsidRDefault="004A125C" w:rsidP="00224CE8">
      <w:pPr>
        <w:ind w:firstLine="720"/>
        <w:rPr>
          <w:b/>
        </w:rPr>
      </w:pPr>
      <w:r w:rsidRPr="00EA1716">
        <w:rPr>
          <w:b/>
        </w:rPr>
        <w:t>Опаковката включва документите по чл. 39, ал. 2 и ал. 3, т. 1 от ППЗОП, опис на представените документи, както и отделен запечатан непрозрачен плик с надпис „</w:t>
      </w:r>
      <w:r w:rsidR="0073473E" w:rsidRPr="00EA1716">
        <w:rPr>
          <w:b/>
        </w:rPr>
        <w:t>Ценов</w:t>
      </w:r>
      <w:r w:rsidR="0073473E">
        <w:rPr>
          <w:b/>
        </w:rPr>
        <w:t>о</w:t>
      </w:r>
      <w:r w:rsidR="0073473E" w:rsidRPr="00EA1716">
        <w:rPr>
          <w:b/>
        </w:rPr>
        <w:t xml:space="preserve"> </w:t>
      </w:r>
      <w:r w:rsidR="0073473E">
        <w:rPr>
          <w:b/>
        </w:rPr>
        <w:t>предложение</w:t>
      </w:r>
      <w:r w:rsidRPr="00EA1716">
        <w:rPr>
          <w:b/>
        </w:rPr>
        <w:t>", който съдържа ценовото предложение по чл. 39, ал. 3, т. 2 от ППЗОП.</w:t>
      </w:r>
    </w:p>
    <w:p w:rsidR="00FB3037" w:rsidRPr="004B21D8" w:rsidRDefault="00FB3037" w:rsidP="00224CE8">
      <w:pPr>
        <w:ind w:firstLine="720"/>
      </w:pPr>
    </w:p>
    <w:p w:rsidR="004A125C" w:rsidRPr="004B21D8" w:rsidRDefault="004A125C" w:rsidP="00224CE8">
      <w:pPr>
        <w:ind w:firstLine="720"/>
      </w:pPr>
      <w:r w:rsidRPr="004B21D8">
        <w:t>2.</w:t>
      </w:r>
      <w:proofErr w:type="spellStart"/>
      <w:r w:rsidRPr="004B21D8">
        <w:t>2</w:t>
      </w:r>
      <w:proofErr w:type="spellEnd"/>
      <w:r w:rsidRPr="004B21D8">
        <w:t>. Съдържание на ОПАКОВКАТА – документи и образци:</w:t>
      </w:r>
    </w:p>
    <w:p w:rsidR="004A125C" w:rsidRPr="004B21D8" w:rsidRDefault="004A125C" w:rsidP="00224CE8">
      <w:pPr>
        <w:ind w:firstLine="720"/>
      </w:pPr>
      <w:r w:rsidRPr="004B21D8">
        <w:t>а) Опис на представените документи, съдържащи се в офертата, подписан от участника – попълва се Образец № 1;</w:t>
      </w:r>
    </w:p>
    <w:p w:rsidR="004A125C" w:rsidRPr="004B21D8" w:rsidRDefault="004A125C" w:rsidP="00224CE8">
      <w:pPr>
        <w:ind w:firstLine="720"/>
      </w:pPr>
      <w:r w:rsidRPr="004B21D8">
        <w:t xml:space="preserve">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6276DA">
        <w:t xml:space="preserve">съгласно изискванията на АОП по </w:t>
      </w:r>
      <w:r w:rsidR="0073473E">
        <w:t xml:space="preserve">приложените форми на </w:t>
      </w:r>
      <w:r w:rsidR="006276DA">
        <w:rPr>
          <w:lang w:val="en-US"/>
        </w:rPr>
        <w:t xml:space="preserve"> </w:t>
      </w:r>
      <w:r w:rsidRPr="004B21D8">
        <w:t>Образец № 2.</w:t>
      </w:r>
    </w:p>
    <w:p w:rsidR="004A125C" w:rsidRPr="003B32BD" w:rsidRDefault="004A125C" w:rsidP="00224CE8">
      <w:pPr>
        <w:ind w:firstLine="720"/>
        <w:rPr>
          <w:b/>
        </w:rPr>
      </w:pPr>
      <w:r w:rsidRPr="003B32BD">
        <w:rPr>
          <w:b/>
        </w:rPr>
        <w:t>Указание за подготовка на ЕЕДОП:</w:t>
      </w:r>
    </w:p>
    <w:p w:rsidR="004A125C" w:rsidRPr="004B21D8" w:rsidRDefault="004A125C" w:rsidP="00224CE8">
      <w:pPr>
        <w:ind w:firstLine="720"/>
      </w:pPr>
      <w:r w:rsidRPr="004B21D8">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w:t>
      </w:r>
      <w:r w:rsidRPr="004B21D8">
        <w:lastRenderedPageBreak/>
        <w:t>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A125C" w:rsidRPr="004B21D8" w:rsidRDefault="004A125C" w:rsidP="00224CE8">
      <w:pPr>
        <w:ind w:firstLine="720"/>
      </w:pPr>
      <w:r w:rsidRPr="004B21D8">
        <w:t xml:space="preserve">2. Когато участникът е посочил, че ще използва подизпълнители, за всяко от тези лица се представя отделен ЕЕДОП, който съдържа информацията по т. 1. </w:t>
      </w:r>
    </w:p>
    <w:p w:rsidR="004A125C" w:rsidRPr="004B21D8" w:rsidRDefault="004A125C" w:rsidP="00224CE8">
      <w:pPr>
        <w:ind w:firstLine="720"/>
      </w:pPr>
      <w:r w:rsidRPr="004B21D8">
        <w:t>Подизпълнителите трябва да нямат свързаност с друг у</w:t>
      </w:r>
      <w:r w:rsidR="00121F5C" w:rsidRPr="004B21D8">
        <w:t xml:space="preserve">частник </w:t>
      </w:r>
      <w:r w:rsidRPr="004B21D8">
        <w:t xml:space="preserve">и за тях да не са налице основанията за отстраняване от процедурата. </w:t>
      </w:r>
    </w:p>
    <w:p w:rsidR="004A125C" w:rsidRPr="004B21D8" w:rsidRDefault="004A125C" w:rsidP="00224CE8">
      <w:pPr>
        <w:ind w:firstLine="720"/>
      </w:pPr>
      <w:r w:rsidRPr="004B21D8">
        <w:t xml:space="preserve">3. Лицата по чл. 54, ал. 2 и чл. 55, ал. 3 ЗОП са: </w:t>
      </w:r>
    </w:p>
    <w:p w:rsidR="004A125C" w:rsidRPr="004B21D8" w:rsidRDefault="004A125C" w:rsidP="00224CE8">
      <w:pPr>
        <w:ind w:firstLine="720"/>
      </w:pPr>
      <w:r w:rsidRPr="004B21D8">
        <w:t xml:space="preserve">3.1. лицата, които представляват участника или кандидата; </w:t>
      </w:r>
    </w:p>
    <w:p w:rsidR="004A125C" w:rsidRPr="004B21D8" w:rsidRDefault="004A125C" w:rsidP="00224CE8">
      <w:pPr>
        <w:ind w:firstLine="720"/>
      </w:pPr>
      <w:r w:rsidRPr="004B21D8">
        <w:t xml:space="preserve">3.2. лицата, които са членове на управителни и надзорни органи на участника или кандидата; </w:t>
      </w:r>
    </w:p>
    <w:p w:rsidR="004A125C" w:rsidRPr="004B21D8" w:rsidRDefault="004A125C" w:rsidP="00224CE8">
      <w:pPr>
        <w:ind w:firstLine="720"/>
      </w:pPr>
      <w:r w:rsidRPr="004B21D8">
        <w:t>3.</w:t>
      </w:r>
      <w:proofErr w:type="spellStart"/>
      <w:r w:rsidRPr="004B21D8">
        <w:t>3</w:t>
      </w:r>
      <w:proofErr w:type="spellEnd"/>
      <w:r w:rsidRPr="004B21D8">
        <w:t>.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125C" w:rsidRPr="004B21D8" w:rsidRDefault="004A125C" w:rsidP="00224CE8">
      <w:pPr>
        <w:ind w:firstLine="720"/>
      </w:pPr>
      <w:r w:rsidRPr="004B21D8">
        <w:t>4. Лицата по т. 4.1 и 4.2 са, както следва:</w:t>
      </w:r>
    </w:p>
    <w:p w:rsidR="004A125C" w:rsidRPr="004B21D8" w:rsidRDefault="004A125C" w:rsidP="00224CE8">
      <w:pPr>
        <w:ind w:firstLine="720"/>
      </w:pPr>
      <w:r w:rsidRPr="004B21D8">
        <w:t>4.1. при събирателно дружество – лицата по чл. 84, ал. 1 и чл. 89, ал. 1 от Търговския закон;</w:t>
      </w:r>
    </w:p>
    <w:p w:rsidR="004A125C" w:rsidRPr="004B21D8" w:rsidRDefault="004A125C" w:rsidP="00224CE8">
      <w:pPr>
        <w:ind w:firstLine="720"/>
      </w:pPr>
      <w:r w:rsidRPr="004B21D8">
        <w:t xml:space="preserve">4.2. при командитно дружество – неограничено отговорните </w:t>
      </w:r>
      <w:proofErr w:type="spellStart"/>
      <w:r w:rsidRPr="004B21D8">
        <w:t>съдружници</w:t>
      </w:r>
      <w:proofErr w:type="spellEnd"/>
      <w:r w:rsidRPr="004B21D8">
        <w:t xml:space="preserve"> по чл. 105 от Търговския закон;</w:t>
      </w:r>
    </w:p>
    <w:p w:rsidR="004A125C" w:rsidRPr="004B21D8" w:rsidRDefault="004A125C" w:rsidP="00224CE8">
      <w:pPr>
        <w:ind w:firstLine="720"/>
      </w:pPr>
      <w:r w:rsidRPr="004B21D8">
        <w:t>4.3.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A125C" w:rsidRPr="004B21D8" w:rsidRDefault="004A125C" w:rsidP="00224CE8">
      <w:pPr>
        <w:ind w:firstLine="720"/>
      </w:pPr>
      <w:r w:rsidRPr="004B21D8">
        <w:t>4.</w:t>
      </w:r>
      <w:proofErr w:type="spellStart"/>
      <w:r w:rsidRPr="004B21D8">
        <w:t>4</w:t>
      </w:r>
      <w:proofErr w:type="spellEnd"/>
      <w:r w:rsidRPr="004B21D8">
        <w:t>. при акционерно дружество – лицата по чл. 241, ал. 1, чл. 242, ал. 1 и чл. 244, ал. 1 от Търговския закон;</w:t>
      </w:r>
    </w:p>
    <w:p w:rsidR="004A125C" w:rsidRPr="004B21D8" w:rsidRDefault="004A125C" w:rsidP="00224CE8">
      <w:pPr>
        <w:ind w:firstLine="720"/>
      </w:pPr>
      <w:r w:rsidRPr="004B21D8">
        <w:t>4.5. при командитно дружество с акции – лицата по чл. 256 във връзка с чл. 244, ал. 1 от Търговския закон;</w:t>
      </w:r>
    </w:p>
    <w:p w:rsidR="004A125C" w:rsidRPr="004B21D8" w:rsidRDefault="004A125C" w:rsidP="00224CE8">
      <w:pPr>
        <w:ind w:firstLine="720"/>
      </w:pPr>
      <w:r w:rsidRPr="004B21D8">
        <w:t>4.6. при едноличен търговец – физическото лице – търговец;</w:t>
      </w:r>
    </w:p>
    <w:p w:rsidR="004A125C" w:rsidRPr="004B21D8" w:rsidRDefault="004A125C" w:rsidP="00224CE8">
      <w:pPr>
        <w:ind w:firstLine="720"/>
      </w:pPr>
      <w:r w:rsidRPr="004B21D8">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A125C" w:rsidRPr="004B21D8" w:rsidRDefault="004A125C" w:rsidP="00224CE8">
      <w:pPr>
        <w:ind w:firstLine="720"/>
      </w:pPr>
      <w:r w:rsidRPr="004B21D8">
        <w:t xml:space="preserve">4.8. в случаите по т. 5.1 – 5.7 – и </w:t>
      </w:r>
      <w:proofErr w:type="spellStart"/>
      <w:r w:rsidRPr="004B21D8">
        <w:t>прокуристите</w:t>
      </w:r>
      <w:proofErr w:type="spellEnd"/>
      <w:r w:rsidRPr="004B21D8">
        <w:t xml:space="preserve">, когато има такива; </w:t>
      </w:r>
    </w:p>
    <w:p w:rsidR="004A125C" w:rsidRPr="004B21D8" w:rsidRDefault="004A125C" w:rsidP="00224CE8">
      <w:pPr>
        <w:ind w:firstLine="720"/>
      </w:pPr>
      <w:r w:rsidRPr="004B21D8">
        <w:t>4.9.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4A125C" w:rsidRPr="004B21D8" w:rsidRDefault="004A125C" w:rsidP="00224CE8">
      <w:pPr>
        <w:ind w:firstLine="720"/>
      </w:pPr>
      <w:r w:rsidRPr="004B21D8">
        <w:t xml:space="preserve">5. В случаите по т. 4.8, когато лицето има повече от един прокурист, декларацията се подава само от </w:t>
      </w:r>
      <w:proofErr w:type="spellStart"/>
      <w:r w:rsidRPr="004B21D8">
        <w:t>прокуриста</w:t>
      </w:r>
      <w:proofErr w:type="spellEnd"/>
      <w:r w:rsidRPr="004B21D8">
        <w:t>, в чиято представителна власт е включена територията на Република България.</w:t>
      </w:r>
    </w:p>
    <w:p w:rsidR="004A125C" w:rsidRPr="004B21D8" w:rsidRDefault="004A125C" w:rsidP="00224CE8">
      <w:pPr>
        <w:ind w:firstLine="720"/>
      </w:pPr>
      <w:r w:rsidRPr="004B21D8">
        <w:t xml:space="preserve">6. Когато изискванията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4A125C" w:rsidRPr="004B21D8" w:rsidRDefault="0030182F" w:rsidP="00224CE8">
      <w:pPr>
        <w:ind w:firstLine="720"/>
      </w:pPr>
      <w:r w:rsidRPr="004B21D8">
        <w:t>7</w:t>
      </w:r>
      <w:r w:rsidR="004A125C" w:rsidRPr="004B21D8">
        <w:t>.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A125C" w:rsidRDefault="0030182F" w:rsidP="00224CE8">
      <w:pPr>
        <w:ind w:firstLine="720"/>
        <w:rPr>
          <w:lang w:val="en-US"/>
        </w:rPr>
      </w:pPr>
      <w:r w:rsidRPr="004B21D8">
        <w:t>8</w:t>
      </w:r>
      <w:r w:rsidR="004A125C" w:rsidRPr="004B21D8">
        <w:t>. Когато за участник е налице някое от основанията по чл. 54, ал. 1 ЗОП и преди подаването на офертата той е предприел мерки за доказване на надеждност по чл. 56 от ЗОП, тези мерки се описват в ЕЕДОП.</w:t>
      </w:r>
    </w:p>
    <w:p w:rsidR="0026421E" w:rsidRPr="0026421E" w:rsidRDefault="0026421E" w:rsidP="00224CE8">
      <w:pPr>
        <w:ind w:firstLine="720"/>
        <w:rPr>
          <w:lang w:val="en-US"/>
        </w:rPr>
      </w:pPr>
    </w:p>
    <w:p w:rsidR="0026421E" w:rsidRPr="00B47D47" w:rsidRDefault="0026421E" w:rsidP="0026421E">
      <w:pPr>
        <w:ind w:firstLine="720"/>
        <w:rPr>
          <w:b/>
          <w:u w:val="single"/>
        </w:rPr>
      </w:pPr>
      <w:r w:rsidRPr="00B47D47">
        <w:rPr>
          <w:b/>
          <w:u w:val="single"/>
        </w:rPr>
        <w:t>- УКАЗАНИЯ във връзка със задължителното представ</w:t>
      </w:r>
      <w:r w:rsidR="00FF29A8" w:rsidRPr="00B47D47">
        <w:rPr>
          <w:b/>
          <w:u w:val="single"/>
        </w:rPr>
        <w:t>яне на ЕЕДОП в електронен вид (</w:t>
      </w:r>
      <w:proofErr w:type="spellStart"/>
      <w:r w:rsidR="00FF29A8" w:rsidRPr="00B47D47">
        <w:rPr>
          <w:b/>
          <w:u w:val="single"/>
        </w:rPr>
        <w:t>е</w:t>
      </w:r>
      <w:r w:rsidRPr="00B47D47">
        <w:rPr>
          <w:b/>
          <w:u w:val="single"/>
        </w:rPr>
        <w:t>ЕЕДОП</w:t>
      </w:r>
      <w:proofErr w:type="spellEnd"/>
      <w:r w:rsidRPr="00B47D47">
        <w:rPr>
          <w:b/>
          <w:u w:val="single"/>
        </w:rPr>
        <w:t>):</w:t>
      </w:r>
    </w:p>
    <w:p w:rsidR="0026421E" w:rsidRPr="0026421E" w:rsidRDefault="0026421E" w:rsidP="0026421E">
      <w:pPr>
        <w:ind w:firstLine="720"/>
      </w:pPr>
      <w:r w:rsidRPr="0026421E">
        <w:t>Първи вариант:</w:t>
      </w:r>
    </w:p>
    <w:p w:rsidR="0026421E" w:rsidRPr="0026421E" w:rsidRDefault="0026421E" w:rsidP="0026421E">
      <w:pPr>
        <w:ind w:firstLine="720"/>
      </w:pPr>
      <w:r w:rsidRPr="0026421E">
        <w:lastRenderedPageBreak/>
        <w:t xml:space="preserve">ЕЕДОП може да бъде представен електронно чрез информационната система за попълване и повторно използване на ЕЕДОП. Информационната система за ЕЕДОП е безплатна и може да се достъпи чрез Портала за обществени поръчки, секция „РОП и е-услуги“/“Електронни услуги на Европейската комисия (ЕЕДОП/ESPD), както и директно на адрес </w:t>
      </w:r>
      <w:hyperlink r:id="rId12" w:history="1">
        <w:r w:rsidRPr="0026421E">
          <w:rPr>
            <w:rStyle w:val="Hyperlink"/>
          </w:rPr>
          <w:t>https://ec.europ</w:t>
        </w:r>
        <w:r w:rsidRPr="0026421E">
          <w:rPr>
            <w:rStyle w:val="Hyperlink"/>
          </w:rPr>
          <w:t>a</w:t>
        </w:r>
        <w:r w:rsidRPr="0026421E">
          <w:rPr>
            <w:rStyle w:val="Hyperlink"/>
          </w:rPr>
          <w:t>.eu/tools/espd</w:t>
        </w:r>
      </w:hyperlink>
      <w:r w:rsidRPr="0026421E">
        <w:t xml:space="preserve">. Повече информация за използването на системата за </w:t>
      </w:r>
      <w:proofErr w:type="spellStart"/>
      <w:r w:rsidRPr="0026421E">
        <w:t>еЕЕДОП</w:t>
      </w:r>
      <w:proofErr w:type="spellEnd"/>
      <w:r w:rsidRPr="0026421E">
        <w:t xml:space="preserve"> може да бъде намерена на адрес </w:t>
      </w:r>
      <w:hyperlink r:id="rId13" w:history="1">
        <w:r w:rsidRPr="0026421E">
          <w:rPr>
            <w:rStyle w:val="Hyperlink"/>
          </w:rPr>
          <w:t>http://ec.europ</w:t>
        </w:r>
        <w:r w:rsidRPr="0026421E">
          <w:rPr>
            <w:rStyle w:val="Hyperlink"/>
          </w:rPr>
          <w:t>a</w:t>
        </w:r>
        <w:r w:rsidRPr="0026421E">
          <w:rPr>
            <w:rStyle w:val="Hyperlink"/>
          </w:rPr>
          <w:t>.eu/DocsRoom/documents/17242</w:t>
        </w:r>
      </w:hyperlink>
      <w:r w:rsidRPr="0026421E">
        <w:t>.</w:t>
      </w:r>
    </w:p>
    <w:p w:rsidR="0026421E" w:rsidRPr="0026421E" w:rsidRDefault="0026421E" w:rsidP="0026421E">
      <w:pPr>
        <w:ind w:firstLine="720"/>
      </w:pPr>
      <w:r w:rsidRPr="0026421E">
        <w:t>Попълването се извършва по следния начин:</w:t>
      </w:r>
    </w:p>
    <w:p w:rsidR="0026421E" w:rsidRPr="0026421E" w:rsidRDefault="0026421E" w:rsidP="0026421E">
      <w:pPr>
        <w:ind w:firstLine="720"/>
      </w:pPr>
      <w:r w:rsidRPr="0026421E">
        <w:t xml:space="preserve">Първо – предоставеният от Възложителя ЕЕДОП във формат XML трябва да се свали от интернет-страницата на Възложителя (Профила на купувача в електронната преписка на обществената поръчка </w:t>
      </w:r>
      <w:hyperlink r:id="rId14" w:history="1">
        <w:r w:rsidRPr="0026421E">
          <w:rPr>
            <w:rStyle w:val="Hyperlink"/>
          </w:rPr>
          <w:t>http://mgs.armf.bg/Obshtestveni_porachki/9.html</w:t>
        </w:r>
      </w:hyperlink>
      <w:r w:rsidRPr="0026421E">
        <w:t xml:space="preserve"> на устройство на заинтересованото лице.</w:t>
      </w:r>
    </w:p>
    <w:p w:rsidR="0026421E" w:rsidRPr="0026421E" w:rsidRDefault="0026421E" w:rsidP="0026421E">
      <w:pPr>
        <w:ind w:firstLine="720"/>
      </w:pPr>
      <w:r w:rsidRPr="0026421E">
        <w:rPr>
          <w:i/>
        </w:rPr>
        <w:t xml:space="preserve">Забележка: Съгласно указания на ЕК </w:t>
      </w:r>
      <w:proofErr w:type="spellStart"/>
      <w:r w:rsidRPr="0026421E">
        <w:rPr>
          <w:i/>
        </w:rPr>
        <w:t>еЕЕДОП</w:t>
      </w:r>
      <w:proofErr w:type="spellEnd"/>
      <w:r w:rsidRPr="0026421E">
        <w:rPr>
          <w:i/>
        </w:rPr>
        <w:t xml:space="preserve"> работи с последната версия на най- разпространените браузъри, като </w:t>
      </w:r>
      <w:proofErr w:type="spellStart"/>
      <w:r w:rsidRPr="0026421E">
        <w:rPr>
          <w:i/>
        </w:rPr>
        <w:t>Chrome</w:t>
      </w:r>
      <w:proofErr w:type="spellEnd"/>
      <w:r w:rsidRPr="0026421E">
        <w:rPr>
          <w:i/>
        </w:rPr>
        <w:t xml:space="preserve">, Internet Explorer, </w:t>
      </w:r>
      <w:proofErr w:type="spellStart"/>
      <w:r w:rsidRPr="0026421E">
        <w:rPr>
          <w:i/>
        </w:rPr>
        <w:t>Firefox</w:t>
      </w:r>
      <w:proofErr w:type="spellEnd"/>
      <w:r w:rsidRPr="0026421E">
        <w:rPr>
          <w:i/>
        </w:rPr>
        <w:t xml:space="preserve">, </w:t>
      </w:r>
      <w:proofErr w:type="spellStart"/>
      <w:r w:rsidRPr="0026421E">
        <w:rPr>
          <w:i/>
        </w:rPr>
        <w:t>Safari</w:t>
      </w:r>
      <w:proofErr w:type="spellEnd"/>
      <w:r w:rsidRPr="0026421E">
        <w:rPr>
          <w:i/>
        </w:rPr>
        <w:t xml:space="preserve"> и </w:t>
      </w:r>
      <w:proofErr w:type="spellStart"/>
      <w:r w:rsidRPr="0026421E">
        <w:rPr>
          <w:i/>
        </w:rPr>
        <w:t>Opera</w:t>
      </w:r>
      <w:proofErr w:type="spellEnd"/>
      <w:r w:rsidRPr="0026421E">
        <w:rPr>
          <w:i/>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26421E">
        <w:rPr>
          <w:i/>
        </w:rPr>
        <w:t>смартфони</w:t>
      </w:r>
      <w:proofErr w:type="spellEnd"/>
      <w:r w:rsidRPr="0026421E">
        <w:rPr>
          <w:i/>
        </w:rPr>
        <w:t xml:space="preserve"> и таблетни компютри</w:t>
      </w:r>
      <w:r w:rsidRPr="0026421E">
        <w:t>.</w:t>
      </w:r>
    </w:p>
    <w:p w:rsidR="0026421E" w:rsidRPr="0026421E" w:rsidRDefault="0026421E" w:rsidP="0026421E">
      <w:pPr>
        <w:ind w:firstLine="720"/>
      </w:pPr>
      <w:r w:rsidRPr="0026421E">
        <w:t xml:space="preserve">Второ – Заинтересованото лице трябва да отвори следния линк: </w:t>
      </w:r>
      <w:hyperlink r:id="rId15" w:history="1">
        <w:r w:rsidRPr="0026421E">
          <w:rPr>
            <w:rStyle w:val="Hyperlink"/>
          </w:rPr>
          <w:t>https://ec.europa.eu/tools/espd</w:t>
        </w:r>
      </w:hyperlink>
      <w:r w:rsidRPr="0026421E">
        <w:t>, да избере български език, с което действие се влиза в системата за електронно попълване на ЕЕДОП.</w:t>
      </w:r>
    </w:p>
    <w:p w:rsidR="0026421E" w:rsidRPr="0026421E" w:rsidRDefault="0026421E" w:rsidP="0026421E">
      <w:pPr>
        <w:ind w:firstLine="720"/>
      </w:pPr>
      <w:r w:rsidRPr="0026421E">
        <w:t>Трето – На въпрос „Вие сте?“ избира опция „Икономически оператор“. След маркиране на бутона „Икономически оператор“, след което Системата дава възможност за избор на един от три варианта – Искате да „Заредите файл ЕЕДОП“, „Обедините два ЕЕДОП“ или „Въведете отговор“. Трябва да се избери вариант „Заредите файл ЕЕДОП“. След като се маркира горепосоченият бутон излиза прозорец „Качите документ“/„ Качете искане за ЕЕДОП или отговор — ЕЕДОП“, кликва се върху прозореца „Избор на файл“, след което се избира от устройството на заинтересованото лице, сваленият от него ЕЕДОП на Възложителя във формат XML. Избира се от</w:t>
      </w:r>
    </w:p>
    <w:p w:rsidR="0026421E" w:rsidRPr="0026421E" w:rsidRDefault="0026421E" w:rsidP="0026421E">
      <w:pPr>
        <w:ind w:firstLine="720"/>
      </w:pPr>
      <w:r w:rsidRPr="0026421E">
        <w:t xml:space="preserve">падащото меню „Място на дейност на Вашето предприятие“, след което се пристъпва към същинското попълване на </w:t>
      </w:r>
      <w:proofErr w:type="spellStart"/>
      <w:r w:rsidRPr="0026421E">
        <w:t>еЕЕДОП</w:t>
      </w:r>
      <w:proofErr w:type="spellEnd"/>
      <w:r w:rsidRPr="0026421E">
        <w:t>.</w:t>
      </w:r>
    </w:p>
    <w:p w:rsidR="0026421E" w:rsidRPr="0026421E" w:rsidRDefault="0026421E" w:rsidP="0026421E">
      <w:pPr>
        <w:ind w:firstLine="720"/>
      </w:pPr>
      <w:r w:rsidRPr="0026421E">
        <w:t>Четвърто – След завършване на попълването, системата дава възможност за „Преглед“ на попълнения ЕЕДОП, след което и за „Изтегляне“ в два формата: XML (подходящ за компютърна обработка) или PDF (подходящ за преглед), като същият трябва да бъде изтеглен (</w:t>
      </w:r>
      <w:proofErr w:type="spellStart"/>
      <w:r w:rsidRPr="0026421E">
        <w:t>espd-response</w:t>
      </w:r>
      <w:proofErr w:type="spellEnd"/>
      <w:r w:rsidRPr="0026421E">
        <w:t>) и запаметен локално на компютъра на потребителя и в двата формата.</w:t>
      </w:r>
    </w:p>
    <w:p w:rsidR="0026421E" w:rsidRPr="0026421E" w:rsidRDefault="0026421E" w:rsidP="0026421E">
      <w:pPr>
        <w:ind w:firstLine="720"/>
      </w:pPr>
      <w:r w:rsidRPr="0026421E">
        <w:t>Пето – PDF формата на файла се подписва с електронен подпис от съответните лица по чл. 40 от Правилника за прилагане на ЗОП (ППЗОП).</w:t>
      </w:r>
    </w:p>
    <w:p w:rsidR="0026421E" w:rsidRPr="0026421E" w:rsidRDefault="0026421E" w:rsidP="0026421E">
      <w:pPr>
        <w:ind w:firstLine="720"/>
      </w:pPr>
      <w:r w:rsidRPr="0026421E">
        <w:t>Шесто – Подписаният цифрово ЕЕДОП се прилага на подходящ оптичен носител, който се поставя в запечатаната, непрозрачна опаковка, с която се представя офертата. Форматът, в който се предоставя не следва да позволява редактиране на неговото съдържание.</w:t>
      </w:r>
    </w:p>
    <w:p w:rsidR="0026421E" w:rsidRPr="0026421E" w:rsidRDefault="0026421E" w:rsidP="0026421E">
      <w:pPr>
        <w:ind w:firstLine="720"/>
      </w:pPr>
      <w:r w:rsidRPr="0026421E">
        <w:t>Втори вариант:</w:t>
      </w:r>
    </w:p>
    <w:p w:rsidR="0026421E" w:rsidRPr="0026421E" w:rsidRDefault="0026421E" w:rsidP="0026421E">
      <w:pPr>
        <w:ind w:firstLine="720"/>
      </w:pPr>
      <w:r w:rsidRPr="0026421E">
        <w:t>Може да бъде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като участникът задължително посочва този интернет адрес в описа на документите.</w:t>
      </w:r>
    </w:p>
    <w:p w:rsidR="0026421E" w:rsidRPr="0026421E" w:rsidRDefault="0026421E" w:rsidP="0026421E">
      <w:pPr>
        <w:ind w:firstLine="720"/>
      </w:pPr>
      <w:r w:rsidRPr="0026421E">
        <w:t xml:space="preserve">Допълнителна информация относно </w:t>
      </w:r>
      <w:proofErr w:type="spellStart"/>
      <w:r w:rsidRPr="0026421E">
        <w:t>еЕЕДОП</w:t>
      </w:r>
      <w:proofErr w:type="spellEnd"/>
      <w:r w:rsidRPr="0026421E">
        <w:t xml:space="preserve"> е налична на интернет страницата на Агенцията по обществени поръчки в секция „Законодателство и методология“, „Въпроси и отговори“ </w:t>
      </w:r>
      <w:hyperlink r:id="rId16" w:history="1">
        <w:r w:rsidRPr="00CA42E2">
          <w:rPr>
            <w:rStyle w:val="Hyperlink"/>
          </w:rPr>
          <w:t>http://rop3-app1.aop.bg:7778/portal/page?_pageid=93,1660363&amp;_dad=portal&amp;_schema=PORTAL</w:t>
        </w:r>
      </w:hyperlink>
      <w:r w:rsidRPr="0026421E">
        <w:t>.</w:t>
      </w:r>
    </w:p>
    <w:p w:rsidR="0026421E" w:rsidRPr="0026421E" w:rsidRDefault="0026421E" w:rsidP="0026421E">
      <w:pPr>
        <w:ind w:firstLine="720"/>
      </w:pPr>
      <w:r w:rsidRPr="0026421E">
        <w:t xml:space="preserve"> Допуска се представяне на един ЕЕДОП, в случай че се подава оферта за повече от една обособена позиция, при съобразяване на указанията и изискванията за попълване в т. „Критерии за подбор“.</w:t>
      </w:r>
    </w:p>
    <w:p w:rsidR="004A125C" w:rsidRPr="0026421E" w:rsidRDefault="0026421E" w:rsidP="0026421E">
      <w:pPr>
        <w:ind w:firstLine="720"/>
      </w:pPr>
      <w:r w:rsidRPr="0026421E">
        <w:lastRenderedPageBreak/>
        <w:t>Когато в ЕЕДОП участникът посочи,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удостоверява и информацията по т.1.3.</w:t>
      </w:r>
    </w:p>
    <w:p w:rsidR="004A125C" w:rsidRPr="00240787" w:rsidRDefault="004A125C" w:rsidP="00224CE8">
      <w:pPr>
        <w:ind w:firstLine="720"/>
        <w:rPr>
          <w:b/>
          <w:i/>
        </w:rPr>
      </w:pPr>
      <w:r w:rsidRPr="00240787">
        <w:rPr>
          <w:b/>
          <w:i/>
        </w:rPr>
        <w:t>Важно:</w:t>
      </w:r>
    </w:p>
    <w:p w:rsidR="004A125C" w:rsidRPr="00240787" w:rsidRDefault="004A125C" w:rsidP="00224CE8">
      <w:pPr>
        <w:ind w:firstLine="720"/>
        <w:rPr>
          <w:b/>
          <w:i/>
        </w:rPr>
      </w:pPr>
      <w:r w:rsidRPr="00240787">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125C" w:rsidRPr="00240787" w:rsidRDefault="004A125C" w:rsidP="00224CE8">
      <w:pPr>
        <w:ind w:firstLine="720"/>
        <w:rPr>
          <w:b/>
          <w:i/>
        </w:rPr>
      </w:pPr>
      <w:r w:rsidRPr="00240787">
        <w:rPr>
          <w:b/>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w:t>
      </w:r>
      <w:r w:rsidR="0079727E" w:rsidRPr="00240787">
        <w:rPr>
          <w:b/>
          <w:i/>
        </w:rPr>
        <w:t>а за отстраняване от процедурата</w:t>
      </w:r>
      <w:r w:rsidR="00341B74" w:rsidRPr="00240787">
        <w:rPr>
          <w:b/>
          <w:i/>
        </w:rPr>
        <w:t>.</w:t>
      </w:r>
      <w:r w:rsidRPr="00240787">
        <w:rPr>
          <w:b/>
          <w:i/>
        </w:rPr>
        <w:t xml:space="preserve"> Документите се п</w:t>
      </w:r>
      <w:r w:rsidR="00341B74" w:rsidRPr="00240787">
        <w:rPr>
          <w:b/>
          <w:i/>
        </w:rPr>
        <w:t>редставят и за подизпълнителите</w:t>
      </w:r>
      <w:r w:rsidRPr="00240787">
        <w:rPr>
          <w:b/>
          <w:i/>
        </w:rPr>
        <w:t>, ако има такива.</w:t>
      </w:r>
    </w:p>
    <w:p w:rsidR="004A125C" w:rsidRPr="004B21D8" w:rsidRDefault="004A125C" w:rsidP="00224CE8">
      <w:pPr>
        <w:ind w:firstLine="720"/>
      </w:pPr>
      <w:r w:rsidRPr="004B21D8">
        <w:t xml:space="preserve">Документи, удостоверяващи липсата на основанията за отстраняване от процедурата. </w:t>
      </w:r>
    </w:p>
    <w:p w:rsidR="004A125C" w:rsidRPr="004B21D8" w:rsidRDefault="004A125C" w:rsidP="00224CE8">
      <w:pPr>
        <w:ind w:firstLine="720"/>
      </w:pPr>
      <w:r w:rsidRPr="004B21D8">
        <w:t>1.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4A125C" w:rsidRPr="004B21D8" w:rsidRDefault="00DD33BB" w:rsidP="00224CE8">
      <w:pPr>
        <w:ind w:firstLine="720"/>
      </w:pPr>
      <w:r>
        <w:rPr>
          <w:lang w:val="en-US"/>
        </w:rPr>
        <w:t>2</w:t>
      </w:r>
      <w:r w:rsidR="004A125C" w:rsidRPr="004B21D8">
        <w:t>. за обстоятелството по чл. 54, ал. 1, т. 6 от ЗОП – удостоверение от органите на Изпълнителна агенция „Главна инспекция по труда;</w:t>
      </w:r>
    </w:p>
    <w:p w:rsidR="004A125C" w:rsidRPr="004B21D8" w:rsidRDefault="004A125C" w:rsidP="00224CE8">
      <w:pPr>
        <w:ind w:firstLine="720"/>
      </w:pPr>
      <w:r w:rsidRPr="004B21D8">
        <w:t xml:space="preserve"> 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4A125C" w:rsidRPr="004B21D8" w:rsidRDefault="004A125C" w:rsidP="00224CE8">
      <w:pPr>
        <w:ind w:firstLine="720"/>
      </w:pPr>
      <w:r w:rsidRPr="004B21D8">
        <w:t>Когато участникът, избран за изпълнител, е чуждестранно лице, той представя съответния документ по т. 1, т. 2 и т. 3, издаден от компетентен орган съгласно законодателството на държавата, в която участникът е установен.</w:t>
      </w:r>
    </w:p>
    <w:p w:rsidR="004A125C" w:rsidRPr="004B21D8" w:rsidRDefault="004A125C" w:rsidP="00224CE8">
      <w:pPr>
        <w:ind w:firstLine="720"/>
      </w:pPr>
      <w:r w:rsidRPr="004B21D8">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A125C" w:rsidRPr="004B21D8" w:rsidRDefault="004A125C" w:rsidP="00224CE8">
      <w:pPr>
        <w:ind w:firstLine="720"/>
      </w:pPr>
      <w:r w:rsidRPr="004B21D8">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A125C" w:rsidRPr="004B21D8" w:rsidRDefault="004A125C" w:rsidP="00224CE8">
      <w:pPr>
        <w:ind w:firstLine="720"/>
      </w:pPr>
      <w:r w:rsidRPr="004B21D8">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A125C" w:rsidRPr="004B21D8" w:rsidRDefault="004A125C" w:rsidP="00224CE8">
      <w:pPr>
        <w:ind w:firstLine="720"/>
      </w:pPr>
    </w:p>
    <w:p w:rsidR="004A125C" w:rsidRPr="004B21D8" w:rsidRDefault="004A125C" w:rsidP="00224CE8">
      <w:pPr>
        <w:ind w:firstLine="720"/>
      </w:pPr>
      <w:r w:rsidRPr="004B21D8">
        <w:t>в) Документи за доказване на предприетите мерки за надеждност, когато е приложимо.</w:t>
      </w:r>
    </w:p>
    <w:p w:rsidR="004A125C" w:rsidRPr="004B21D8" w:rsidRDefault="004A125C" w:rsidP="00224CE8">
      <w:pPr>
        <w:ind w:firstLine="720"/>
      </w:pPr>
    </w:p>
    <w:p w:rsidR="004A125C" w:rsidRPr="003B32BD" w:rsidRDefault="004A125C" w:rsidP="00224CE8">
      <w:pPr>
        <w:ind w:firstLine="720"/>
        <w:rPr>
          <w:b/>
        </w:rPr>
      </w:pPr>
      <w:r w:rsidRPr="003B32BD">
        <w:rPr>
          <w:b/>
        </w:rPr>
        <w:t>Указание за подготовка:</w:t>
      </w:r>
    </w:p>
    <w:p w:rsidR="004A125C" w:rsidRPr="004B21D8" w:rsidRDefault="004A125C" w:rsidP="00224CE8">
      <w:pPr>
        <w:ind w:firstLine="720"/>
      </w:pPr>
      <w:r w:rsidRPr="004B21D8">
        <w:t xml:space="preserve">1.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A125C" w:rsidRPr="004B21D8" w:rsidRDefault="004A125C" w:rsidP="00224CE8">
      <w:pPr>
        <w:ind w:firstLine="720"/>
      </w:pPr>
      <w:r w:rsidRPr="004B21D8">
        <w:t>1.</w:t>
      </w:r>
      <w:proofErr w:type="spellStart"/>
      <w:r w:rsidRPr="004B21D8">
        <w:t>1</w:t>
      </w:r>
      <w:proofErr w:type="spellEnd"/>
      <w:r w:rsidRPr="004B21D8">
        <w:t>. е погасил задълженията си по чл. 54, ал. 1, т. 3 от ЗОП, включително начислените лихви и/или глоби или че те са разсрочени, отсрочени или обезпечени;</w:t>
      </w:r>
    </w:p>
    <w:p w:rsidR="004A125C" w:rsidRPr="004B21D8" w:rsidRDefault="004A125C" w:rsidP="00224CE8">
      <w:pPr>
        <w:ind w:firstLine="720"/>
      </w:pPr>
      <w:r w:rsidRPr="004B21D8">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125C" w:rsidRPr="004B21D8" w:rsidRDefault="004A125C" w:rsidP="00224CE8">
      <w:pPr>
        <w:ind w:firstLine="720"/>
      </w:pPr>
      <w:r w:rsidRPr="004B21D8">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A125C" w:rsidRPr="004B21D8" w:rsidRDefault="004A125C" w:rsidP="00224CE8">
      <w:pPr>
        <w:ind w:firstLine="720"/>
      </w:pPr>
      <w:r w:rsidRPr="004B21D8">
        <w:t>Като доказателства за надеждността на участника се представят следните документи:</w:t>
      </w:r>
    </w:p>
    <w:p w:rsidR="004A125C" w:rsidRPr="004B21D8" w:rsidRDefault="004A125C" w:rsidP="00224CE8">
      <w:pPr>
        <w:ind w:firstLine="720"/>
      </w:pPr>
      <w:r w:rsidRPr="004B21D8">
        <w:lastRenderedPageBreak/>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A125C" w:rsidRPr="004B21D8" w:rsidRDefault="004A125C" w:rsidP="00224CE8">
      <w:pPr>
        <w:ind w:firstLine="720"/>
      </w:pPr>
      <w:r w:rsidRPr="004B21D8">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4A125C" w:rsidRPr="004B21D8" w:rsidRDefault="004A125C" w:rsidP="00224CE8">
      <w:pPr>
        <w:ind w:firstLine="720"/>
      </w:pPr>
    </w:p>
    <w:p w:rsidR="004A125C" w:rsidRPr="00240787" w:rsidRDefault="004A125C" w:rsidP="00224CE8">
      <w:pPr>
        <w:ind w:firstLine="720"/>
        <w:rPr>
          <w:b/>
          <w:i/>
        </w:rPr>
      </w:pPr>
      <w:r w:rsidRPr="00240787">
        <w:rPr>
          <w:b/>
          <w:i/>
        </w:rPr>
        <w:t>Важно:</w:t>
      </w:r>
    </w:p>
    <w:p w:rsidR="004A125C" w:rsidRPr="00240787" w:rsidRDefault="004A125C" w:rsidP="00224CE8">
      <w:pPr>
        <w:ind w:firstLine="720"/>
        <w:rPr>
          <w:b/>
          <w:i/>
        </w:rPr>
      </w:pPr>
      <w:r w:rsidRPr="00240787">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4A125C" w:rsidRPr="00240787" w:rsidRDefault="004A125C" w:rsidP="00224CE8">
      <w:pPr>
        <w:ind w:firstLine="720"/>
        <w:rPr>
          <w:b/>
          <w:i/>
        </w:rPr>
      </w:pPr>
      <w:r w:rsidRPr="00240787">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4A125C" w:rsidRPr="00240787" w:rsidRDefault="004A125C" w:rsidP="00224CE8">
      <w:pPr>
        <w:ind w:firstLine="720"/>
        <w:rPr>
          <w:b/>
          <w:i/>
        </w:rPr>
      </w:pPr>
      <w:r w:rsidRPr="00240787">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4A125C" w:rsidRPr="00240787" w:rsidRDefault="004A125C" w:rsidP="00224CE8">
      <w:pPr>
        <w:ind w:firstLine="720"/>
        <w:rPr>
          <w:b/>
          <w:i/>
        </w:rPr>
      </w:pPr>
      <w:r w:rsidRPr="00240787">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4A125C" w:rsidRPr="00240787" w:rsidRDefault="004A125C" w:rsidP="00224CE8">
      <w:pPr>
        <w:ind w:firstLine="720"/>
        <w:rPr>
          <w:b/>
        </w:rPr>
      </w:pPr>
    </w:p>
    <w:p w:rsidR="004A125C" w:rsidRPr="004B21D8" w:rsidRDefault="004A125C" w:rsidP="00224CE8">
      <w:pPr>
        <w:ind w:firstLine="720"/>
      </w:pPr>
      <w:r w:rsidRPr="004B21D8">
        <w:tab/>
        <w:t>г) Документ, от който да е видно правното основание за създаване на обединението (когато е приложимо) - заверено от участника копие;</w:t>
      </w:r>
    </w:p>
    <w:p w:rsidR="004A125C" w:rsidRPr="003B32BD" w:rsidRDefault="004A125C" w:rsidP="00224CE8">
      <w:pPr>
        <w:ind w:firstLine="720"/>
        <w:rPr>
          <w:b/>
        </w:rPr>
      </w:pPr>
      <w:r w:rsidRPr="003B32BD">
        <w:rPr>
          <w:b/>
        </w:rPr>
        <w:t xml:space="preserve">    </w:t>
      </w:r>
      <w:r w:rsidRPr="003B32BD">
        <w:rPr>
          <w:b/>
        </w:rPr>
        <w:tab/>
      </w:r>
    </w:p>
    <w:p w:rsidR="004A125C" w:rsidRPr="004B21D8" w:rsidRDefault="004A125C" w:rsidP="00224CE8">
      <w:pPr>
        <w:ind w:firstLine="720"/>
      </w:pPr>
      <w:r w:rsidRPr="004B21D8">
        <w:tab/>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4A125C" w:rsidRPr="004B21D8" w:rsidRDefault="004A125C" w:rsidP="00224CE8">
      <w:pPr>
        <w:ind w:firstLine="720"/>
      </w:pPr>
      <w:r w:rsidRPr="004B21D8">
        <w:tab/>
        <w:t>1. правата и задълженията на участниците в обединението;</w:t>
      </w:r>
    </w:p>
    <w:p w:rsidR="004A125C" w:rsidRPr="004B21D8" w:rsidRDefault="004A125C" w:rsidP="00224CE8">
      <w:pPr>
        <w:ind w:firstLine="720"/>
      </w:pPr>
      <w:r w:rsidRPr="004B21D8">
        <w:tab/>
        <w:t>2. разпределението на отговорността между членовете на обединението;</w:t>
      </w:r>
    </w:p>
    <w:p w:rsidR="004A125C" w:rsidRPr="004B21D8" w:rsidRDefault="004A125C" w:rsidP="00224CE8">
      <w:pPr>
        <w:ind w:firstLine="720"/>
      </w:pPr>
      <w:r w:rsidRPr="004B21D8">
        <w:tab/>
        <w:t>3. дейностите, които ще изпълнява всеки член на обединението.</w:t>
      </w:r>
    </w:p>
    <w:p w:rsidR="004A125C" w:rsidRPr="004B21D8" w:rsidRDefault="004A125C" w:rsidP="00224CE8">
      <w:pPr>
        <w:ind w:firstLine="720"/>
      </w:pPr>
      <w:r w:rsidRPr="004B21D8">
        <w:t>д)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Образец № 9</w:t>
      </w:r>
    </w:p>
    <w:p w:rsidR="004A125C" w:rsidRPr="004B21D8" w:rsidRDefault="004A125C" w:rsidP="00224CE8">
      <w:pPr>
        <w:ind w:firstLine="720"/>
      </w:pPr>
      <w:r w:rsidRPr="004B21D8">
        <w:t>е) Декларация за липса на свързаност с друг участник по чл. 101, ал.11 от ЗОП - попълва се Образец № 10.</w:t>
      </w:r>
    </w:p>
    <w:p w:rsidR="004A125C" w:rsidRPr="004B21D8" w:rsidRDefault="004A125C" w:rsidP="00224CE8">
      <w:pPr>
        <w:ind w:firstLine="720"/>
      </w:pPr>
      <w:r w:rsidRPr="004B21D8">
        <w:t>ж) Техническо предложение - попълва се Образец № 3 , съдържащо:</w:t>
      </w:r>
    </w:p>
    <w:p w:rsidR="004A125C" w:rsidRPr="004B21D8" w:rsidRDefault="004A125C" w:rsidP="00224CE8">
      <w:pPr>
        <w:ind w:firstLine="720"/>
      </w:pPr>
      <w:r w:rsidRPr="004B21D8">
        <w:t>документ за упълномощаване, когато лицето, което подава офертата, не е законният представител на участника – оригинал или нотариално заверено копие /ако е приложимо/;</w:t>
      </w:r>
    </w:p>
    <w:p w:rsidR="004A125C" w:rsidRPr="004B21D8" w:rsidRDefault="004A125C" w:rsidP="00224CE8">
      <w:pPr>
        <w:ind w:firstLine="720"/>
      </w:pPr>
      <w:r w:rsidRPr="004B21D8">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4A125C" w:rsidRPr="004B21D8" w:rsidRDefault="004A125C" w:rsidP="00224CE8">
      <w:pPr>
        <w:ind w:firstLine="720"/>
      </w:pPr>
      <w:r w:rsidRPr="004B21D8">
        <w:t>декларация за съгласие с клаузите на приложения проект на договор - попълва се Образец № 4;</w:t>
      </w:r>
    </w:p>
    <w:p w:rsidR="004A125C" w:rsidRPr="004B21D8" w:rsidRDefault="004A125C" w:rsidP="00224CE8">
      <w:pPr>
        <w:ind w:firstLine="720"/>
      </w:pPr>
      <w:r w:rsidRPr="004B21D8">
        <w:t>декларация за срока на валидност на офертата - попълва се Образец № 5;</w:t>
      </w:r>
    </w:p>
    <w:p w:rsidR="004A125C" w:rsidRPr="004B21D8" w:rsidRDefault="004A125C" w:rsidP="00224CE8">
      <w:pPr>
        <w:ind w:firstLine="720"/>
      </w:pPr>
      <w:r w:rsidRPr="004B21D8">
        <w:t>декларация, че при изготвяне на офертата са спазени задълженията, свързани с данъци и осигуровки, закрила на заетостта и условията на труд - попълва се Образец № 6;</w:t>
      </w:r>
    </w:p>
    <w:p w:rsidR="004A125C" w:rsidRPr="004B21D8" w:rsidRDefault="004A125C" w:rsidP="00224CE8">
      <w:pPr>
        <w:ind w:firstLine="720"/>
      </w:pPr>
    </w:p>
    <w:p w:rsidR="004A125C" w:rsidRPr="003B32BD" w:rsidRDefault="004A125C" w:rsidP="00224CE8">
      <w:pPr>
        <w:ind w:firstLine="720"/>
        <w:rPr>
          <w:b/>
        </w:rPr>
      </w:pPr>
      <w:r w:rsidRPr="003B32BD">
        <w:rPr>
          <w:b/>
        </w:rPr>
        <w:tab/>
        <w:t>Съдържание на ПЛИК „</w:t>
      </w:r>
      <w:r w:rsidR="0073473E">
        <w:rPr>
          <w:b/>
        </w:rPr>
        <w:t>Ценово предложение</w:t>
      </w:r>
      <w:r w:rsidRPr="003B32BD">
        <w:rPr>
          <w:b/>
        </w:rPr>
        <w:t xml:space="preserve"> " </w:t>
      </w:r>
    </w:p>
    <w:p w:rsidR="004A125C" w:rsidRPr="004B21D8" w:rsidRDefault="004A125C" w:rsidP="00224CE8">
      <w:pPr>
        <w:ind w:firstLine="720"/>
      </w:pPr>
      <w:r w:rsidRPr="004B21D8">
        <w:t>а) „Ценово предложение” - попълва се Образец № 7 – в оригинал, подписано и подпечатано  от представляващия участника или упълномощено лице.</w:t>
      </w:r>
    </w:p>
    <w:p w:rsidR="004A125C" w:rsidRPr="004B21D8" w:rsidRDefault="004A125C" w:rsidP="00224CE8">
      <w:pPr>
        <w:ind w:firstLine="720"/>
      </w:pPr>
      <w:r w:rsidRPr="004B21D8">
        <w:tab/>
        <w:t xml:space="preserve">Извън плика с надпис </w:t>
      </w:r>
      <w:r w:rsidR="0073473E" w:rsidRPr="0073473E">
        <w:t xml:space="preserve">„Ценово предложение " </w:t>
      </w:r>
      <w:r w:rsidRPr="004B21D8">
        <w:t>не трябва да е посочена никаква информация относно цената;</w:t>
      </w:r>
    </w:p>
    <w:p w:rsidR="004A125C" w:rsidRPr="004B21D8" w:rsidRDefault="004A125C" w:rsidP="00224CE8">
      <w:pPr>
        <w:ind w:firstLine="720"/>
      </w:pPr>
      <w:r w:rsidRPr="004B21D8">
        <w:lastRenderedPageBreak/>
        <w:tab/>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w:t>
      </w:r>
      <w:r w:rsidR="007A7563" w:rsidRPr="004B21D8">
        <w:t>/обособени позиции</w:t>
      </w:r>
      <w:r w:rsidRPr="004B21D8">
        <w:t xml:space="preserve"> и посочената обща стойност в ценовото предложение, комисията взема предвид единичните цени и преизчислява сбора</w:t>
      </w:r>
      <w:r w:rsidR="004D23BD" w:rsidRPr="004B21D8">
        <w:t>.</w:t>
      </w:r>
    </w:p>
    <w:p w:rsidR="004A125C" w:rsidRPr="004B21D8" w:rsidRDefault="004A125C" w:rsidP="00224CE8">
      <w:pPr>
        <w:ind w:firstLine="720"/>
      </w:pPr>
    </w:p>
    <w:p w:rsidR="004A125C" w:rsidRPr="003B32BD" w:rsidRDefault="004A125C" w:rsidP="00224CE8">
      <w:pPr>
        <w:ind w:firstLine="720"/>
        <w:rPr>
          <w:b/>
        </w:rPr>
      </w:pPr>
      <w:r w:rsidRPr="003B32BD">
        <w:rPr>
          <w:b/>
        </w:rPr>
        <w:t xml:space="preserve">      2.5. Запечатване</w:t>
      </w:r>
    </w:p>
    <w:p w:rsidR="004A125C" w:rsidRPr="004B21D8" w:rsidRDefault="004A125C" w:rsidP="00224CE8">
      <w:pPr>
        <w:ind w:firstLine="720"/>
      </w:pPr>
      <w:r w:rsidRPr="004B21D8">
        <w:t>Документите, систематизирани съобразно посочените по-горе изисквания, се запечатват  по реда посочен в Раздел ІІІ „</w:t>
      </w:r>
      <w:proofErr w:type="spellStart"/>
      <w:r w:rsidRPr="004B21D8">
        <w:t>Изиквания</w:t>
      </w:r>
      <w:proofErr w:type="spellEnd"/>
      <w:r w:rsidRPr="004B21D8">
        <w:t xml:space="preserve"> към офертите”, точка 2  „Съдържание на оферта”. </w:t>
      </w:r>
    </w:p>
    <w:p w:rsidR="004A125C" w:rsidRPr="00224CE8" w:rsidRDefault="004A125C" w:rsidP="00224CE8">
      <w:pPr>
        <w:ind w:firstLine="720"/>
        <w:rPr>
          <w:b/>
        </w:rPr>
      </w:pPr>
      <w:r w:rsidRPr="00224CE8">
        <w:rPr>
          <w:b/>
        </w:rPr>
        <w:t>Върху опаковката, участникът посочва:</w:t>
      </w:r>
    </w:p>
    <w:p w:rsidR="004A125C" w:rsidRPr="00224CE8" w:rsidRDefault="004A125C" w:rsidP="00224CE8">
      <w:pPr>
        <w:ind w:firstLine="720"/>
        <w:rPr>
          <w:b/>
        </w:rPr>
      </w:pPr>
      <w:r w:rsidRPr="00224CE8">
        <w:rPr>
          <w:b/>
        </w:rPr>
        <w:t xml:space="preserve">ДО: </w:t>
      </w:r>
    </w:p>
    <w:p w:rsidR="004A125C" w:rsidRPr="00224CE8" w:rsidRDefault="004A125C" w:rsidP="00224CE8">
      <w:pPr>
        <w:ind w:firstLine="720"/>
        <w:rPr>
          <w:b/>
        </w:rPr>
      </w:pPr>
      <w:r w:rsidRPr="00224CE8">
        <w:rPr>
          <w:b/>
        </w:rPr>
        <w:t>Военно-географска служба, гр. София, бул. „Тотлебен” № 34</w:t>
      </w:r>
    </w:p>
    <w:p w:rsidR="004A125C" w:rsidRPr="00224CE8" w:rsidRDefault="004A125C" w:rsidP="00224CE8">
      <w:pPr>
        <w:ind w:firstLine="720"/>
        <w:rPr>
          <w:b/>
        </w:rPr>
      </w:pPr>
    </w:p>
    <w:p w:rsidR="004A125C" w:rsidRPr="00224CE8" w:rsidRDefault="004A125C" w:rsidP="00224CE8">
      <w:pPr>
        <w:ind w:firstLine="720"/>
        <w:rPr>
          <w:b/>
        </w:rPr>
      </w:pPr>
      <w:r w:rsidRPr="00224CE8">
        <w:rPr>
          <w:b/>
        </w:rPr>
        <w:t xml:space="preserve">Оферта за участие в </w:t>
      </w:r>
      <w:r w:rsidR="00DC2391" w:rsidRPr="00224CE8">
        <w:rPr>
          <w:b/>
        </w:rPr>
        <w:t xml:space="preserve">публично състезание </w:t>
      </w:r>
      <w:r w:rsidRPr="00224CE8">
        <w:rPr>
          <w:b/>
        </w:rPr>
        <w:t>за възлагане на обществена поръчка по реда на ЗОП с предмет</w:t>
      </w:r>
      <w:r w:rsidR="005B6378" w:rsidRPr="00224CE8">
        <w:rPr>
          <w:b/>
        </w:rPr>
        <w:t xml:space="preserve">: „Доставка на </w:t>
      </w:r>
      <w:proofErr w:type="spellStart"/>
      <w:r w:rsidR="005B6378" w:rsidRPr="00224CE8">
        <w:rPr>
          <w:b/>
        </w:rPr>
        <w:t>на</w:t>
      </w:r>
      <w:proofErr w:type="spellEnd"/>
      <w:r w:rsidR="005B6378" w:rsidRPr="00224CE8">
        <w:rPr>
          <w:b/>
        </w:rPr>
        <w:t xml:space="preserve"> печатарски плочи и цилиндри, други видове печатарски материали и печатарски мастила”</w:t>
      </w:r>
    </w:p>
    <w:p w:rsidR="004A125C" w:rsidRPr="00224CE8" w:rsidRDefault="004A125C" w:rsidP="00224CE8">
      <w:pPr>
        <w:ind w:firstLine="720"/>
        <w:rPr>
          <w:b/>
        </w:rPr>
      </w:pPr>
    </w:p>
    <w:p w:rsidR="004A125C" w:rsidRPr="00224CE8" w:rsidRDefault="004A125C" w:rsidP="00224CE8">
      <w:pPr>
        <w:ind w:firstLine="720"/>
        <w:rPr>
          <w:b/>
        </w:rPr>
      </w:pPr>
      <w:r w:rsidRPr="00224CE8">
        <w:rPr>
          <w:b/>
        </w:rPr>
        <w:t>Наименование на участника: _____________________________</w:t>
      </w:r>
      <w:r w:rsidR="00DC2391" w:rsidRPr="00224CE8">
        <w:rPr>
          <w:b/>
        </w:rPr>
        <w:t>_</w:t>
      </w:r>
      <w:r w:rsidRPr="00224CE8">
        <w:rPr>
          <w:b/>
        </w:rPr>
        <w:t>_</w:t>
      </w:r>
    </w:p>
    <w:p w:rsidR="004A125C" w:rsidRPr="00224CE8" w:rsidRDefault="004A125C" w:rsidP="00224CE8">
      <w:pPr>
        <w:ind w:firstLine="720"/>
        <w:rPr>
          <w:b/>
        </w:rPr>
      </w:pPr>
      <w:r w:rsidRPr="00224CE8">
        <w:rPr>
          <w:b/>
        </w:rPr>
        <w:t xml:space="preserve">Участниците в обединението (когато е приложимо) ____________ </w:t>
      </w:r>
    </w:p>
    <w:p w:rsidR="00DC2391" w:rsidRPr="00224CE8" w:rsidRDefault="00DC2391" w:rsidP="00224CE8">
      <w:pPr>
        <w:ind w:firstLine="720"/>
        <w:rPr>
          <w:b/>
        </w:rPr>
      </w:pPr>
      <w:r w:rsidRPr="00224CE8">
        <w:rPr>
          <w:b/>
        </w:rPr>
        <w:t>Обособени позиции: ______________________________________</w:t>
      </w:r>
    </w:p>
    <w:p w:rsidR="004A125C" w:rsidRPr="00224CE8" w:rsidRDefault="004A125C" w:rsidP="00224CE8">
      <w:pPr>
        <w:ind w:firstLine="720"/>
        <w:rPr>
          <w:b/>
        </w:rPr>
      </w:pPr>
      <w:r w:rsidRPr="00224CE8">
        <w:rPr>
          <w:b/>
        </w:rPr>
        <w:t>Адрес за кореспонденция: ________________________________</w:t>
      </w:r>
    </w:p>
    <w:p w:rsidR="004A125C" w:rsidRPr="00224CE8" w:rsidRDefault="004A125C" w:rsidP="00224CE8">
      <w:pPr>
        <w:ind w:firstLine="720"/>
        <w:rPr>
          <w:b/>
        </w:rPr>
      </w:pPr>
      <w:r w:rsidRPr="00224CE8">
        <w:rPr>
          <w:b/>
        </w:rPr>
        <w:t xml:space="preserve">Телефон  факс </w:t>
      </w:r>
      <w:r w:rsidR="00240787">
        <w:rPr>
          <w:b/>
        </w:rPr>
        <w:t>и</w:t>
      </w:r>
      <w:r w:rsidRPr="00224CE8">
        <w:rPr>
          <w:b/>
        </w:rPr>
        <w:t xml:space="preserve"> електронен адрес: _______________________</w:t>
      </w:r>
    </w:p>
    <w:p w:rsidR="004A125C" w:rsidRPr="004B21D8" w:rsidRDefault="004A125C" w:rsidP="00224CE8">
      <w:pPr>
        <w:ind w:firstLine="720"/>
      </w:pPr>
    </w:p>
    <w:p w:rsidR="004A125C" w:rsidRPr="003B32BD" w:rsidRDefault="004A125C" w:rsidP="00224CE8">
      <w:pPr>
        <w:ind w:firstLine="720"/>
        <w:rPr>
          <w:b/>
        </w:rPr>
      </w:pPr>
      <w:r w:rsidRPr="003B32BD">
        <w:rPr>
          <w:b/>
        </w:rPr>
        <w:t>3. Изисквания към документите:</w:t>
      </w:r>
    </w:p>
    <w:p w:rsidR="004A125C" w:rsidRPr="004B21D8" w:rsidRDefault="004A125C" w:rsidP="00224CE8">
      <w:pPr>
        <w:ind w:firstLine="720"/>
      </w:pPr>
      <w:r w:rsidRPr="004B21D8">
        <w:t>3.1. Всички документи трябва да са:</w:t>
      </w:r>
    </w:p>
    <w:p w:rsidR="004A125C" w:rsidRPr="004B21D8" w:rsidRDefault="004A125C" w:rsidP="00224CE8">
      <w:pPr>
        <w:ind w:firstLine="720"/>
      </w:pPr>
      <w:r w:rsidRPr="004B21D8">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4A125C" w:rsidRPr="004B21D8" w:rsidRDefault="004A125C" w:rsidP="00224CE8">
      <w:pPr>
        <w:ind w:firstLine="720"/>
      </w:pPr>
      <w:r w:rsidRPr="004B21D8">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4A125C" w:rsidRPr="004B21D8" w:rsidRDefault="004A125C" w:rsidP="00224CE8">
      <w:pPr>
        <w:ind w:firstLine="720"/>
      </w:pPr>
      <w:r w:rsidRPr="004B21D8">
        <w:t>Всички документи, свързани с предложението</w:t>
      </w:r>
      <w:r w:rsidR="007A7563" w:rsidRPr="004B21D8">
        <w:t xml:space="preserve"> (техническо и ценово)</w:t>
      </w:r>
      <w:r w:rsidRPr="004B21D8">
        <w:t>, следва да бъдат на български език;</w:t>
      </w:r>
    </w:p>
    <w:p w:rsidR="007A7563" w:rsidRPr="004B21D8" w:rsidRDefault="007A7563" w:rsidP="00224CE8">
      <w:pPr>
        <w:ind w:firstLine="720"/>
      </w:pPr>
      <w:r w:rsidRPr="004B21D8">
        <w:t>Всички документи, свързани с техническото предложение, от ко</w:t>
      </w:r>
      <w:r w:rsidR="00DC2391" w:rsidRPr="004B21D8">
        <w:t>и</w:t>
      </w:r>
      <w:r w:rsidRPr="004B21D8">
        <w:t>то са видни техни</w:t>
      </w:r>
      <w:r w:rsidR="008F4F0F" w:rsidRPr="004B21D8">
        <w:t>ч</w:t>
      </w:r>
      <w:r w:rsidRPr="004B21D8">
        <w:t xml:space="preserve">ески параметри и характеристики на </w:t>
      </w:r>
      <w:r w:rsidR="008F4F0F" w:rsidRPr="004B21D8">
        <w:t>мастила и други консумат</w:t>
      </w:r>
      <w:r w:rsidRPr="004B21D8">
        <w:t>иви</w:t>
      </w:r>
      <w:r w:rsidR="008F4F0F" w:rsidRPr="004B21D8">
        <w:t xml:space="preserve"> и </w:t>
      </w:r>
      <w:r w:rsidRPr="004B21D8">
        <w:t xml:space="preserve"> материали за полиграфическото производство да бъдат преведени на български език и с гриф „Вярно с оригинала”.</w:t>
      </w:r>
    </w:p>
    <w:p w:rsidR="004A125C" w:rsidRPr="003B32BD" w:rsidRDefault="004A125C" w:rsidP="00224CE8">
      <w:pPr>
        <w:ind w:firstLine="720"/>
        <w:rPr>
          <w:b/>
        </w:rPr>
      </w:pPr>
      <w:r w:rsidRPr="003B32BD">
        <w:rPr>
          <w:b/>
        </w:rPr>
        <w:t>4. Подаване на оферти:</w:t>
      </w:r>
    </w:p>
    <w:p w:rsidR="004A125C" w:rsidRPr="004B21D8" w:rsidRDefault="004A125C" w:rsidP="00224CE8">
      <w:pPr>
        <w:ind w:firstLine="720"/>
      </w:pPr>
      <w:r w:rsidRPr="004B21D8">
        <w:t>4.1. Място и срок за подаване на оферти</w:t>
      </w:r>
    </w:p>
    <w:p w:rsidR="004A125C" w:rsidRPr="00224CE8" w:rsidRDefault="004A125C" w:rsidP="00224CE8">
      <w:pPr>
        <w:ind w:firstLine="720"/>
        <w:rPr>
          <w:b/>
        </w:rPr>
      </w:pPr>
      <w:r w:rsidRPr="00224CE8">
        <w:rPr>
          <w:b/>
        </w:rPr>
        <w:t>Офертите се представят в сградата на</w:t>
      </w:r>
      <w:r w:rsidR="00504A5C" w:rsidRPr="00224CE8">
        <w:rPr>
          <w:b/>
        </w:rPr>
        <w:t xml:space="preserve"> СКС,</w:t>
      </w:r>
      <w:r w:rsidRPr="00224CE8">
        <w:rPr>
          <w:b/>
        </w:rPr>
        <w:t xml:space="preserve"> Военно-географската служба, гр. София, бул. „Тотлебен“ № 34, </w:t>
      </w:r>
      <w:r w:rsidR="00504A5C" w:rsidRPr="00224CE8">
        <w:rPr>
          <w:b/>
        </w:rPr>
        <w:t>Приемна</w:t>
      </w:r>
      <w:r w:rsidR="00240787">
        <w:rPr>
          <w:b/>
          <w:lang w:val="en-US"/>
        </w:rPr>
        <w:t xml:space="preserve"> </w:t>
      </w:r>
      <w:r w:rsidR="00240787">
        <w:rPr>
          <w:b/>
        </w:rPr>
        <w:t>тел.24182;</w:t>
      </w:r>
      <w:r w:rsidR="004A4F36">
        <w:rPr>
          <w:b/>
        </w:rPr>
        <w:t xml:space="preserve"> 24198; 24176; 24187</w:t>
      </w:r>
      <w:r w:rsidRPr="00224CE8">
        <w:rPr>
          <w:b/>
        </w:rPr>
        <w:t>.</w:t>
      </w:r>
    </w:p>
    <w:p w:rsidR="004A125C" w:rsidRPr="004B21D8" w:rsidRDefault="004A125C" w:rsidP="00224CE8">
      <w:pPr>
        <w:ind w:firstLine="720"/>
      </w:pPr>
      <w:r w:rsidRPr="004B21D8">
        <w:t>Срокът за подаване на офертите е съгласно Обявлението за обществена поръчка;</w:t>
      </w:r>
    </w:p>
    <w:p w:rsidR="004A125C" w:rsidRPr="004B21D8" w:rsidRDefault="004A125C" w:rsidP="00224CE8">
      <w:pPr>
        <w:ind w:firstLine="720"/>
      </w:pPr>
      <w:r w:rsidRPr="004B21D8">
        <w:t>Всеки участник следва да осигури своевременното получаване на офертата от възложителя;</w:t>
      </w:r>
    </w:p>
    <w:p w:rsidR="004A125C" w:rsidRPr="004B21D8" w:rsidRDefault="004A125C" w:rsidP="00224CE8">
      <w:pPr>
        <w:ind w:firstLine="720"/>
      </w:pPr>
      <w:r w:rsidRPr="004B21D8">
        <w:t>До изтичането на срока за подаване на офертите всеки участник може да промени, да допълни или да оттегли офертата си.</w:t>
      </w:r>
    </w:p>
    <w:p w:rsidR="004A125C" w:rsidRPr="004B21D8" w:rsidRDefault="004A125C" w:rsidP="00224CE8">
      <w:pPr>
        <w:ind w:firstLine="720"/>
      </w:pPr>
    </w:p>
    <w:p w:rsidR="004A125C" w:rsidRPr="003B32BD" w:rsidRDefault="004A125C" w:rsidP="00224CE8">
      <w:pPr>
        <w:ind w:firstLine="720"/>
        <w:rPr>
          <w:b/>
        </w:rPr>
      </w:pPr>
      <w:bookmarkStart w:id="3" w:name="_Toc383185089"/>
      <w:bookmarkStart w:id="4" w:name="_Toc383185637"/>
      <w:bookmarkStart w:id="5" w:name="_Toc383788169"/>
      <w:bookmarkStart w:id="6" w:name="_Toc411333433"/>
      <w:r w:rsidRPr="003B32BD">
        <w:rPr>
          <w:b/>
        </w:rPr>
        <w:t>5. Приемане и връщане на оферти</w:t>
      </w:r>
      <w:bookmarkEnd w:id="3"/>
      <w:bookmarkEnd w:id="4"/>
      <w:bookmarkEnd w:id="5"/>
      <w:bookmarkEnd w:id="6"/>
    </w:p>
    <w:p w:rsidR="004A125C" w:rsidRPr="004B21D8" w:rsidRDefault="004A125C" w:rsidP="00224CE8">
      <w:pPr>
        <w:ind w:firstLine="720"/>
      </w:pPr>
      <w:r w:rsidRPr="004B21D8">
        <w:t>5.1.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4A125C" w:rsidRPr="004B21D8" w:rsidRDefault="004A125C" w:rsidP="00224CE8">
      <w:pPr>
        <w:ind w:firstLine="720"/>
      </w:pPr>
      <w:r w:rsidRPr="004B21D8">
        <w:t>5.2. Не се приемат оферти, които са представени след изтичане на</w:t>
      </w:r>
      <w:r w:rsidR="00DD2DFE" w:rsidRPr="004B21D8">
        <w:t xml:space="preserve"> </w:t>
      </w:r>
      <w:r w:rsidRPr="004B21D8">
        <w:t>крайния срок за получаване или са в незапечатана опаковка или в опаковка с нарушена цялост.</w:t>
      </w:r>
    </w:p>
    <w:p w:rsidR="004A125C" w:rsidRPr="004B21D8" w:rsidRDefault="004A125C" w:rsidP="00224CE8">
      <w:pPr>
        <w:ind w:firstLine="720"/>
      </w:pPr>
      <w:r w:rsidRPr="004B21D8">
        <w:lastRenderedPageBreak/>
        <w:t>5.3.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4A125C" w:rsidRPr="004B21D8" w:rsidRDefault="004A125C" w:rsidP="00224CE8">
      <w:pPr>
        <w:ind w:firstLine="720"/>
      </w:pPr>
      <w:r w:rsidRPr="004B21D8">
        <w:t>5.4. Не се допуска приемане на оферти от лица, които не са включени в списъка по т. 5.3.</w:t>
      </w:r>
    </w:p>
    <w:p w:rsidR="004A125C" w:rsidRPr="004B21D8" w:rsidRDefault="004A125C" w:rsidP="00224CE8">
      <w:pPr>
        <w:ind w:firstLine="720"/>
      </w:pPr>
    </w:p>
    <w:p w:rsidR="004A125C" w:rsidRPr="003B32BD" w:rsidRDefault="004A125C" w:rsidP="00224CE8">
      <w:pPr>
        <w:ind w:firstLine="720"/>
        <w:rPr>
          <w:b/>
        </w:rPr>
      </w:pPr>
      <w:r w:rsidRPr="003B32BD">
        <w:rPr>
          <w:b/>
        </w:rPr>
        <w:t>IV. ГАРАНЦИИ</w:t>
      </w:r>
    </w:p>
    <w:p w:rsidR="004A125C" w:rsidRPr="004B21D8" w:rsidRDefault="004A125C" w:rsidP="00224CE8">
      <w:pPr>
        <w:ind w:firstLine="720"/>
      </w:pPr>
    </w:p>
    <w:p w:rsidR="004A125C" w:rsidRPr="004B21D8" w:rsidRDefault="004A125C" w:rsidP="00224CE8">
      <w:pPr>
        <w:ind w:firstLine="720"/>
      </w:pPr>
      <w:r w:rsidRPr="004B21D8">
        <w:tab/>
        <w:t xml:space="preserve">1. Условия и размер на гаранцията за изпълнение на договора, условия и начин на плащането й. </w:t>
      </w:r>
    </w:p>
    <w:p w:rsidR="00E415A3" w:rsidRPr="004B21D8" w:rsidRDefault="004A125C" w:rsidP="00224CE8">
      <w:pPr>
        <w:ind w:firstLine="720"/>
      </w:pPr>
      <w:r w:rsidRPr="004B21D8">
        <w:tab/>
        <w:t>Гаранцията за изпълнение на договора е в размер на 4 % (четири на сто) от прогнозната стойност на договора без ДДС. Гаранцията за изпълнение на договора може да се представи под формата на</w:t>
      </w:r>
      <w:r w:rsidR="00E415A3" w:rsidRPr="004B21D8">
        <w:t>;</w:t>
      </w:r>
    </w:p>
    <w:p w:rsidR="00E415A3" w:rsidRPr="004B21D8" w:rsidRDefault="00E415A3" w:rsidP="00224CE8">
      <w:pPr>
        <w:ind w:firstLine="720"/>
      </w:pPr>
      <w:r w:rsidRPr="004B21D8">
        <w:t>-</w:t>
      </w:r>
      <w:r w:rsidR="004A125C" w:rsidRPr="004B21D8">
        <w:t xml:space="preserve"> банкова гаранция – (изготвя се по образец на банката, която я издава, при условие че в гаранцията са вписани условията на Възложителя), </w:t>
      </w:r>
    </w:p>
    <w:p w:rsidR="00E415A3" w:rsidRPr="00224CE8" w:rsidRDefault="00E415A3" w:rsidP="00224CE8">
      <w:pPr>
        <w:ind w:firstLine="720"/>
        <w:rPr>
          <w:b/>
        </w:rPr>
      </w:pPr>
      <w:r w:rsidRPr="004B21D8">
        <w:t xml:space="preserve">- </w:t>
      </w:r>
      <w:r w:rsidR="004A125C" w:rsidRPr="004B21D8">
        <w:t xml:space="preserve">на парична сума, преведена по сметка на ВГС: </w:t>
      </w:r>
      <w:r w:rsidR="004A125C" w:rsidRPr="00224CE8">
        <w:rPr>
          <w:b/>
        </w:rPr>
        <w:t xml:space="preserve">IBAN – </w:t>
      </w:r>
      <w:r w:rsidR="0079727E" w:rsidRPr="00224CE8">
        <w:rPr>
          <w:b/>
        </w:rPr>
        <w:t>BG 52UNCR70003320731763   BIG UNCRBGSF</w:t>
      </w:r>
    </w:p>
    <w:p w:rsidR="00E415A3" w:rsidRPr="004B21D8" w:rsidRDefault="004A125C" w:rsidP="00224CE8">
      <w:pPr>
        <w:ind w:firstLine="720"/>
      </w:pPr>
      <w:r w:rsidRPr="004B21D8">
        <w:t xml:space="preserve">В нареждането за плащане следва да бъде записан текстът: "Гаранция за добро изпълнение на ОП открита с Решение №: ______________”, </w:t>
      </w:r>
    </w:p>
    <w:p w:rsidR="004A125C" w:rsidRPr="004B21D8" w:rsidRDefault="004A125C" w:rsidP="00224CE8">
      <w:pPr>
        <w:ind w:firstLine="720"/>
      </w:pPr>
      <w:r w:rsidRPr="004B21D8">
        <w:t>на застраховка, която обезпечава изпълнението чрез покритие на отговорността на изпълнителя.</w:t>
      </w:r>
    </w:p>
    <w:p w:rsidR="00E415A3" w:rsidRPr="004B21D8" w:rsidRDefault="004A125C" w:rsidP="00224CE8">
      <w:pPr>
        <w:ind w:firstLine="720"/>
      </w:pPr>
      <w:r w:rsidRPr="004B21D8">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00E415A3" w:rsidRPr="004B21D8">
        <w:t>ВГС</w:t>
      </w:r>
      <w:r w:rsidRPr="004B21D8">
        <w:t xml:space="preserve"> </w:t>
      </w:r>
    </w:p>
    <w:p w:rsidR="004A125C" w:rsidRPr="004B21D8" w:rsidRDefault="004A125C" w:rsidP="00224CE8">
      <w:pPr>
        <w:ind w:firstLine="720"/>
      </w:pPr>
      <w:r w:rsidRPr="004B21D8">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4A125C" w:rsidRPr="004B21D8" w:rsidRDefault="004A125C" w:rsidP="00224CE8">
      <w:pPr>
        <w:ind w:firstLine="720"/>
      </w:pPr>
      <w:r w:rsidRPr="004B21D8">
        <w:t xml:space="preserve">Когато избраният изпълнител е обединение, което не е юридическо лице, всеки от </w:t>
      </w:r>
      <w:proofErr w:type="spellStart"/>
      <w:r w:rsidRPr="004B21D8">
        <w:t>съдружниците</w:t>
      </w:r>
      <w:proofErr w:type="spellEnd"/>
      <w:r w:rsidRPr="004B21D8">
        <w:t xml:space="preserve"> в него може да е </w:t>
      </w:r>
      <w:proofErr w:type="spellStart"/>
      <w:r w:rsidRPr="004B21D8">
        <w:t>наредител</w:t>
      </w:r>
      <w:proofErr w:type="spellEnd"/>
      <w:r w:rsidRPr="004B21D8">
        <w:t xml:space="preserve"> по банковата гаранция, съответно вносител на сумата по гаранцията или титуляр на застраховката. </w:t>
      </w:r>
    </w:p>
    <w:p w:rsidR="004A125C" w:rsidRPr="004B21D8" w:rsidRDefault="004A125C" w:rsidP="00224CE8">
      <w:pPr>
        <w:ind w:firstLine="720"/>
      </w:pPr>
      <w:r w:rsidRPr="004B21D8">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4A125C" w:rsidRPr="004B21D8" w:rsidRDefault="004A125C" w:rsidP="00224CE8">
      <w:pPr>
        <w:ind w:firstLine="720"/>
      </w:pPr>
      <w:r w:rsidRPr="004B21D8">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4A125C" w:rsidRPr="004B21D8" w:rsidRDefault="004A125C" w:rsidP="00224CE8">
      <w:pPr>
        <w:ind w:firstLine="720"/>
      </w:pPr>
    </w:p>
    <w:p w:rsidR="004A125C" w:rsidRPr="003B32BD" w:rsidRDefault="004A125C" w:rsidP="00224CE8">
      <w:pPr>
        <w:ind w:firstLine="720"/>
        <w:rPr>
          <w:b/>
        </w:rPr>
      </w:pPr>
      <w:r w:rsidRPr="003B32BD">
        <w:rPr>
          <w:b/>
        </w:rPr>
        <w:t>V. ИЗЧИСЛЯВАНЕ НА СРОКОВЕ</w:t>
      </w:r>
    </w:p>
    <w:p w:rsidR="004A125C" w:rsidRPr="004B21D8" w:rsidRDefault="004A125C" w:rsidP="00224CE8">
      <w:pPr>
        <w:ind w:firstLine="720"/>
      </w:pPr>
    </w:p>
    <w:p w:rsidR="004A125C" w:rsidRPr="004B21D8" w:rsidRDefault="004A125C" w:rsidP="00224CE8">
      <w:pPr>
        <w:ind w:firstLine="720"/>
      </w:pPr>
      <w:r w:rsidRPr="004B21D8">
        <w:t>Сроковете, посочени в тази документация се изчисляват, както следва:</w:t>
      </w:r>
    </w:p>
    <w:p w:rsidR="004A125C" w:rsidRPr="004B21D8" w:rsidRDefault="004A125C" w:rsidP="00224CE8">
      <w:pPr>
        <w:ind w:firstLine="720"/>
      </w:pPr>
      <w:r w:rsidRPr="004B21D8">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4A125C" w:rsidRPr="004B21D8" w:rsidRDefault="004A125C" w:rsidP="00224CE8">
      <w:pPr>
        <w:ind w:firstLine="720"/>
      </w:pPr>
      <w:r w:rsidRPr="004B21D8">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4A125C" w:rsidRPr="004B21D8" w:rsidRDefault="004A125C" w:rsidP="00224CE8">
      <w:pPr>
        <w:ind w:firstLine="720"/>
      </w:pPr>
      <w:r w:rsidRPr="004B21D8">
        <w:t>Когато последният ден от срока е неприсъствен, срокът изтича в първия присъствен ден.</w:t>
      </w:r>
    </w:p>
    <w:p w:rsidR="004A125C" w:rsidRPr="004B21D8" w:rsidRDefault="004A125C" w:rsidP="00224CE8">
      <w:pPr>
        <w:ind w:firstLine="720"/>
      </w:pPr>
      <w:r w:rsidRPr="004B21D8">
        <w:t xml:space="preserve">Последният ден на срока изтича в момента на приключване на работното време на възложителя. </w:t>
      </w:r>
    </w:p>
    <w:p w:rsidR="004A125C" w:rsidRPr="004B21D8" w:rsidRDefault="004A125C" w:rsidP="00224CE8">
      <w:pPr>
        <w:ind w:firstLine="720"/>
      </w:pPr>
      <w:r w:rsidRPr="004B21D8">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w:t>
      </w:r>
      <w:r w:rsidRPr="004B21D8">
        <w:lastRenderedPageBreak/>
        <w:t xml:space="preserve">процедурата, заедно с </w:t>
      </w:r>
      <w:proofErr w:type="spellStart"/>
      <w:r w:rsidRPr="004B21D8">
        <w:t>новоопределените</w:t>
      </w:r>
      <w:proofErr w:type="spellEnd"/>
      <w:r w:rsidRPr="004B21D8">
        <w:t xml:space="preserve"> удължени срокове не може да е по-кратка от първоначалния срок, определен от възложителя.</w:t>
      </w:r>
    </w:p>
    <w:p w:rsidR="004A125C" w:rsidRPr="004B21D8" w:rsidRDefault="004A125C" w:rsidP="00224CE8">
      <w:pPr>
        <w:ind w:firstLine="720"/>
      </w:pPr>
    </w:p>
    <w:p w:rsidR="004A125C" w:rsidRPr="004B21D8" w:rsidRDefault="004A125C" w:rsidP="00224CE8">
      <w:pPr>
        <w:ind w:firstLine="720"/>
      </w:pPr>
      <w:r w:rsidRPr="004B21D8">
        <w:t xml:space="preserve">2. Сроковете в документацията са в календарни дни. Когато срокът е в работни дни, това е изрично указано при посочването на съответния срок. </w:t>
      </w: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4A125C" w:rsidRPr="004B21D8" w:rsidRDefault="004A125C" w:rsidP="00224CE8">
      <w:pPr>
        <w:ind w:firstLine="720"/>
      </w:pPr>
    </w:p>
    <w:p w:rsidR="0079727E" w:rsidRPr="004B21D8" w:rsidRDefault="0079727E" w:rsidP="00224CE8">
      <w:pPr>
        <w:ind w:firstLine="720"/>
      </w:pPr>
    </w:p>
    <w:p w:rsidR="00DA1EDE" w:rsidRPr="004B21D8" w:rsidRDefault="00DA1EDE" w:rsidP="00224CE8">
      <w:pPr>
        <w:ind w:firstLine="720"/>
      </w:pPr>
    </w:p>
    <w:p w:rsidR="004A125C" w:rsidRPr="003B32BD" w:rsidRDefault="004A125C" w:rsidP="005425AF">
      <w:pPr>
        <w:ind w:firstLine="720"/>
        <w:jc w:val="center"/>
        <w:rPr>
          <w:b/>
        </w:rPr>
      </w:pPr>
      <w:r w:rsidRPr="003B32BD">
        <w:rPr>
          <w:b/>
        </w:rPr>
        <w:t>VII. ОБРАЗЦИ</w:t>
      </w:r>
    </w:p>
    <w:p w:rsidR="004A125C" w:rsidRPr="004B21D8" w:rsidRDefault="004A125C" w:rsidP="00224CE8">
      <w:pPr>
        <w:ind w:firstLine="720"/>
      </w:pPr>
    </w:p>
    <w:p w:rsidR="004A125C" w:rsidRPr="004B21D8" w:rsidRDefault="004A125C" w:rsidP="00224CE8">
      <w:pPr>
        <w:ind w:firstLine="720"/>
      </w:pPr>
    </w:p>
    <w:p w:rsidR="003B32BD" w:rsidRDefault="003B32BD"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9D1A52" w:rsidRDefault="009D1A52" w:rsidP="00224CE8">
      <w:pPr>
        <w:ind w:firstLine="720"/>
        <w:jc w:val="right"/>
      </w:pPr>
    </w:p>
    <w:p w:rsidR="004A125C" w:rsidRPr="004B21D8" w:rsidRDefault="00E415A3" w:rsidP="00224CE8">
      <w:pPr>
        <w:ind w:firstLine="720"/>
        <w:jc w:val="right"/>
      </w:pPr>
      <w:r w:rsidRPr="004B21D8">
        <w:t>Образец</w:t>
      </w:r>
      <w:r w:rsidR="004A125C" w:rsidRPr="004B21D8">
        <w:t xml:space="preserve"> №: 1</w:t>
      </w:r>
    </w:p>
    <w:p w:rsidR="004A125C" w:rsidRPr="004B21D8" w:rsidRDefault="004A125C" w:rsidP="00224CE8">
      <w:pPr>
        <w:ind w:firstLine="720"/>
      </w:pPr>
    </w:p>
    <w:p w:rsidR="004A125C" w:rsidRPr="003B32BD" w:rsidRDefault="004A125C" w:rsidP="00224CE8">
      <w:pPr>
        <w:ind w:firstLine="720"/>
        <w:jc w:val="center"/>
        <w:rPr>
          <w:b/>
        </w:rPr>
      </w:pPr>
      <w:r w:rsidRPr="003B32BD">
        <w:rPr>
          <w:b/>
        </w:rPr>
        <w:t>ОПИС НА ПРЕДСТАВЕНИТЕ ДОКУМЕНТИ, КОИТО СЪДЪРЖА</w:t>
      </w:r>
    </w:p>
    <w:p w:rsidR="004A125C" w:rsidRPr="003B32BD" w:rsidRDefault="004A125C" w:rsidP="00224CE8">
      <w:pPr>
        <w:ind w:firstLine="720"/>
        <w:jc w:val="center"/>
        <w:rPr>
          <w:b/>
        </w:rPr>
      </w:pPr>
      <w:r w:rsidRPr="003B32BD">
        <w:rPr>
          <w:b/>
        </w:rPr>
        <w:t>ОФЕРТАТА НА УЧАСТНИКА</w:t>
      </w:r>
    </w:p>
    <w:p w:rsidR="004A125C" w:rsidRPr="004B21D8" w:rsidRDefault="004A125C" w:rsidP="00224CE8">
      <w:pPr>
        <w:ind w:firstLine="720"/>
        <w:jc w:val="center"/>
      </w:pPr>
    </w:p>
    <w:p w:rsidR="004A125C" w:rsidRPr="004B21D8" w:rsidRDefault="004A125C" w:rsidP="00224CE8">
      <w:pPr>
        <w:ind w:firstLine="720"/>
        <w:jc w:val="center"/>
      </w:pPr>
      <w:r w:rsidRPr="004B21D8">
        <w:t>в открита процедура по ЗОП с предмет:</w:t>
      </w:r>
    </w:p>
    <w:p w:rsidR="004A125C" w:rsidRPr="004B21D8" w:rsidRDefault="004A125C" w:rsidP="00224CE8">
      <w:pPr>
        <w:ind w:firstLine="720"/>
        <w:jc w:val="center"/>
      </w:pPr>
      <w:r w:rsidRPr="004B21D8">
        <w:t>„..................................................... на ВГС"</w:t>
      </w:r>
    </w:p>
    <w:p w:rsidR="004A125C" w:rsidRPr="004B21D8" w:rsidRDefault="004A125C" w:rsidP="00224CE8">
      <w:pPr>
        <w:ind w:firstLine="720"/>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4A125C" w:rsidRPr="004B21D8">
        <w:tc>
          <w:tcPr>
            <w:tcW w:w="816" w:type="dxa"/>
          </w:tcPr>
          <w:p w:rsidR="004A125C" w:rsidRPr="004B21D8" w:rsidRDefault="004A125C" w:rsidP="00224CE8">
            <w:pPr>
              <w:ind w:firstLine="720"/>
              <w:jc w:val="center"/>
            </w:pPr>
            <w:r w:rsidRPr="004B21D8">
              <w:t>№</w:t>
            </w:r>
          </w:p>
        </w:tc>
        <w:tc>
          <w:tcPr>
            <w:tcW w:w="5892" w:type="dxa"/>
          </w:tcPr>
          <w:p w:rsidR="004A125C" w:rsidRPr="004B21D8" w:rsidRDefault="004A125C" w:rsidP="00224CE8">
            <w:pPr>
              <w:ind w:firstLine="720"/>
              <w:jc w:val="center"/>
            </w:pPr>
            <w:r w:rsidRPr="004B21D8">
              <w:t>Съдържание</w:t>
            </w:r>
          </w:p>
        </w:tc>
        <w:tc>
          <w:tcPr>
            <w:tcW w:w="2076" w:type="dxa"/>
          </w:tcPr>
          <w:p w:rsidR="004A125C" w:rsidRPr="004B21D8" w:rsidRDefault="004A125C" w:rsidP="00224CE8">
            <w:pPr>
              <w:ind w:firstLine="720"/>
              <w:jc w:val="center"/>
            </w:pPr>
            <w:r w:rsidRPr="004B21D8">
              <w:t>Вид на документа</w:t>
            </w:r>
          </w:p>
          <w:p w:rsidR="004A125C" w:rsidRPr="004B21D8" w:rsidRDefault="004A125C" w:rsidP="00224CE8">
            <w:pPr>
              <w:ind w:firstLine="720"/>
              <w:jc w:val="center"/>
            </w:pPr>
            <w:r w:rsidRPr="004B21D8">
              <w:t>(оригинал или заверено копие)</w:t>
            </w:r>
          </w:p>
        </w:tc>
        <w:tc>
          <w:tcPr>
            <w:tcW w:w="1476" w:type="dxa"/>
          </w:tcPr>
          <w:p w:rsidR="004A125C" w:rsidRPr="004B21D8" w:rsidRDefault="004A125C" w:rsidP="00224CE8">
            <w:pPr>
              <w:ind w:firstLine="720"/>
              <w:jc w:val="center"/>
            </w:pPr>
            <w:r w:rsidRPr="004B21D8">
              <w:t>Брой страници на всеки документ</w:t>
            </w:r>
          </w:p>
        </w:tc>
      </w:tr>
      <w:tr w:rsidR="004A125C" w:rsidRPr="004B21D8">
        <w:tc>
          <w:tcPr>
            <w:tcW w:w="816" w:type="dxa"/>
          </w:tcPr>
          <w:p w:rsidR="004A125C" w:rsidRPr="004B21D8" w:rsidRDefault="004A125C" w:rsidP="00224CE8">
            <w:pPr>
              <w:ind w:firstLine="720"/>
            </w:pPr>
            <w:r w:rsidRPr="004B21D8">
              <w:t>1.</w:t>
            </w:r>
          </w:p>
        </w:tc>
        <w:tc>
          <w:tcPr>
            <w:tcW w:w="5892" w:type="dxa"/>
          </w:tcPr>
          <w:p w:rsidR="004A125C" w:rsidRPr="004B21D8" w:rsidRDefault="004A125C" w:rsidP="00224CE8">
            <w:pPr>
              <w:ind w:firstLine="720"/>
            </w:pPr>
            <w:r w:rsidRPr="004B21D8">
              <w:t>Опис  на представените документи, съдържащи се в офертата, подписан от участника – попълва се Образец № 1;</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439"/>
        </w:trPr>
        <w:tc>
          <w:tcPr>
            <w:tcW w:w="816" w:type="dxa"/>
          </w:tcPr>
          <w:p w:rsidR="004A125C" w:rsidRPr="004B21D8" w:rsidRDefault="004A125C" w:rsidP="00224CE8">
            <w:pPr>
              <w:ind w:firstLine="720"/>
            </w:pPr>
            <w:r w:rsidRPr="004B21D8">
              <w:t>2.</w:t>
            </w:r>
          </w:p>
        </w:tc>
        <w:tc>
          <w:tcPr>
            <w:tcW w:w="5892" w:type="dxa"/>
          </w:tcPr>
          <w:p w:rsidR="004A125C" w:rsidRPr="004B21D8" w:rsidRDefault="004A125C" w:rsidP="00224CE8">
            <w:pPr>
              <w:ind w:firstLine="720"/>
            </w:pPr>
            <w:r w:rsidRPr="004B21D8">
              <w:t>ЕЕДОП – попълва се Образец № 2;</w:t>
            </w:r>
          </w:p>
        </w:tc>
        <w:tc>
          <w:tcPr>
            <w:tcW w:w="2076" w:type="dxa"/>
          </w:tcPr>
          <w:p w:rsidR="004A125C" w:rsidRPr="004B21D8" w:rsidRDefault="004A125C" w:rsidP="00224CE8">
            <w:pPr>
              <w:ind w:firstLine="720"/>
            </w:pPr>
          </w:p>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789"/>
        </w:trPr>
        <w:tc>
          <w:tcPr>
            <w:tcW w:w="816" w:type="dxa"/>
          </w:tcPr>
          <w:p w:rsidR="004A125C" w:rsidRPr="004B21D8" w:rsidRDefault="004A125C" w:rsidP="00224CE8">
            <w:pPr>
              <w:ind w:firstLine="720"/>
            </w:pPr>
            <w:r w:rsidRPr="004B21D8">
              <w:lastRenderedPageBreak/>
              <w:t>3.</w:t>
            </w:r>
          </w:p>
        </w:tc>
        <w:tc>
          <w:tcPr>
            <w:tcW w:w="5892" w:type="dxa"/>
          </w:tcPr>
          <w:p w:rsidR="004A125C" w:rsidRPr="004B21D8" w:rsidRDefault="004A125C" w:rsidP="00224CE8">
            <w:pPr>
              <w:ind w:firstLine="720"/>
            </w:pPr>
            <w:r w:rsidRPr="004B21D8">
              <w:t xml:space="preserve">Документи за доказване на предприетите мерки за </w:t>
            </w:r>
            <w:proofErr w:type="spellStart"/>
            <w:r w:rsidRPr="004B21D8">
              <w:t>надежност</w:t>
            </w:r>
            <w:proofErr w:type="spellEnd"/>
            <w:r w:rsidRPr="004B21D8">
              <w:t xml:space="preserve"> (когато е приложимо)</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863"/>
        </w:trPr>
        <w:tc>
          <w:tcPr>
            <w:tcW w:w="816" w:type="dxa"/>
          </w:tcPr>
          <w:p w:rsidR="004A125C" w:rsidRPr="004B21D8" w:rsidRDefault="004A125C" w:rsidP="00224CE8">
            <w:pPr>
              <w:ind w:firstLine="720"/>
            </w:pPr>
            <w:r w:rsidRPr="004B21D8">
              <w:t>4.</w:t>
            </w:r>
          </w:p>
        </w:tc>
        <w:tc>
          <w:tcPr>
            <w:tcW w:w="5892" w:type="dxa"/>
          </w:tcPr>
          <w:p w:rsidR="004A125C" w:rsidRPr="004B21D8" w:rsidRDefault="004A125C" w:rsidP="00224CE8">
            <w:pPr>
              <w:ind w:firstLine="720"/>
            </w:pPr>
            <w:r w:rsidRPr="004B21D8">
              <w:t xml:space="preserve">Документ, от който да е видно правното основание за създаване на обединението (когато е приложимо) </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863"/>
        </w:trPr>
        <w:tc>
          <w:tcPr>
            <w:tcW w:w="816" w:type="dxa"/>
          </w:tcPr>
          <w:p w:rsidR="004A125C" w:rsidRPr="004B21D8" w:rsidRDefault="004A125C" w:rsidP="00224CE8">
            <w:pPr>
              <w:ind w:firstLine="720"/>
            </w:pPr>
            <w:r w:rsidRPr="004B21D8">
              <w:t>5.</w:t>
            </w:r>
          </w:p>
        </w:tc>
        <w:tc>
          <w:tcPr>
            <w:tcW w:w="5892" w:type="dxa"/>
          </w:tcPr>
          <w:p w:rsidR="004A125C" w:rsidRPr="004B21D8" w:rsidRDefault="004A125C" w:rsidP="00224CE8">
            <w:pPr>
              <w:ind w:firstLine="720"/>
            </w:pPr>
            <w:r w:rsidRPr="004B21D8">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Образец № 9</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574"/>
        </w:trPr>
        <w:tc>
          <w:tcPr>
            <w:tcW w:w="816" w:type="dxa"/>
          </w:tcPr>
          <w:p w:rsidR="004A125C" w:rsidRPr="004B21D8" w:rsidRDefault="004A125C" w:rsidP="00224CE8">
            <w:pPr>
              <w:ind w:firstLine="720"/>
            </w:pPr>
            <w:r w:rsidRPr="004B21D8">
              <w:t>6.</w:t>
            </w:r>
          </w:p>
        </w:tc>
        <w:tc>
          <w:tcPr>
            <w:tcW w:w="5892" w:type="dxa"/>
          </w:tcPr>
          <w:p w:rsidR="004A125C" w:rsidRPr="004B21D8" w:rsidRDefault="004A125C" w:rsidP="00224CE8">
            <w:pPr>
              <w:ind w:firstLine="720"/>
            </w:pPr>
            <w:r w:rsidRPr="004B21D8">
              <w:t>Декларация по чл. 101, ал. 11 от ЗОП за липса на свързаност с друг участник – попълва се Образец № 10;</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574"/>
        </w:trPr>
        <w:tc>
          <w:tcPr>
            <w:tcW w:w="816" w:type="dxa"/>
          </w:tcPr>
          <w:p w:rsidR="004A125C" w:rsidRPr="004B21D8" w:rsidRDefault="004A125C" w:rsidP="00224CE8">
            <w:pPr>
              <w:ind w:firstLine="720"/>
            </w:pPr>
            <w:r w:rsidRPr="004B21D8">
              <w:t>7.</w:t>
            </w:r>
          </w:p>
        </w:tc>
        <w:tc>
          <w:tcPr>
            <w:tcW w:w="5892" w:type="dxa"/>
          </w:tcPr>
          <w:p w:rsidR="004A125C" w:rsidRPr="004B21D8" w:rsidRDefault="004A125C" w:rsidP="00224CE8">
            <w:pPr>
              <w:ind w:firstLine="720"/>
            </w:pPr>
            <w:r w:rsidRPr="004B21D8">
              <w:t>Техническо предложение - попълва се Образец № 3 , съдържащо:</w:t>
            </w:r>
          </w:p>
          <w:p w:rsidR="004A125C" w:rsidRPr="004B21D8" w:rsidRDefault="004A125C" w:rsidP="00224CE8">
            <w:pPr>
              <w:ind w:firstLine="720"/>
            </w:pPr>
            <w:r w:rsidRPr="004B21D8">
              <w:t>документ за упълномощаване, когато лицето, което подава офертата, не е законният представител на участника – оригинал /ако е приложимо/;</w:t>
            </w:r>
          </w:p>
          <w:p w:rsidR="004A125C" w:rsidRPr="004B21D8" w:rsidRDefault="004A125C" w:rsidP="00224CE8">
            <w:pPr>
              <w:ind w:firstLine="720"/>
            </w:pPr>
            <w:r w:rsidRPr="004B21D8">
              <w:t>предложение за изпълнение на поръчката в съответствие с техническата спецификация и изискванията на възложителя за услугата, и да е съобразено с критериите за възлагане;</w:t>
            </w:r>
          </w:p>
          <w:p w:rsidR="004A125C" w:rsidRPr="004B21D8" w:rsidRDefault="004A125C" w:rsidP="00224CE8">
            <w:pPr>
              <w:ind w:firstLine="720"/>
            </w:pPr>
            <w:r w:rsidRPr="004B21D8">
              <w:t>декларация за съгласие с клаузите на приложения проект на договор - попълва се Образец № 4;</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rPr>
          <w:trHeight w:val="863"/>
        </w:trPr>
        <w:tc>
          <w:tcPr>
            <w:tcW w:w="816" w:type="dxa"/>
          </w:tcPr>
          <w:p w:rsidR="004A125C" w:rsidRPr="004B21D8" w:rsidRDefault="004A125C" w:rsidP="00224CE8">
            <w:pPr>
              <w:ind w:firstLine="720"/>
            </w:pPr>
          </w:p>
        </w:tc>
        <w:tc>
          <w:tcPr>
            <w:tcW w:w="5892" w:type="dxa"/>
          </w:tcPr>
          <w:p w:rsidR="004A125C" w:rsidRPr="004B21D8" w:rsidRDefault="004A125C" w:rsidP="00224CE8">
            <w:pPr>
              <w:ind w:firstLine="720"/>
            </w:pPr>
            <w:r w:rsidRPr="004B21D8">
              <w:t>декларация за срока на валидност на офертата - попълва се Образец № 5;</w:t>
            </w:r>
          </w:p>
          <w:p w:rsidR="004A125C" w:rsidRPr="004B21D8" w:rsidRDefault="004A125C" w:rsidP="00224CE8">
            <w:pPr>
              <w:ind w:firstLine="720"/>
            </w:pPr>
            <w:r w:rsidRPr="004B21D8">
              <w:t>декларация, че при изготвяне на офертата са спазени задълженията, свързани с данъци и осигуровки, закрила на заетостта и условията на труд - попълва се Образец № 6;</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r w:rsidR="004A125C" w:rsidRPr="004B21D8">
        <w:tc>
          <w:tcPr>
            <w:tcW w:w="816" w:type="dxa"/>
          </w:tcPr>
          <w:p w:rsidR="004A125C" w:rsidRPr="004B21D8" w:rsidRDefault="004A125C" w:rsidP="00224CE8">
            <w:pPr>
              <w:ind w:firstLine="720"/>
            </w:pPr>
            <w:r w:rsidRPr="004B21D8">
              <w:t>8.</w:t>
            </w:r>
          </w:p>
          <w:p w:rsidR="004A125C" w:rsidRPr="004B21D8" w:rsidRDefault="004A125C" w:rsidP="00224CE8">
            <w:pPr>
              <w:ind w:firstLine="720"/>
            </w:pPr>
          </w:p>
        </w:tc>
        <w:tc>
          <w:tcPr>
            <w:tcW w:w="5892" w:type="dxa"/>
          </w:tcPr>
          <w:p w:rsidR="004A125C" w:rsidRPr="004B21D8" w:rsidRDefault="004A125C" w:rsidP="00224CE8">
            <w:pPr>
              <w:ind w:firstLine="720"/>
            </w:pPr>
            <w:r w:rsidRPr="004B21D8">
              <w:t>ПЛИК  – „Предлагани ценови параметри”</w:t>
            </w:r>
          </w:p>
          <w:p w:rsidR="004A125C" w:rsidRPr="004B21D8" w:rsidRDefault="004A125C" w:rsidP="00224CE8">
            <w:pPr>
              <w:ind w:firstLine="720"/>
            </w:pPr>
            <w:r w:rsidRPr="004B21D8">
              <w:t>„Ценово предложение” – попълва се Образец № 7;</w:t>
            </w:r>
          </w:p>
        </w:tc>
        <w:tc>
          <w:tcPr>
            <w:tcW w:w="2076" w:type="dxa"/>
          </w:tcPr>
          <w:p w:rsidR="004A125C" w:rsidRPr="004B21D8" w:rsidRDefault="004A125C" w:rsidP="00224CE8">
            <w:pPr>
              <w:ind w:firstLine="720"/>
            </w:pPr>
          </w:p>
        </w:tc>
        <w:tc>
          <w:tcPr>
            <w:tcW w:w="1476" w:type="dxa"/>
          </w:tcPr>
          <w:p w:rsidR="004A125C" w:rsidRPr="004B21D8" w:rsidRDefault="004A125C" w:rsidP="00224CE8">
            <w:pPr>
              <w:ind w:firstLine="720"/>
            </w:pPr>
          </w:p>
        </w:tc>
      </w:tr>
    </w:tbl>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t>Дата: ____________</w:t>
      </w:r>
      <w:r w:rsidRPr="004B21D8">
        <w:tab/>
        <w:t xml:space="preserve">                   ПОДПИС И ПЕЧАТ: _______________</w:t>
      </w:r>
    </w:p>
    <w:p w:rsidR="004A125C" w:rsidRPr="004B21D8" w:rsidRDefault="004A125C" w:rsidP="00224CE8">
      <w:pPr>
        <w:ind w:firstLine="720"/>
      </w:pPr>
      <w:r w:rsidRPr="004B21D8">
        <w:t xml:space="preserve">                                                                                              ( Име и длъжност )</w:t>
      </w:r>
    </w:p>
    <w:p w:rsidR="004A125C" w:rsidRPr="004B21D8" w:rsidRDefault="004A125C" w:rsidP="00224CE8">
      <w:pPr>
        <w:ind w:firstLine="720"/>
      </w:pPr>
      <w:r w:rsidRPr="004B21D8">
        <w:tab/>
      </w:r>
      <w:r w:rsidRPr="004B21D8">
        <w:tab/>
      </w:r>
    </w:p>
    <w:p w:rsidR="004A125C" w:rsidRPr="004B21D8" w:rsidRDefault="004A125C" w:rsidP="00224CE8">
      <w:pPr>
        <w:ind w:firstLine="720"/>
      </w:pPr>
    </w:p>
    <w:p w:rsidR="004A125C" w:rsidRDefault="004A125C" w:rsidP="00224CE8">
      <w:pPr>
        <w:ind w:firstLine="720"/>
      </w:pPr>
    </w:p>
    <w:p w:rsidR="007315A9" w:rsidRDefault="007315A9" w:rsidP="00224CE8">
      <w:pPr>
        <w:ind w:firstLine="720"/>
      </w:pPr>
    </w:p>
    <w:p w:rsidR="007315A9" w:rsidRDefault="007315A9" w:rsidP="00224CE8">
      <w:pPr>
        <w:ind w:firstLine="720"/>
      </w:pPr>
    </w:p>
    <w:p w:rsidR="007315A9" w:rsidRDefault="007315A9" w:rsidP="00224CE8">
      <w:pPr>
        <w:ind w:firstLine="720"/>
      </w:pPr>
    </w:p>
    <w:p w:rsidR="007315A9" w:rsidRDefault="007315A9" w:rsidP="00224CE8">
      <w:pPr>
        <w:ind w:firstLine="720"/>
      </w:pPr>
    </w:p>
    <w:p w:rsidR="007315A9" w:rsidRDefault="007315A9" w:rsidP="00224CE8">
      <w:pPr>
        <w:ind w:firstLine="720"/>
      </w:pPr>
    </w:p>
    <w:p w:rsidR="007315A9" w:rsidRDefault="007315A9" w:rsidP="00224CE8">
      <w:pPr>
        <w:ind w:firstLine="720"/>
      </w:pPr>
    </w:p>
    <w:p w:rsidR="007315A9" w:rsidRDefault="007315A9" w:rsidP="00224CE8">
      <w:pPr>
        <w:ind w:firstLine="720"/>
      </w:pPr>
    </w:p>
    <w:p w:rsidR="007315A9" w:rsidRPr="004B21D8" w:rsidRDefault="007315A9" w:rsidP="00224CE8">
      <w:pPr>
        <w:ind w:firstLine="720"/>
      </w:pPr>
    </w:p>
    <w:p w:rsidR="004A125C" w:rsidRPr="004B21D8" w:rsidRDefault="004A125C" w:rsidP="00224CE8">
      <w:pPr>
        <w:ind w:firstLine="720"/>
      </w:pPr>
    </w:p>
    <w:p w:rsidR="004A125C" w:rsidRPr="004B21D8" w:rsidRDefault="00E415A3" w:rsidP="00224CE8">
      <w:pPr>
        <w:ind w:firstLine="720"/>
        <w:jc w:val="right"/>
      </w:pPr>
      <w:r w:rsidRPr="004B21D8">
        <w:t>Образец</w:t>
      </w:r>
      <w:r w:rsidR="004A125C" w:rsidRPr="004B21D8">
        <w:t xml:space="preserve"> №2</w:t>
      </w:r>
    </w:p>
    <w:p w:rsidR="004A125C" w:rsidRPr="004B21D8" w:rsidRDefault="004A125C" w:rsidP="00224CE8">
      <w:pPr>
        <w:ind w:firstLine="720"/>
      </w:pPr>
    </w:p>
    <w:p w:rsidR="007765A1" w:rsidRDefault="004A125C" w:rsidP="00DD33BB">
      <w:pPr>
        <w:ind w:firstLine="720"/>
        <w:rPr>
          <w:b/>
        </w:rPr>
      </w:pPr>
      <w:r w:rsidRPr="00224CE8">
        <w:rPr>
          <w:b/>
        </w:rPr>
        <w:t>Стандартен образец за единния европейски документ за обществени поръчки (ЕЕДОП)</w:t>
      </w:r>
      <w:r w:rsidR="005425AF">
        <w:rPr>
          <w:b/>
        </w:rPr>
        <w:t xml:space="preserve"> </w:t>
      </w:r>
    </w:p>
    <w:p w:rsidR="00980095" w:rsidRDefault="00980095" w:rsidP="00DD33BB">
      <w:pPr>
        <w:ind w:firstLine="720"/>
        <w:rPr>
          <w:b/>
          <w:lang w:val="en-US"/>
        </w:rPr>
      </w:pPr>
    </w:p>
    <w:p w:rsidR="00DD33BB" w:rsidRPr="00980095" w:rsidRDefault="00DD33BB" w:rsidP="00DD33BB">
      <w:pPr>
        <w:ind w:firstLine="720"/>
      </w:pPr>
      <w:r w:rsidRPr="00980095">
        <w:t xml:space="preserve">Образците на </w:t>
      </w:r>
      <w:r w:rsidR="005A41AE" w:rsidRPr="00980095">
        <w:t xml:space="preserve">ЕЕДОП </w:t>
      </w:r>
      <w:proofErr w:type="spellStart"/>
      <w:r w:rsidR="005A41AE" w:rsidRPr="00980095">
        <w:t>запосочени</w:t>
      </w:r>
      <w:proofErr w:type="spellEnd"/>
      <w:r w:rsidR="005A41AE" w:rsidRPr="00980095">
        <w:t xml:space="preserve"> в Приложение </w:t>
      </w:r>
      <w:proofErr w:type="spellStart"/>
      <w:r w:rsidR="00581989" w:rsidRPr="00581989">
        <w:rPr>
          <w:i/>
          <w:u w:val="single"/>
          <w:lang w:val="en-US"/>
        </w:rPr>
        <w:t>Образец</w:t>
      </w:r>
      <w:proofErr w:type="spellEnd"/>
      <w:r w:rsidR="00581989" w:rsidRPr="00581989">
        <w:rPr>
          <w:i/>
          <w:u w:val="single"/>
          <w:lang w:val="en-US"/>
        </w:rPr>
        <w:t xml:space="preserve"> №2</w:t>
      </w: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A50C42" w:rsidRPr="004B21D8" w:rsidRDefault="00A50C42" w:rsidP="00224CE8">
      <w:pPr>
        <w:ind w:firstLine="720"/>
        <w:jc w:val="right"/>
      </w:pPr>
      <w:r w:rsidRPr="004B21D8">
        <w:t>Образец №: 3</w:t>
      </w:r>
    </w:p>
    <w:p w:rsidR="001A77B7" w:rsidRPr="004B21D8" w:rsidRDefault="001A77B7" w:rsidP="00224CE8">
      <w:pPr>
        <w:ind w:firstLine="720"/>
      </w:pPr>
    </w:p>
    <w:p w:rsidR="001A77B7" w:rsidRPr="003B32BD" w:rsidRDefault="001A77B7" w:rsidP="00224CE8">
      <w:pPr>
        <w:ind w:firstLine="720"/>
        <w:jc w:val="center"/>
        <w:rPr>
          <w:b/>
        </w:rPr>
      </w:pPr>
      <w:r w:rsidRPr="003B32BD">
        <w:rPr>
          <w:b/>
        </w:rPr>
        <w:t>ПРЕДЛОЖЕНИЕ</w:t>
      </w:r>
    </w:p>
    <w:p w:rsidR="001A77B7" w:rsidRPr="004B21D8" w:rsidRDefault="001A77B7" w:rsidP="00224CE8">
      <w:pPr>
        <w:ind w:firstLine="720"/>
        <w:jc w:val="center"/>
      </w:pPr>
    </w:p>
    <w:p w:rsidR="001A77B7" w:rsidRPr="004B21D8" w:rsidRDefault="001A77B7" w:rsidP="00224CE8">
      <w:pPr>
        <w:ind w:firstLine="720"/>
        <w:jc w:val="center"/>
      </w:pPr>
      <w:r w:rsidRPr="004B21D8">
        <w:t xml:space="preserve">За изпълнение на поръчка с предмет: “ Доставка на </w:t>
      </w:r>
      <w:proofErr w:type="spellStart"/>
      <w:r w:rsidRPr="004B21D8">
        <w:t>печaтарски</w:t>
      </w:r>
      <w:proofErr w:type="spellEnd"/>
      <w:r w:rsidRPr="004B21D8">
        <w:t xml:space="preserve"> плочи и цилиндри, други видове печатарски материали и печатарск</w:t>
      </w:r>
      <w:r w:rsidR="005425AF">
        <w:t>и</w:t>
      </w:r>
      <w:r w:rsidRPr="004B21D8">
        <w:t xml:space="preserve"> мастил</w:t>
      </w:r>
      <w:r w:rsidR="005425AF">
        <w:t>а</w:t>
      </w:r>
      <w:r w:rsidRPr="004B21D8">
        <w:t>” за следните позиции в съответствие с техническите спецификации и изисквания на възложителя:</w:t>
      </w:r>
    </w:p>
    <w:p w:rsidR="001A77B7" w:rsidRPr="004B21D8" w:rsidRDefault="001A77B7" w:rsidP="00224CE8">
      <w:pPr>
        <w:ind w:firstLine="720"/>
        <w:jc w:val="center"/>
      </w:pPr>
      <w:r w:rsidRPr="004B21D8">
        <w:t>____________________________________________________________________</w:t>
      </w:r>
      <w:r w:rsidRPr="004B21D8">
        <w:tab/>
      </w:r>
      <w:r w:rsidRPr="004B21D8">
        <w:tab/>
      </w:r>
      <w:r w:rsidRPr="004B21D8">
        <w:tab/>
      </w:r>
      <w:r w:rsidRPr="004B21D8">
        <w:tab/>
      </w:r>
      <w:r w:rsidRPr="004B21D8">
        <w:tab/>
        <w:t>(наименование на обособените позиции)</w:t>
      </w:r>
    </w:p>
    <w:p w:rsidR="001A77B7" w:rsidRPr="004B21D8" w:rsidRDefault="001A77B7" w:rsidP="00224CE8">
      <w:pPr>
        <w:ind w:firstLine="720"/>
        <w:jc w:val="center"/>
      </w:pPr>
    </w:p>
    <w:p w:rsidR="001A77B7" w:rsidRPr="004B21D8" w:rsidRDefault="001A77B7" w:rsidP="00224CE8">
      <w:pPr>
        <w:ind w:firstLine="720"/>
      </w:pPr>
    </w:p>
    <w:p w:rsidR="001A77B7" w:rsidRPr="004B21D8" w:rsidRDefault="001A77B7" w:rsidP="00224CE8">
      <w:pPr>
        <w:ind w:firstLine="720"/>
      </w:pPr>
      <w:r w:rsidRPr="004B21D8">
        <w:t xml:space="preserve">ДО Военно-географска </w:t>
      </w:r>
      <w:proofErr w:type="spellStart"/>
      <w:r w:rsidRPr="004B21D8">
        <w:t>слУжба</w:t>
      </w:r>
      <w:proofErr w:type="spellEnd"/>
      <w:r w:rsidRPr="004B21D8">
        <w:t xml:space="preserve">, 1606, </w:t>
      </w:r>
      <w:r w:rsidR="00300385" w:rsidRPr="004B21D8">
        <w:t>гр</w:t>
      </w:r>
      <w:r w:rsidRPr="004B21D8">
        <w:t xml:space="preserve">. София, </w:t>
      </w:r>
      <w:r w:rsidR="00300385" w:rsidRPr="004B21D8">
        <w:t>бул</w:t>
      </w:r>
      <w:r w:rsidRPr="004B21D8">
        <w:t>. „Тотлебен” № 34</w:t>
      </w:r>
    </w:p>
    <w:p w:rsidR="001A77B7" w:rsidRPr="004B21D8" w:rsidRDefault="001A77B7" w:rsidP="00224CE8">
      <w:pPr>
        <w:ind w:firstLine="720"/>
      </w:pPr>
      <w:r w:rsidRPr="004B21D8">
        <w:tab/>
      </w:r>
      <w:r w:rsidRPr="004B21D8">
        <w:tab/>
      </w:r>
      <w:r w:rsidRPr="004B21D8">
        <w:tab/>
      </w:r>
      <w:r w:rsidRPr="004B21D8">
        <w:tab/>
      </w:r>
      <w:r w:rsidRPr="004B21D8">
        <w:tab/>
      </w:r>
    </w:p>
    <w:p w:rsidR="001A77B7" w:rsidRPr="004B21D8" w:rsidRDefault="001A77B7" w:rsidP="00224CE8">
      <w:pPr>
        <w:ind w:firstLine="720"/>
      </w:pPr>
    </w:p>
    <w:p w:rsidR="001A77B7" w:rsidRPr="004B21D8" w:rsidRDefault="001A77B7" w:rsidP="00224CE8">
      <w:pPr>
        <w:ind w:firstLine="720"/>
      </w:pPr>
      <w:r w:rsidRPr="004B21D8">
        <w:t>От:________________________________________________________________________</w:t>
      </w:r>
    </w:p>
    <w:p w:rsidR="001A77B7" w:rsidRPr="004B21D8" w:rsidRDefault="001A77B7" w:rsidP="00224CE8">
      <w:pPr>
        <w:ind w:firstLine="720"/>
      </w:pPr>
      <w:r w:rsidRPr="004B21D8">
        <w:t>(наименование на участника)</w:t>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ab/>
        <w:t>УВАЖАЕМИ ГОСПОДА,</w:t>
      </w:r>
    </w:p>
    <w:p w:rsidR="001A77B7" w:rsidRPr="004B21D8" w:rsidRDefault="001A77B7" w:rsidP="00224CE8">
      <w:pPr>
        <w:ind w:firstLine="720"/>
      </w:pPr>
    </w:p>
    <w:p w:rsidR="001A77B7" w:rsidRPr="004B21D8" w:rsidRDefault="001A77B7" w:rsidP="00224CE8">
      <w:pPr>
        <w:ind w:firstLine="720"/>
      </w:pPr>
      <w:r w:rsidRPr="004B21D8">
        <w:tab/>
        <w:t xml:space="preserve">С настоящото представяме нашето техническо предложение за изпълнение на обществената поръчка по обявената процедура с горепосочения обект. </w:t>
      </w:r>
    </w:p>
    <w:p w:rsidR="001A77B7" w:rsidRPr="004B21D8" w:rsidRDefault="001A77B7" w:rsidP="00224CE8">
      <w:pPr>
        <w:ind w:firstLine="720"/>
      </w:pPr>
      <w:r w:rsidRPr="004B21D8">
        <w:tab/>
        <w:t>Предлагаме да изпълним ___________________________________ на поръчката.</w:t>
      </w:r>
    </w:p>
    <w:p w:rsidR="001A77B7" w:rsidRPr="004B21D8" w:rsidRDefault="001A77B7" w:rsidP="00224CE8">
      <w:pPr>
        <w:ind w:firstLine="720"/>
      </w:pPr>
      <w:r w:rsidRPr="004B21D8">
        <w:tab/>
      </w:r>
      <w:r w:rsidRPr="004B21D8">
        <w:tab/>
      </w:r>
      <w:r w:rsidRPr="004B21D8">
        <w:tab/>
      </w:r>
      <w:r w:rsidRPr="004B21D8">
        <w:tab/>
      </w:r>
      <w:r w:rsidRPr="004B21D8">
        <w:tab/>
        <w:t xml:space="preserve">(пълния обект / обособени позиции от обекта) </w:t>
      </w:r>
    </w:p>
    <w:p w:rsidR="001A77B7" w:rsidRPr="004B21D8" w:rsidRDefault="001A77B7" w:rsidP="00224CE8">
      <w:pPr>
        <w:ind w:firstLine="720"/>
      </w:pPr>
      <w:r w:rsidRPr="004B21D8">
        <w:tab/>
        <w:t xml:space="preserve">Предложените от нас стоки, по предмета на поръчката са подробно описани в Приложение № А към настоящата техническа оферта. </w:t>
      </w:r>
    </w:p>
    <w:p w:rsidR="001A77B7" w:rsidRPr="004B21D8" w:rsidRDefault="001A77B7" w:rsidP="00224CE8">
      <w:pPr>
        <w:ind w:firstLine="720"/>
      </w:pPr>
      <w:r w:rsidRPr="004B21D8">
        <w:tab/>
        <w:t xml:space="preserve">Ще изпълним обекта на поръчката в срок* от __________________________, </w:t>
      </w:r>
      <w:r w:rsidRPr="004B21D8">
        <w:tab/>
      </w:r>
      <w:r w:rsidRPr="004B21D8">
        <w:tab/>
      </w:r>
      <w:r w:rsidRPr="004B21D8">
        <w:tab/>
      </w:r>
      <w:r w:rsidRPr="004B21D8">
        <w:tab/>
      </w:r>
      <w:r w:rsidRPr="004B21D8">
        <w:tab/>
      </w:r>
      <w:r w:rsidRPr="004B21D8">
        <w:tab/>
      </w:r>
      <w:r w:rsidRPr="004B21D8">
        <w:tab/>
      </w:r>
      <w:r w:rsidRPr="004B21D8">
        <w:tab/>
        <w:t xml:space="preserve">     (/календарни дни/месеци или др.)</w:t>
      </w:r>
    </w:p>
    <w:p w:rsidR="001A77B7" w:rsidRPr="004B21D8" w:rsidRDefault="001A77B7" w:rsidP="00224CE8">
      <w:pPr>
        <w:ind w:firstLine="720"/>
      </w:pPr>
      <w:r w:rsidRPr="004B21D8">
        <w:t>но не повече от срока указан в обявлението/поканата)</w:t>
      </w:r>
    </w:p>
    <w:p w:rsidR="001A77B7" w:rsidRPr="004B21D8" w:rsidRDefault="001A77B7" w:rsidP="00224CE8">
      <w:pPr>
        <w:ind w:firstLine="720"/>
      </w:pPr>
      <w:r w:rsidRPr="004B21D8">
        <w:tab/>
        <w:t>Относно допълнителните изисквания и условия, свързани с изпълнението на настоящата поръчка, ще изпълним следното:</w:t>
      </w:r>
    </w:p>
    <w:p w:rsidR="001A77B7" w:rsidRPr="004B21D8" w:rsidRDefault="001A77B7" w:rsidP="00224CE8">
      <w:pPr>
        <w:ind w:firstLine="720"/>
      </w:pPr>
    </w:p>
    <w:p w:rsidR="001A77B7" w:rsidRPr="004B21D8" w:rsidRDefault="001A77B7" w:rsidP="00224CE8">
      <w:pPr>
        <w:ind w:firstLine="720"/>
      </w:pPr>
      <w:r w:rsidRPr="004B21D8">
        <w:t>Приложение № А</w:t>
      </w:r>
    </w:p>
    <w:p w:rsidR="001A77B7" w:rsidRPr="004B21D8" w:rsidRDefault="001A77B7" w:rsidP="00224CE8">
      <w:pPr>
        <w:ind w:firstLine="720"/>
      </w:pPr>
      <w:r w:rsidRPr="004B21D8">
        <w:t xml:space="preserve">ТЕХНИЧЕСКО ОПИСАНИЕ </w:t>
      </w:r>
    </w:p>
    <w:p w:rsidR="001A77B7" w:rsidRPr="004B21D8" w:rsidRDefault="001A77B7" w:rsidP="00224CE8">
      <w:pPr>
        <w:ind w:firstLine="720"/>
      </w:pPr>
      <w:r w:rsidRPr="004B21D8">
        <w:t xml:space="preserve">на стоките/услугите от предмета </w:t>
      </w:r>
    </w:p>
    <w:p w:rsidR="001A77B7" w:rsidRPr="004B21D8" w:rsidRDefault="001A77B7" w:rsidP="00224CE8">
      <w:pPr>
        <w:ind w:firstLine="720"/>
      </w:pPr>
      <w:r w:rsidRPr="004B21D8">
        <w:t>на поръчката подлежащи на изпълнение.</w:t>
      </w:r>
    </w:p>
    <w:p w:rsidR="001A77B7" w:rsidRPr="004B21D8" w:rsidRDefault="001A77B7" w:rsidP="00224CE8">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373"/>
        <w:gridCol w:w="2407"/>
        <w:gridCol w:w="2424"/>
      </w:tblGrid>
      <w:tr w:rsidR="001A77B7" w:rsidRPr="004B21D8">
        <w:tc>
          <w:tcPr>
            <w:tcW w:w="2527" w:type="dxa"/>
          </w:tcPr>
          <w:p w:rsidR="001A77B7" w:rsidRPr="004B21D8" w:rsidRDefault="001A77B7" w:rsidP="00224CE8">
            <w:pPr>
              <w:ind w:firstLine="720"/>
            </w:pPr>
            <w:r w:rsidRPr="004B21D8">
              <w:t>Свойства/показатели</w:t>
            </w:r>
          </w:p>
        </w:tc>
        <w:tc>
          <w:tcPr>
            <w:tcW w:w="2528" w:type="dxa"/>
          </w:tcPr>
          <w:p w:rsidR="001A77B7" w:rsidRPr="004B21D8" w:rsidRDefault="001A77B7" w:rsidP="00224CE8">
            <w:pPr>
              <w:ind w:firstLine="720"/>
            </w:pPr>
            <w:r w:rsidRPr="004B21D8">
              <w:t>Стандарт</w:t>
            </w:r>
          </w:p>
        </w:tc>
        <w:tc>
          <w:tcPr>
            <w:tcW w:w="2528" w:type="dxa"/>
          </w:tcPr>
          <w:p w:rsidR="001A77B7" w:rsidRPr="004B21D8" w:rsidRDefault="001A77B7" w:rsidP="00224CE8">
            <w:pPr>
              <w:ind w:firstLine="720"/>
            </w:pPr>
            <w:r w:rsidRPr="004B21D8">
              <w:t>Изисквания на Възложител</w:t>
            </w:r>
          </w:p>
        </w:tc>
        <w:tc>
          <w:tcPr>
            <w:tcW w:w="2528" w:type="dxa"/>
          </w:tcPr>
          <w:p w:rsidR="001A77B7" w:rsidRPr="004B21D8" w:rsidRDefault="001A77B7" w:rsidP="00224CE8">
            <w:pPr>
              <w:ind w:firstLine="720"/>
            </w:pPr>
            <w:r w:rsidRPr="004B21D8">
              <w:t>Предложение от участник</w:t>
            </w:r>
          </w:p>
        </w:tc>
      </w:tr>
      <w:tr w:rsidR="001A77B7" w:rsidRPr="004B21D8">
        <w:tc>
          <w:tcPr>
            <w:tcW w:w="2527" w:type="dxa"/>
          </w:tcPr>
          <w:p w:rsidR="001A77B7" w:rsidRPr="004B21D8" w:rsidRDefault="001A77B7" w:rsidP="00224CE8">
            <w:pPr>
              <w:ind w:firstLine="720"/>
            </w:pPr>
          </w:p>
        </w:tc>
        <w:tc>
          <w:tcPr>
            <w:tcW w:w="2528" w:type="dxa"/>
          </w:tcPr>
          <w:p w:rsidR="001A77B7" w:rsidRPr="004B21D8" w:rsidRDefault="001A77B7" w:rsidP="00224CE8">
            <w:pPr>
              <w:ind w:firstLine="720"/>
            </w:pPr>
          </w:p>
        </w:tc>
        <w:tc>
          <w:tcPr>
            <w:tcW w:w="2528" w:type="dxa"/>
          </w:tcPr>
          <w:p w:rsidR="001A77B7" w:rsidRPr="004B21D8" w:rsidRDefault="001A77B7" w:rsidP="00224CE8">
            <w:pPr>
              <w:ind w:firstLine="720"/>
            </w:pPr>
          </w:p>
        </w:tc>
        <w:tc>
          <w:tcPr>
            <w:tcW w:w="2528" w:type="dxa"/>
          </w:tcPr>
          <w:p w:rsidR="001A77B7" w:rsidRPr="004B21D8" w:rsidRDefault="001A77B7" w:rsidP="00224CE8">
            <w:pPr>
              <w:ind w:firstLine="720"/>
            </w:pPr>
          </w:p>
        </w:tc>
      </w:tr>
      <w:tr w:rsidR="001A77B7" w:rsidRPr="004B21D8">
        <w:tc>
          <w:tcPr>
            <w:tcW w:w="2527" w:type="dxa"/>
          </w:tcPr>
          <w:p w:rsidR="001A77B7" w:rsidRPr="004B21D8" w:rsidRDefault="001A77B7" w:rsidP="00224CE8">
            <w:pPr>
              <w:ind w:firstLine="720"/>
            </w:pPr>
          </w:p>
        </w:tc>
        <w:tc>
          <w:tcPr>
            <w:tcW w:w="2528" w:type="dxa"/>
          </w:tcPr>
          <w:p w:rsidR="001A77B7" w:rsidRPr="004B21D8" w:rsidRDefault="001A77B7" w:rsidP="00224CE8">
            <w:pPr>
              <w:ind w:firstLine="720"/>
            </w:pPr>
          </w:p>
        </w:tc>
        <w:tc>
          <w:tcPr>
            <w:tcW w:w="2528" w:type="dxa"/>
          </w:tcPr>
          <w:p w:rsidR="001A77B7" w:rsidRPr="004B21D8" w:rsidRDefault="001A77B7" w:rsidP="00224CE8">
            <w:pPr>
              <w:ind w:firstLine="720"/>
            </w:pPr>
          </w:p>
        </w:tc>
        <w:tc>
          <w:tcPr>
            <w:tcW w:w="2528" w:type="dxa"/>
          </w:tcPr>
          <w:p w:rsidR="001A77B7" w:rsidRPr="004B21D8" w:rsidRDefault="001A77B7" w:rsidP="00224CE8">
            <w:pPr>
              <w:ind w:firstLine="720"/>
            </w:pPr>
          </w:p>
        </w:tc>
      </w:tr>
    </w:tbl>
    <w:p w:rsidR="001A77B7" w:rsidRPr="004B21D8" w:rsidRDefault="001A77B7" w:rsidP="00224CE8">
      <w:pPr>
        <w:ind w:firstLine="720"/>
      </w:pPr>
      <w:r w:rsidRPr="004B21D8">
        <w:t>Забележка: Свойствата/показателите и техническите параметри да съответстват на Техническите спецификации.</w:t>
      </w:r>
    </w:p>
    <w:p w:rsidR="001A77B7" w:rsidRPr="004B21D8" w:rsidRDefault="001A77B7" w:rsidP="00224CE8">
      <w:pPr>
        <w:ind w:firstLine="720"/>
      </w:pPr>
    </w:p>
    <w:p w:rsidR="001A77B7" w:rsidRPr="004B21D8" w:rsidRDefault="001A77B7" w:rsidP="00224CE8">
      <w:pPr>
        <w:ind w:firstLine="720"/>
      </w:pPr>
      <w:r w:rsidRPr="004B21D8">
        <w:t>Приложение №  Б</w:t>
      </w:r>
    </w:p>
    <w:p w:rsidR="001A77B7" w:rsidRPr="004B21D8" w:rsidRDefault="001A77B7" w:rsidP="00224CE8">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880"/>
        <w:gridCol w:w="1544"/>
      </w:tblGrid>
      <w:tr w:rsidR="001A77B7" w:rsidRPr="004B21D8">
        <w:tc>
          <w:tcPr>
            <w:tcW w:w="4788"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Изисквания и условия на</w:t>
            </w:r>
          </w:p>
          <w:p w:rsidR="001A77B7" w:rsidRPr="004B21D8" w:rsidRDefault="001A77B7" w:rsidP="00224CE8">
            <w:pPr>
              <w:ind w:firstLine="720"/>
            </w:pPr>
            <w:r w:rsidRPr="004B21D8">
              <w:t xml:space="preserve"> Възложителя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Предложение на участника</w:t>
            </w:r>
          </w:p>
          <w:p w:rsidR="001A77B7" w:rsidRPr="004B21D8" w:rsidRDefault="001A77B7" w:rsidP="00224CE8">
            <w:pPr>
              <w:ind w:firstLine="720"/>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Забележка</w:t>
            </w:r>
          </w:p>
        </w:tc>
      </w:tr>
      <w:tr w:rsidR="001A77B7" w:rsidRPr="004B21D8">
        <w:tc>
          <w:tcPr>
            <w:tcW w:w="4788"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Производител</w:t>
            </w:r>
          </w:p>
          <w:p w:rsidR="001A77B7" w:rsidRPr="004B21D8" w:rsidRDefault="001A77B7" w:rsidP="00224CE8">
            <w:pPr>
              <w:ind w:firstLine="72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r>
      <w:tr w:rsidR="001A77B7" w:rsidRPr="004B21D8">
        <w:tc>
          <w:tcPr>
            <w:tcW w:w="4788"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 xml:space="preserve">Страна на произход: </w:t>
            </w:r>
          </w:p>
          <w:p w:rsidR="001A77B7" w:rsidRPr="004B21D8" w:rsidRDefault="001A77B7" w:rsidP="00224CE8">
            <w:pPr>
              <w:ind w:firstLine="72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r>
      <w:tr w:rsidR="001A77B7" w:rsidRPr="004B21D8">
        <w:tc>
          <w:tcPr>
            <w:tcW w:w="4788"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Стандарт</w:t>
            </w:r>
          </w:p>
          <w:p w:rsidR="001A77B7" w:rsidRPr="004B21D8" w:rsidRDefault="001A77B7" w:rsidP="00224CE8">
            <w:pPr>
              <w:ind w:firstLine="72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r>
      <w:tr w:rsidR="001A77B7" w:rsidRPr="004B21D8">
        <w:tc>
          <w:tcPr>
            <w:tcW w:w="4788"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r w:rsidRPr="004B21D8">
              <w:t>Гаранционен срок</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1A77B7" w:rsidRPr="004B21D8" w:rsidRDefault="001A77B7" w:rsidP="00224CE8">
            <w:pPr>
              <w:ind w:firstLine="720"/>
            </w:pPr>
          </w:p>
        </w:tc>
      </w:tr>
    </w:tbl>
    <w:p w:rsidR="001A77B7" w:rsidRPr="004B21D8" w:rsidRDefault="001A77B7" w:rsidP="00224CE8">
      <w:pPr>
        <w:ind w:firstLine="720"/>
      </w:pPr>
      <w:r w:rsidRPr="004B21D8">
        <w:tab/>
      </w:r>
    </w:p>
    <w:p w:rsidR="001A77B7" w:rsidRPr="004B21D8" w:rsidRDefault="001A77B7" w:rsidP="00224CE8">
      <w:pPr>
        <w:ind w:firstLine="720"/>
      </w:pPr>
      <w:r w:rsidRPr="004B21D8">
        <w:t xml:space="preserve">            Посочените в таблицата  данни се удостоверяват с документи. </w:t>
      </w:r>
    </w:p>
    <w:p w:rsidR="001A77B7" w:rsidRPr="004B21D8" w:rsidRDefault="001A77B7" w:rsidP="00224CE8">
      <w:pPr>
        <w:ind w:firstLine="720"/>
      </w:pPr>
      <w:r w:rsidRPr="004B21D8">
        <w:lastRenderedPageBreak/>
        <w:tab/>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1A77B7" w:rsidRPr="004B21D8" w:rsidRDefault="001A77B7" w:rsidP="00224CE8">
      <w:pPr>
        <w:ind w:firstLine="720"/>
      </w:pPr>
      <w:r w:rsidRPr="004B21D8">
        <w:tab/>
        <w:t>Гарантираме, че сме в състояние да изпълним качествено поръчката в пълно съответствие с гореописаната оферта.</w:t>
      </w:r>
    </w:p>
    <w:p w:rsidR="001A77B7" w:rsidRPr="004B21D8" w:rsidRDefault="001A77B7" w:rsidP="00224CE8">
      <w:pPr>
        <w:ind w:firstLine="720"/>
      </w:pPr>
      <w:r w:rsidRPr="004B21D8">
        <w:tab/>
        <w:t>Приложение № А – Техническо описание на стоките от предмета на поръчката подлежащи на изпълнение.</w:t>
      </w:r>
    </w:p>
    <w:p w:rsidR="001A77B7" w:rsidRPr="004B21D8" w:rsidRDefault="001A77B7" w:rsidP="00224CE8">
      <w:pPr>
        <w:ind w:firstLine="720"/>
      </w:pPr>
      <w:r w:rsidRPr="004B21D8">
        <w:tab/>
      </w:r>
    </w:p>
    <w:p w:rsidR="001A77B7" w:rsidRPr="004B21D8" w:rsidRDefault="001A77B7" w:rsidP="00224CE8">
      <w:pPr>
        <w:ind w:firstLine="720"/>
      </w:pPr>
      <w:r w:rsidRPr="004B21D8">
        <w:tab/>
        <w:t>Приложение №  Б</w:t>
      </w:r>
      <w:r w:rsidRPr="004B21D8">
        <w:tab/>
        <w:t>- документи и доказателства  удостоверяващи  посочените в техническата оферта и техническото описание данни и обстоятелства/ документ</w:t>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ДАТА: _____________ г.</w:t>
      </w:r>
      <w:r w:rsidRPr="004B21D8">
        <w:tab/>
      </w:r>
      <w:r w:rsidRPr="004B21D8">
        <w:tab/>
      </w:r>
      <w:r w:rsidRPr="004B21D8">
        <w:tab/>
        <w:t>ПОДПИС и ПЕЧАТ:______________________</w:t>
      </w:r>
    </w:p>
    <w:p w:rsidR="001A77B7" w:rsidRPr="004B21D8" w:rsidRDefault="001A77B7" w:rsidP="00224CE8">
      <w:pPr>
        <w:ind w:firstLine="720"/>
      </w:pPr>
      <w:r w:rsidRPr="004B21D8">
        <w:tab/>
      </w:r>
      <w:r w:rsidRPr="004B21D8">
        <w:tab/>
      </w:r>
      <w:r w:rsidRPr="004B21D8">
        <w:tab/>
      </w:r>
      <w:r w:rsidRPr="004B21D8">
        <w:tab/>
      </w:r>
      <w:r w:rsidRPr="004B21D8">
        <w:tab/>
      </w:r>
      <w:r w:rsidRPr="004B21D8">
        <w:tab/>
        <w:t>___________________________________________</w:t>
      </w:r>
    </w:p>
    <w:p w:rsidR="001A77B7" w:rsidRPr="004B21D8" w:rsidRDefault="001A77B7" w:rsidP="00224CE8">
      <w:pPr>
        <w:ind w:firstLine="720"/>
      </w:pPr>
      <w:r w:rsidRPr="004B21D8">
        <w:tab/>
      </w:r>
      <w:r w:rsidRPr="004B21D8">
        <w:tab/>
      </w:r>
      <w:r w:rsidRPr="004B21D8">
        <w:tab/>
      </w:r>
      <w:r w:rsidRPr="004B21D8">
        <w:tab/>
      </w:r>
      <w:r w:rsidRPr="004B21D8">
        <w:tab/>
      </w:r>
      <w:r w:rsidRPr="004B21D8">
        <w:tab/>
      </w:r>
      <w:r w:rsidRPr="004B21D8">
        <w:tab/>
      </w:r>
      <w:r w:rsidRPr="004B21D8">
        <w:tab/>
        <w:t>(име и фамилия)</w:t>
      </w:r>
    </w:p>
    <w:p w:rsidR="001A77B7" w:rsidRPr="004B21D8" w:rsidRDefault="001A77B7" w:rsidP="00224CE8">
      <w:pPr>
        <w:ind w:firstLine="720"/>
      </w:pPr>
      <w:r w:rsidRPr="004B21D8">
        <w:tab/>
      </w:r>
      <w:r w:rsidRPr="004B21D8">
        <w:tab/>
      </w:r>
      <w:r w:rsidRPr="004B21D8">
        <w:tab/>
      </w:r>
      <w:r w:rsidRPr="004B21D8">
        <w:tab/>
      </w:r>
      <w:r w:rsidRPr="004B21D8">
        <w:tab/>
      </w:r>
      <w:r w:rsidRPr="004B21D8">
        <w:tab/>
        <w:t>___________________________________________</w:t>
      </w:r>
    </w:p>
    <w:p w:rsidR="001A77B7" w:rsidRPr="004B21D8" w:rsidRDefault="001A77B7" w:rsidP="00224CE8">
      <w:pPr>
        <w:ind w:firstLine="720"/>
      </w:pPr>
      <w:r w:rsidRPr="004B21D8">
        <w:tab/>
      </w:r>
      <w:r w:rsidRPr="004B21D8">
        <w:tab/>
      </w:r>
      <w:r w:rsidRPr="004B21D8">
        <w:tab/>
      </w:r>
      <w:r w:rsidRPr="004B21D8">
        <w:tab/>
      </w:r>
      <w:r w:rsidRPr="004B21D8">
        <w:tab/>
      </w:r>
      <w:r w:rsidRPr="004B21D8">
        <w:tab/>
      </w:r>
      <w:r w:rsidRPr="004B21D8">
        <w:tab/>
        <w:t>(длъжност на представляващия кандидата)</w:t>
      </w:r>
    </w:p>
    <w:p w:rsidR="001A77B7" w:rsidRPr="004B21D8" w:rsidRDefault="001A77B7" w:rsidP="00224CE8">
      <w:pPr>
        <w:ind w:firstLine="720"/>
      </w:pPr>
    </w:p>
    <w:p w:rsidR="001A77B7" w:rsidRPr="004B21D8" w:rsidRDefault="001A77B7" w:rsidP="00224CE8">
      <w:pPr>
        <w:ind w:firstLine="720"/>
      </w:pPr>
    </w:p>
    <w:p w:rsidR="00DA1EDE" w:rsidRPr="004B21D8" w:rsidRDefault="001A77B7" w:rsidP="00224CE8">
      <w:pPr>
        <w:ind w:firstLine="720"/>
      </w:pPr>
      <w:r w:rsidRPr="004B21D8">
        <w:tab/>
      </w:r>
      <w:r w:rsidRPr="004B21D8">
        <w:tab/>
      </w:r>
      <w:r w:rsidRPr="004B21D8">
        <w:tab/>
      </w:r>
      <w:r w:rsidRPr="004B21D8">
        <w:tab/>
      </w:r>
      <w:r w:rsidRPr="004B21D8">
        <w:tab/>
      </w:r>
      <w:r w:rsidRPr="004B21D8">
        <w:tab/>
      </w: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Default="00976D05"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3B32BD" w:rsidRDefault="003B32BD" w:rsidP="00224CE8">
      <w:pPr>
        <w:ind w:firstLine="720"/>
        <w:jc w:val="right"/>
      </w:pPr>
    </w:p>
    <w:p w:rsidR="00A50C42" w:rsidRPr="004B21D8" w:rsidRDefault="00A50C42" w:rsidP="00224CE8">
      <w:pPr>
        <w:ind w:firstLine="720"/>
        <w:jc w:val="right"/>
      </w:pPr>
      <w:r w:rsidRPr="004B21D8">
        <w:t>Образец №: 4</w:t>
      </w:r>
    </w:p>
    <w:p w:rsidR="00224CE8" w:rsidRDefault="00224CE8" w:rsidP="00224CE8">
      <w:pPr>
        <w:ind w:firstLine="720"/>
        <w:jc w:val="center"/>
      </w:pPr>
    </w:p>
    <w:p w:rsidR="00224CE8" w:rsidRDefault="00224CE8" w:rsidP="00224CE8">
      <w:pPr>
        <w:ind w:firstLine="720"/>
        <w:jc w:val="center"/>
      </w:pPr>
    </w:p>
    <w:p w:rsidR="004A125C" w:rsidRPr="003B32BD" w:rsidRDefault="004A125C" w:rsidP="00224CE8">
      <w:pPr>
        <w:ind w:firstLine="720"/>
        <w:jc w:val="center"/>
        <w:rPr>
          <w:b/>
        </w:rPr>
      </w:pPr>
      <w:r w:rsidRPr="003B32BD">
        <w:rPr>
          <w:b/>
        </w:rPr>
        <w:t>Д  Е  К  Л  А  Р  А  Ц  И  Я</w:t>
      </w:r>
    </w:p>
    <w:p w:rsidR="00BC2E93" w:rsidRPr="003B32BD" w:rsidRDefault="00BC2E93" w:rsidP="00224CE8">
      <w:pPr>
        <w:ind w:firstLine="720"/>
        <w:jc w:val="center"/>
        <w:rPr>
          <w:b/>
        </w:rPr>
      </w:pPr>
    </w:p>
    <w:p w:rsidR="004A125C" w:rsidRPr="003B32BD" w:rsidRDefault="004A125C" w:rsidP="00224CE8">
      <w:pPr>
        <w:ind w:firstLine="720"/>
        <w:jc w:val="center"/>
        <w:rPr>
          <w:b/>
        </w:rPr>
      </w:pPr>
      <w:r w:rsidRPr="003B32BD">
        <w:rPr>
          <w:b/>
        </w:rPr>
        <w:t>ЗА СЪГЛАСИЕ С КЛАУЗИТЕ НА ПРИЛОЖЕНИЯ ПРОЕКТ НА ДОГОВОР</w:t>
      </w:r>
    </w:p>
    <w:p w:rsidR="004A125C" w:rsidRPr="003B32BD" w:rsidRDefault="004A125C" w:rsidP="00224CE8">
      <w:pPr>
        <w:ind w:firstLine="720"/>
        <w:rPr>
          <w:b/>
        </w:rPr>
      </w:pPr>
    </w:p>
    <w:p w:rsidR="004A125C" w:rsidRPr="004B21D8" w:rsidRDefault="004A125C" w:rsidP="00224CE8">
      <w:pPr>
        <w:ind w:firstLine="720"/>
      </w:pPr>
    </w:p>
    <w:p w:rsidR="004A125C" w:rsidRPr="004B21D8" w:rsidRDefault="004A125C" w:rsidP="00224CE8">
      <w:pPr>
        <w:ind w:firstLine="720"/>
      </w:pPr>
      <w:r w:rsidRPr="004B21D8">
        <w:t>Долуподписаният/ата___________________________________________________________</w:t>
      </w:r>
    </w:p>
    <w:p w:rsidR="004A125C" w:rsidRPr="004B21D8" w:rsidRDefault="004A125C" w:rsidP="00224CE8">
      <w:pPr>
        <w:ind w:firstLine="720"/>
      </w:pPr>
      <w:r w:rsidRPr="004B21D8">
        <w:t xml:space="preserve">                               (собствено, бащино, фамилно име)</w:t>
      </w:r>
    </w:p>
    <w:p w:rsidR="004A125C" w:rsidRPr="004B21D8" w:rsidRDefault="004A125C" w:rsidP="00224CE8">
      <w:pPr>
        <w:ind w:firstLine="720"/>
      </w:pPr>
      <w:r w:rsidRPr="004B21D8">
        <w:t xml:space="preserve">с ЕГН: _____________, притежаващ/а л.к. № _____________, издадена на _____________ </w:t>
      </w:r>
    </w:p>
    <w:p w:rsidR="004A125C" w:rsidRPr="004B21D8" w:rsidRDefault="004A125C" w:rsidP="00224CE8">
      <w:pPr>
        <w:ind w:firstLine="720"/>
      </w:pPr>
      <w:r w:rsidRPr="004B21D8">
        <w:t>от ____________________, с постоянен адрес: гр.(с) _____________, община __________,</w:t>
      </w:r>
    </w:p>
    <w:p w:rsidR="004A125C" w:rsidRPr="004B21D8" w:rsidRDefault="004A125C" w:rsidP="00224CE8">
      <w:pPr>
        <w:ind w:firstLine="720"/>
      </w:pPr>
      <w:r w:rsidRPr="004B21D8">
        <w:t>област _____________, ул. _______________, бл. ___________, ет. _________, ап. ____,</w:t>
      </w:r>
    </w:p>
    <w:p w:rsidR="004A125C" w:rsidRPr="004B21D8" w:rsidRDefault="004A125C" w:rsidP="00224CE8">
      <w:pPr>
        <w:ind w:firstLine="720"/>
      </w:pPr>
      <w:r w:rsidRPr="004B21D8">
        <w:t xml:space="preserve">в качеството си на ________________________________________________________ </w:t>
      </w:r>
      <w:proofErr w:type="spellStart"/>
      <w:r w:rsidRPr="004B21D8">
        <w:t>на</w:t>
      </w:r>
      <w:proofErr w:type="spellEnd"/>
    </w:p>
    <w:p w:rsidR="004A125C" w:rsidRPr="004B21D8" w:rsidRDefault="004A125C" w:rsidP="00224CE8">
      <w:pPr>
        <w:ind w:firstLine="720"/>
      </w:pPr>
      <w:r w:rsidRPr="004B21D8">
        <w:t xml:space="preserve">               (длъжност)</w:t>
      </w:r>
    </w:p>
    <w:p w:rsidR="004A125C" w:rsidRPr="004B21D8" w:rsidRDefault="004A125C" w:rsidP="00224CE8">
      <w:pPr>
        <w:ind w:firstLine="720"/>
      </w:pPr>
      <w:r w:rsidRPr="004B21D8">
        <w:t>участник _________________________________________________ЕИК_______________</w:t>
      </w:r>
    </w:p>
    <w:p w:rsidR="004A125C" w:rsidRPr="004B21D8" w:rsidRDefault="004A125C" w:rsidP="00224CE8">
      <w:pPr>
        <w:ind w:firstLine="720"/>
      </w:pPr>
      <w:r w:rsidRPr="004B21D8">
        <w:t>(наименование на участника)</w:t>
      </w:r>
    </w:p>
    <w:p w:rsidR="004A125C" w:rsidRPr="004B21D8" w:rsidRDefault="004A125C" w:rsidP="00224CE8">
      <w:pPr>
        <w:ind w:firstLine="720"/>
      </w:pPr>
    </w:p>
    <w:p w:rsidR="004A125C" w:rsidRPr="004B21D8" w:rsidRDefault="004A125C" w:rsidP="00224CE8">
      <w:pPr>
        <w:ind w:firstLine="720"/>
      </w:pPr>
      <w:r w:rsidRPr="004B21D8">
        <w:t>в процедура</w:t>
      </w:r>
      <w:r w:rsidR="00BC2E93" w:rsidRPr="004B21D8">
        <w:t xml:space="preserve"> “Публично състезание”</w:t>
      </w:r>
      <w:r w:rsidRPr="004B21D8">
        <w:t xml:space="preserve"> от Закона за обществени поръчки (ЗОП) с предмет: „............ ..........................................................на ВГЦ “</w:t>
      </w:r>
    </w:p>
    <w:p w:rsidR="004A125C" w:rsidRPr="004B21D8" w:rsidRDefault="004A125C" w:rsidP="00224CE8">
      <w:pPr>
        <w:ind w:firstLine="720"/>
      </w:pPr>
    </w:p>
    <w:p w:rsidR="004A125C" w:rsidRPr="004B21D8" w:rsidRDefault="004A125C" w:rsidP="003B32BD">
      <w:pPr>
        <w:ind w:firstLine="720"/>
        <w:jc w:val="center"/>
      </w:pPr>
      <w:r w:rsidRPr="004B21D8">
        <w:t>Д Е К Л А Р И Р А М, ЧЕ:</w:t>
      </w:r>
    </w:p>
    <w:p w:rsidR="004A125C" w:rsidRPr="004B21D8" w:rsidRDefault="004A125C" w:rsidP="00224CE8">
      <w:pPr>
        <w:ind w:firstLine="720"/>
      </w:pPr>
    </w:p>
    <w:p w:rsidR="004A125C" w:rsidRPr="004B21D8" w:rsidRDefault="004A125C" w:rsidP="00224CE8">
      <w:pPr>
        <w:ind w:firstLine="720"/>
      </w:pPr>
      <w:r w:rsidRPr="004B21D8">
        <w:t xml:space="preserve">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4B21D8">
        <w:t>законоустановения</w:t>
      </w:r>
      <w:proofErr w:type="spellEnd"/>
      <w:r w:rsidRPr="004B21D8">
        <w:t xml:space="preserve"> срок.</w:t>
      </w:r>
    </w:p>
    <w:p w:rsidR="004A125C" w:rsidRPr="004B21D8" w:rsidRDefault="004A125C" w:rsidP="00224CE8">
      <w:pPr>
        <w:ind w:firstLine="720"/>
      </w:pPr>
    </w:p>
    <w:p w:rsidR="004A125C" w:rsidRPr="004B21D8" w:rsidRDefault="004A125C" w:rsidP="00224CE8">
      <w:pPr>
        <w:ind w:firstLine="720"/>
      </w:pPr>
      <w:r w:rsidRPr="004B21D8">
        <w:t>Известна ми е отговорността по чл. 313 от Наказателния кодекс за посочване на неверни данни.</w:t>
      </w: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t>Дата: ______________                                          Декларатор: _________________</w:t>
      </w:r>
    </w:p>
    <w:p w:rsidR="004A125C" w:rsidRPr="004B21D8" w:rsidRDefault="004A125C" w:rsidP="00224CE8">
      <w:pPr>
        <w:ind w:firstLine="720"/>
      </w:pPr>
      <w:r w:rsidRPr="004B21D8">
        <w:t xml:space="preserve">                                                                                                           /подпис и печат/</w:t>
      </w: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4A125C" w:rsidRPr="004B21D8" w:rsidRDefault="001A77B7" w:rsidP="00224CE8">
      <w:pPr>
        <w:ind w:firstLine="720"/>
        <w:jc w:val="right"/>
      </w:pPr>
      <w:r w:rsidRPr="004B21D8">
        <w:t>Образец</w:t>
      </w:r>
      <w:r w:rsidR="004A125C" w:rsidRPr="004B21D8">
        <w:t xml:space="preserve"> № 5</w:t>
      </w:r>
    </w:p>
    <w:p w:rsidR="004A125C" w:rsidRPr="004B21D8" w:rsidRDefault="004A125C" w:rsidP="00224CE8">
      <w:pPr>
        <w:ind w:firstLine="720"/>
      </w:pPr>
    </w:p>
    <w:p w:rsidR="004A125C" w:rsidRPr="00224CE8" w:rsidRDefault="004A125C" w:rsidP="00224CE8">
      <w:pPr>
        <w:ind w:firstLine="720"/>
        <w:jc w:val="center"/>
        <w:rPr>
          <w:b/>
        </w:rPr>
      </w:pPr>
      <w:r w:rsidRPr="00224CE8">
        <w:rPr>
          <w:b/>
        </w:rPr>
        <w:t>Д  Е  К  Л  А  Р  А  Ц  И  Я</w:t>
      </w:r>
    </w:p>
    <w:p w:rsidR="004A125C" w:rsidRPr="00224CE8" w:rsidRDefault="004A125C" w:rsidP="00224CE8">
      <w:pPr>
        <w:ind w:firstLine="720"/>
        <w:jc w:val="center"/>
        <w:rPr>
          <w:b/>
        </w:rPr>
      </w:pPr>
    </w:p>
    <w:p w:rsidR="004A125C" w:rsidRPr="00224CE8" w:rsidRDefault="004A125C" w:rsidP="00224CE8">
      <w:pPr>
        <w:ind w:firstLine="720"/>
        <w:jc w:val="center"/>
        <w:rPr>
          <w:b/>
        </w:rPr>
      </w:pPr>
      <w:r w:rsidRPr="00224CE8">
        <w:rPr>
          <w:b/>
        </w:rPr>
        <w:t>ЗА СРОК НА ВАЛИДНОСТ НА ОФЕРТАТА</w:t>
      </w: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lastRenderedPageBreak/>
        <w:t>Долуподписаният/ата___________________________________________________________</w:t>
      </w:r>
    </w:p>
    <w:p w:rsidR="004A125C" w:rsidRPr="004B21D8" w:rsidRDefault="004A125C" w:rsidP="00224CE8">
      <w:pPr>
        <w:ind w:firstLine="720"/>
      </w:pPr>
      <w:r w:rsidRPr="004B21D8">
        <w:t xml:space="preserve">                               (собствено, бащино, фамилно име)</w:t>
      </w:r>
    </w:p>
    <w:p w:rsidR="004A125C" w:rsidRPr="004B21D8" w:rsidRDefault="004A125C" w:rsidP="00224CE8">
      <w:pPr>
        <w:ind w:firstLine="720"/>
      </w:pPr>
      <w:r w:rsidRPr="004B21D8">
        <w:t xml:space="preserve">с ЕГН: _____________, притежаващ/а л.к. № _____________, издадена на _____________ </w:t>
      </w:r>
    </w:p>
    <w:p w:rsidR="004A125C" w:rsidRPr="004B21D8" w:rsidRDefault="004A125C" w:rsidP="00224CE8">
      <w:pPr>
        <w:ind w:firstLine="720"/>
      </w:pPr>
      <w:r w:rsidRPr="004B21D8">
        <w:t>от ____________________, с постоянен адрес: гр.(с) _____________, община __________,</w:t>
      </w:r>
    </w:p>
    <w:p w:rsidR="004A125C" w:rsidRPr="004B21D8" w:rsidRDefault="004A125C" w:rsidP="00224CE8">
      <w:pPr>
        <w:ind w:firstLine="720"/>
      </w:pPr>
      <w:r w:rsidRPr="004B21D8">
        <w:t>област _____________, ул. _______________, бл. ___________, ет. _________, ап. ____,</w:t>
      </w:r>
    </w:p>
    <w:p w:rsidR="004A125C" w:rsidRPr="004B21D8" w:rsidRDefault="004A125C" w:rsidP="00224CE8">
      <w:pPr>
        <w:ind w:firstLine="720"/>
      </w:pPr>
      <w:r w:rsidRPr="004B21D8">
        <w:t xml:space="preserve">в качеството си на ________________________________________________________ </w:t>
      </w:r>
      <w:proofErr w:type="spellStart"/>
      <w:r w:rsidRPr="004B21D8">
        <w:t>на</w:t>
      </w:r>
      <w:proofErr w:type="spellEnd"/>
    </w:p>
    <w:p w:rsidR="004A125C" w:rsidRPr="004B21D8" w:rsidRDefault="004A125C" w:rsidP="00224CE8">
      <w:pPr>
        <w:ind w:firstLine="720"/>
      </w:pPr>
      <w:r w:rsidRPr="004B21D8">
        <w:t xml:space="preserve">               (длъжност)</w:t>
      </w:r>
    </w:p>
    <w:p w:rsidR="004A125C" w:rsidRPr="004B21D8" w:rsidRDefault="004A125C" w:rsidP="00224CE8">
      <w:pPr>
        <w:ind w:firstLine="720"/>
      </w:pPr>
      <w:r w:rsidRPr="004B21D8">
        <w:t>участник _________________________________________________ЕИК_______________</w:t>
      </w:r>
    </w:p>
    <w:p w:rsidR="004A125C" w:rsidRPr="004B21D8" w:rsidRDefault="004A125C" w:rsidP="00224CE8">
      <w:pPr>
        <w:ind w:firstLine="720"/>
      </w:pPr>
      <w:r w:rsidRPr="004B21D8">
        <w:t>(наименование на участника)</w:t>
      </w:r>
    </w:p>
    <w:p w:rsidR="004A125C" w:rsidRPr="004B21D8" w:rsidRDefault="004A125C" w:rsidP="00224CE8">
      <w:pPr>
        <w:ind w:firstLine="720"/>
      </w:pPr>
    </w:p>
    <w:p w:rsidR="004A125C" w:rsidRPr="004B21D8" w:rsidRDefault="004A125C" w:rsidP="00224CE8">
      <w:pPr>
        <w:ind w:firstLine="720"/>
      </w:pPr>
      <w:r w:rsidRPr="004B21D8">
        <w:t>в открита процедура от Закона за обществени поръчки (ЗОП) с предмет: „..........................................................на ВГС“</w:t>
      </w:r>
    </w:p>
    <w:p w:rsidR="004A125C" w:rsidRPr="004B21D8" w:rsidRDefault="004A125C" w:rsidP="00224CE8">
      <w:pPr>
        <w:ind w:firstLine="720"/>
      </w:pPr>
    </w:p>
    <w:p w:rsidR="004A125C" w:rsidRPr="004B21D8" w:rsidRDefault="004A125C" w:rsidP="00224CE8">
      <w:pPr>
        <w:ind w:firstLine="720"/>
        <w:jc w:val="center"/>
      </w:pPr>
      <w:r w:rsidRPr="004B21D8">
        <w:t>Д Е К Л А Р И Р А М, ЧЕ:</w:t>
      </w:r>
    </w:p>
    <w:p w:rsidR="004A125C" w:rsidRPr="004B21D8" w:rsidRDefault="004A125C" w:rsidP="00224CE8">
      <w:pPr>
        <w:ind w:firstLine="720"/>
      </w:pPr>
    </w:p>
    <w:p w:rsidR="004A125C" w:rsidRPr="004B21D8" w:rsidRDefault="004A125C" w:rsidP="00224CE8">
      <w:pPr>
        <w:ind w:firstLine="720"/>
      </w:pPr>
      <w:r w:rsidRPr="004B21D8">
        <w:t>С подаване на настоящата оферта декларираме, че сме съгласни валидността на нашата оферта да бъде _________ (_______________) месеца от крайния срок за получаване на оферти, посочен в обявлението за процедурата</w:t>
      </w:r>
    </w:p>
    <w:p w:rsidR="004A125C" w:rsidRPr="004B21D8" w:rsidRDefault="004A125C" w:rsidP="00224CE8">
      <w:pPr>
        <w:ind w:firstLine="720"/>
      </w:pPr>
    </w:p>
    <w:p w:rsidR="004A125C" w:rsidRPr="004B21D8" w:rsidRDefault="004A125C" w:rsidP="00224CE8">
      <w:pPr>
        <w:ind w:firstLine="720"/>
      </w:pPr>
      <w:r w:rsidRPr="004B21D8">
        <w:t>Известна ми е отговорността по чл. 313 от Наказателния кодекс за посочване на неверни данни.</w:t>
      </w: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t>Дата: ______________                                       Декларатор: ___________________</w:t>
      </w:r>
    </w:p>
    <w:p w:rsidR="004A125C" w:rsidRPr="004B21D8" w:rsidRDefault="004A125C" w:rsidP="00224CE8">
      <w:pPr>
        <w:ind w:firstLine="720"/>
      </w:pPr>
      <w:r w:rsidRPr="004B21D8">
        <w:t xml:space="preserve">                                                                                                       /подпис и печат/</w:t>
      </w:r>
    </w:p>
    <w:p w:rsidR="004A125C" w:rsidRPr="004B21D8" w:rsidRDefault="004A125C" w:rsidP="00224CE8">
      <w:pPr>
        <w:ind w:firstLine="720"/>
      </w:pPr>
    </w:p>
    <w:p w:rsidR="004A125C" w:rsidRPr="004B21D8" w:rsidRDefault="004A125C" w:rsidP="00224CE8">
      <w:pPr>
        <w:ind w:firstLine="720"/>
      </w:pPr>
    </w:p>
    <w:p w:rsidR="004A125C" w:rsidRDefault="004A125C"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Pr="004B21D8" w:rsidRDefault="009D1A52"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A50C42" w:rsidRDefault="00A50C42"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A50C42" w:rsidRPr="004B21D8" w:rsidRDefault="00A50C42" w:rsidP="00224CE8">
      <w:pPr>
        <w:ind w:firstLine="720"/>
        <w:jc w:val="right"/>
      </w:pPr>
      <w:r w:rsidRPr="004B21D8">
        <w:t>Образец №: 6</w:t>
      </w:r>
    </w:p>
    <w:p w:rsidR="00224CE8" w:rsidRDefault="00224CE8" w:rsidP="00224CE8">
      <w:pPr>
        <w:ind w:firstLine="720"/>
        <w:jc w:val="center"/>
        <w:rPr>
          <w:b/>
        </w:rPr>
      </w:pPr>
    </w:p>
    <w:p w:rsidR="004A125C" w:rsidRPr="00224CE8" w:rsidRDefault="004A125C" w:rsidP="00224CE8">
      <w:pPr>
        <w:ind w:firstLine="720"/>
        <w:jc w:val="center"/>
        <w:rPr>
          <w:b/>
        </w:rPr>
      </w:pPr>
      <w:r w:rsidRPr="00224CE8">
        <w:rPr>
          <w:b/>
        </w:rPr>
        <w:t>Д  Е  К  Л  А  Р  А  Ц  И  Я</w:t>
      </w: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lastRenderedPageBreak/>
        <w:t>Долуподписаният/ата___________________________________________________________</w:t>
      </w:r>
    </w:p>
    <w:p w:rsidR="004A125C" w:rsidRPr="004B21D8" w:rsidRDefault="004A125C" w:rsidP="00224CE8">
      <w:pPr>
        <w:ind w:firstLine="720"/>
      </w:pPr>
      <w:r w:rsidRPr="004B21D8">
        <w:t xml:space="preserve">                               (собствено, бащино, фамилно име)</w:t>
      </w:r>
    </w:p>
    <w:p w:rsidR="004A125C" w:rsidRPr="004B21D8" w:rsidRDefault="004A125C" w:rsidP="00224CE8">
      <w:pPr>
        <w:ind w:firstLine="720"/>
      </w:pPr>
      <w:r w:rsidRPr="004B21D8">
        <w:t xml:space="preserve">с ЕГН: _____________, притежаващ/а л.к. № _____________, издадена на _____________ </w:t>
      </w:r>
    </w:p>
    <w:p w:rsidR="004A125C" w:rsidRPr="004B21D8" w:rsidRDefault="004A125C" w:rsidP="00224CE8">
      <w:pPr>
        <w:ind w:firstLine="720"/>
      </w:pPr>
      <w:r w:rsidRPr="004B21D8">
        <w:t>от ____________________, с постоянен адрес: гр.(с) _____________, община __________,</w:t>
      </w:r>
    </w:p>
    <w:p w:rsidR="004A125C" w:rsidRPr="004B21D8" w:rsidRDefault="004A125C" w:rsidP="00224CE8">
      <w:pPr>
        <w:ind w:firstLine="720"/>
      </w:pPr>
      <w:r w:rsidRPr="004B21D8">
        <w:t>област _____________, ул. _______________, бл. ___________, ет. _________, ап. ____,</w:t>
      </w:r>
    </w:p>
    <w:p w:rsidR="004A125C" w:rsidRPr="004B21D8" w:rsidRDefault="004A125C" w:rsidP="00224CE8">
      <w:pPr>
        <w:ind w:firstLine="720"/>
      </w:pPr>
      <w:r w:rsidRPr="004B21D8">
        <w:t xml:space="preserve">в качеството си на ________________________________________________________ </w:t>
      </w:r>
      <w:proofErr w:type="spellStart"/>
      <w:r w:rsidRPr="004B21D8">
        <w:t>на</w:t>
      </w:r>
      <w:proofErr w:type="spellEnd"/>
    </w:p>
    <w:p w:rsidR="004A125C" w:rsidRPr="004B21D8" w:rsidRDefault="004A125C" w:rsidP="00224CE8">
      <w:pPr>
        <w:ind w:firstLine="720"/>
      </w:pPr>
      <w:r w:rsidRPr="004B21D8">
        <w:t xml:space="preserve">               (длъжност)</w:t>
      </w:r>
    </w:p>
    <w:p w:rsidR="004A125C" w:rsidRPr="004B21D8" w:rsidRDefault="004A125C" w:rsidP="00224CE8">
      <w:pPr>
        <w:ind w:firstLine="720"/>
      </w:pPr>
      <w:r w:rsidRPr="004B21D8">
        <w:t>участник _________________________________________________ЕИК_______________</w:t>
      </w:r>
    </w:p>
    <w:p w:rsidR="004A125C" w:rsidRPr="004B21D8" w:rsidRDefault="004A125C" w:rsidP="00224CE8">
      <w:pPr>
        <w:ind w:firstLine="720"/>
      </w:pPr>
      <w:r w:rsidRPr="004B21D8">
        <w:t>(наименование на участника)</w:t>
      </w:r>
    </w:p>
    <w:p w:rsidR="004A125C" w:rsidRPr="004B21D8" w:rsidRDefault="004A125C" w:rsidP="00224CE8">
      <w:pPr>
        <w:ind w:firstLine="720"/>
      </w:pPr>
    </w:p>
    <w:p w:rsidR="004A125C" w:rsidRPr="004B21D8" w:rsidRDefault="004A125C" w:rsidP="00224CE8">
      <w:pPr>
        <w:ind w:firstLine="720"/>
      </w:pPr>
      <w:r w:rsidRPr="004B21D8">
        <w:t xml:space="preserve">в процедура </w:t>
      </w:r>
      <w:r w:rsidR="00A50C42" w:rsidRPr="004B21D8">
        <w:t xml:space="preserve">“Публично състезание” </w:t>
      </w:r>
      <w:r w:rsidRPr="004B21D8">
        <w:t>от Закона за обществени поръчки (ЗОП) с предмет: „................................... за нуждите на ВГЦ“</w:t>
      </w:r>
    </w:p>
    <w:p w:rsidR="004A125C" w:rsidRPr="004B21D8" w:rsidRDefault="004A125C" w:rsidP="00224CE8">
      <w:pPr>
        <w:ind w:firstLine="720"/>
      </w:pPr>
    </w:p>
    <w:p w:rsidR="004A125C" w:rsidRPr="004B21D8" w:rsidRDefault="004A125C" w:rsidP="00224CE8">
      <w:pPr>
        <w:ind w:firstLine="720"/>
        <w:jc w:val="center"/>
      </w:pPr>
      <w:r w:rsidRPr="004B21D8">
        <w:t>Д Е К Л А Р И Р А М, ЧЕ:</w:t>
      </w:r>
    </w:p>
    <w:p w:rsidR="004A125C" w:rsidRPr="004B21D8" w:rsidRDefault="004A125C" w:rsidP="00224CE8">
      <w:pPr>
        <w:ind w:firstLine="720"/>
      </w:pPr>
    </w:p>
    <w:p w:rsidR="004A125C" w:rsidRPr="004B21D8" w:rsidRDefault="004A125C" w:rsidP="00224CE8">
      <w:pPr>
        <w:ind w:firstLine="720"/>
      </w:pPr>
      <w:r w:rsidRPr="004B21D8">
        <w:t>При изготвяне на офертата са спазени задълженията свързани с данъци и осигуровки, закрила на заетостта и условията на труд.</w:t>
      </w:r>
    </w:p>
    <w:p w:rsidR="004A125C" w:rsidRPr="004B21D8" w:rsidRDefault="004A125C" w:rsidP="00224CE8">
      <w:pPr>
        <w:ind w:firstLine="720"/>
      </w:pPr>
    </w:p>
    <w:p w:rsidR="004A125C" w:rsidRPr="004B21D8" w:rsidRDefault="004A125C" w:rsidP="00224CE8">
      <w:pPr>
        <w:ind w:firstLine="720"/>
      </w:pPr>
      <w:r w:rsidRPr="004B21D8">
        <w:t>Известна ми е отговорността по чл. 313 от Наказателния кодекс за посочване на неверни данни.</w:t>
      </w: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p>
    <w:p w:rsidR="004A125C" w:rsidRPr="004B21D8" w:rsidRDefault="004A125C" w:rsidP="00224CE8">
      <w:pPr>
        <w:ind w:firstLine="720"/>
      </w:pPr>
      <w:r w:rsidRPr="004B21D8">
        <w:t xml:space="preserve">Дата: ____________                                     Декларатор: ___________________                                                                                        </w:t>
      </w:r>
    </w:p>
    <w:p w:rsidR="004A125C" w:rsidRPr="004B21D8" w:rsidRDefault="004A125C" w:rsidP="00224CE8">
      <w:pPr>
        <w:ind w:firstLine="720"/>
      </w:pPr>
      <w:r w:rsidRPr="004B21D8">
        <w:t xml:space="preserve">                                                                                                    /подпис и печат/</w:t>
      </w:r>
    </w:p>
    <w:p w:rsidR="004A125C" w:rsidRPr="004B21D8" w:rsidRDefault="004A125C" w:rsidP="00224CE8">
      <w:pPr>
        <w:ind w:firstLine="720"/>
      </w:pPr>
      <w:r w:rsidRPr="004B21D8">
        <w:t xml:space="preserve">                                                                                                                                                             </w:t>
      </w: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Default="00976D05"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224CE8" w:rsidRPr="004B21D8" w:rsidRDefault="00224CE8" w:rsidP="00224CE8">
      <w:pPr>
        <w:ind w:firstLine="720"/>
      </w:pPr>
    </w:p>
    <w:p w:rsidR="00A50C42" w:rsidRPr="004B21D8" w:rsidRDefault="00A50C42" w:rsidP="00224CE8">
      <w:pPr>
        <w:ind w:firstLine="720"/>
        <w:jc w:val="right"/>
      </w:pPr>
      <w:r w:rsidRPr="004B21D8">
        <w:t>Образец №: 7</w:t>
      </w:r>
    </w:p>
    <w:p w:rsidR="004A125C" w:rsidRPr="004B21D8" w:rsidRDefault="004A125C" w:rsidP="00224CE8">
      <w:pPr>
        <w:ind w:firstLine="720"/>
      </w:pPr>
    </w:p>
    <w:p w:rsidR="001A77B7" w:rsidRPr="00224CE8" w:rsidRDefault="001A77B7" w:rsidP="00224CE8">
      <w:pPr>
        <w:ind w:firstLine="720"/>
        <w:jc w:val="center"/>
        <w:rPr>
          <w:b/>
        </w:rPr>
      </w:pPr>
      <w:r w:rsidRPr="00224CE8">
        <w:rPr>
          <w:b/>
        </w:rPr>
        <w:t>ЦЕНОВО ПРЕДЛОЖЕНИЕ</w:t>
      </w:r>
    </w:p>
    <w:p w:rsidR="001A77B7" w:rsidRPr="004B21D8" w:rsidRDefault="001A77B7" w:rsidP="00224CE8">
      <w:pPr>
        <w:ind w:firstLine="720"/>
      </w:pPr>
    </w:p>
    <w:p w:rsidR="001A77B7" w:rsidRPr="004B21D8" w:rsidRDefault="001A77B7" w:rsidP="00224CE8">
      <w:pPr>
        <w:ind w:firstLine="720"/>
      </w:pPr>
      <w:r w:rsidRPr="004B21D8">
        <w:lastRenderedPageBreak/>
        <w:t>за участие в процедурата „Публично състезание”за възлагане на обществена поръчка</w:t>
      </w:r>
    </w:p>
    <w:p w:rsidR="001A77B7" w:rsidRPr="004B21D8" w:rsidRDefault="001A77B7" w:rsidP="00224CE8">
      <w:pPr>
        <w:ind w:firstLine="720"/>
      </w:pPr>
      <w:r w:rsidRPr="004B21D8">
        <w:t xml:space="preserve">с предмет: “ Доставка на </w:t>
      </w:r>
      <w:proofErr w:type="spellStart"/>
      <w:r w:rsidRPr="004B21D8">
        <w:t>печaтарски</w:t>
      </w:r>
      <w:proofErr w:type="spellEnd"/>
      <w:r w:rsidRPr="004B21D8">
        <w:t xml:space="preserve"> плочи и цилиндри, други видове печатарски материали и печатарск</w:t>
      </w:r>
      <w:r w:rsidR="005425AF">
        <w:t>и</w:t>
      </w:r>
      <w:r w:rsidRPr="004B21D8">
        <w:t xml:space="preserve"> мастил</w:t>
      </w:r>
      <w:r w:rsidR="005425AF">
        <w:t>а</w:t>
      </w:r>
      <w:r w:rsidRPr="004B21D8">
        <w:t>” за следните позиции:</w:t>
      </w:r>
    </w:p>
    <w:p w:rsidR="001A77B7" w:rsidRPr="004B21D8" w:rsidRDefault="001A77B7" w:rsidP="00224CE8">
      <w:pPr>
        <w:ind w:firstLine="720"/>
      </w:pPr>
    </w:p>
    <w:p w:rsidR="001A77B7" w:rsidRPr="004B21D8" w:rsidRDefault="001A77B7" w:rsidP="00224CE8">
      <w:pPr>
        <w:ind w:firstLine="720"/>
      </w:pPr>
      <w:r w:rsidRPr="004B21D8">
        <w:t>__________________________________________</w:t>
      </w:r>
    </w:p>
    <w:p w:rsidR="001A77B7" w:rsidRPr="004B21D8" w:rsidRDefault="001A77B7" w:rsidP="00224CE8">
      <w:pPr>
        <w:ind w:firstLine="720"/>
      </w:pPr>
      <w:r w:rsidRPr="004B21D8">
        <w:t>(наименование на обособените позиции)</w:t>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 xml:space="preserve">ДО Военно-географска </w:t>
      </w:r>
      <w:proofErr w:type="spellStart"/>
      <w:r w:rsidRPr="004B21D8">
        <w:t>слУжба</w:t>
      </w:r>
      <w:proofErr w:type="spellEnd"/>
      <w:r w:rsidRPr="004B21D8">
        <w:t>, 1606,</w:t>
      </w:r>
      <w:r w:rsidR="00300385" w:rsidRPr="004B21D8">
        <w:t xml:space="preserve"> гр</w:t>
      </w:r>
      <w:r w:rsidRPr="004B21D8">
        <w:t xml:space="preserve">. София, </w:t>
      </w:r>
      <w:r w:rsidR="00300385" w:rsidRPr="004B21D8">
        <w:t>бул</w:t>
      </w:r>
      <w:r w:rsidRPr="004B21D8">
        <w:t>. „Тотлебен” № 34</w:t>
      </w:r>
    </w:p>
    <w:p w:rsidR="001A77B7" w:rsidRPr="004B21D8" w:rsidRDefault="001A77B7" w:rsidP="00224CE8">
      <w:pPr>
        <w:ind w:firstLine="720"/>
      </w:pPr>
      <w:r w:rsidRPr="004B21D8">
        <w:tab/>
      </w:r>
      <w:r w:rsidRPr="004B21D8">
        <w:tab/>
      </w:r>
      <w:r w:rsidRPr="004B21D8">
        <w:tab/>
      </w:r>
      <w:r w:rsidRPr="004B21D8">
        <w:tab/>
      </w:r>
      <w:r w:rsidRPr="004B21D8">
        <w:tab/>
      </w:r>
    </w:p>
    <w:p w:rsidR="001A77B7" w:rsidRPr="004B21D8" w:rsidRDefault="001A77B7" w:rsidP="00224CE8">
      <w:pPr>
        <w:ind w:firstLine="720"/>
      </w:pPr>
      <w:r w:rsidRPr="004B21D8">
        <w:t>От:________________________________________________________________________</w:t>
      </w:r>
    </w:p>
    <w:p w:rsidR="001A77B7" w:rsidRPr="004B21D8" w:rsidRDefault="001A77B7" w:rsidP="00224CE8">
      <w:pPr>
        <w:ind w:firstLine="720"/>
      </w:pPr>
      <w:r w:rsidRPr="004B21D8">
        <w:t>(наименование на участника)</w:t>
      </w:r>
    </w:p>
    <w:p w:rsidR="001A77B7" w:rsidRPr="004B21D8" w:rsidRDefault="001A77B7" w:rsidP="00224CE8">
      <w:pPr>
        <w:ind w:firstLine="720"/>
      </w:pPr>
    </w:p>
    <w:p w:rsidR="001A77B7" w:rsidRPr="004B21D8" w:rsidRDefault="001A77B7" w:rsidP="00224CE8">
      <w:pPr>
        <w:ind w:firstLine="720"/>
      </w:pPr>
      <w:r w:rsidRPr="004B21D8">
        <w:tab/>
        <w:t>УВАЖАЕМИ ГОСПОДА,</w:t>
      </w:r>
    </w:p>
    <w:p w:rsidR="001A77B7" w:rsidRPr="004B21D8" w:rsidRDefault="001A77B7" w:rsidP="00224CE8">
      <w:pPr>
        <w:ind w:firstLine="720"/>
      </w:pPr>
      <w:r w:rsidRPr="004B21D8">
        <w:tab/>
      </w:r>
    </w:p>
    <w:p w:rsidR="001A77B7" w:rsidRPr="004B21D8" w:rsidRDefault="001A77B7" w:rsidP="00224CE8">
      <w:pPr>
        <w:ind w:firstLine="720"/>
      </w:pPr>
      <w:r w:rsidRPr="004B21D8">
        <w:tab/>
        <w:t>Във връзка с обявената процедура за възлагане на обществена поръчка с горепосочения обект, Ви представяме нашето ценово предложение, както следва:</w:t>
      </w:r>
    </w:p>
    <w:p w:rsidR="001A77B7" w:rsidRPr="004B21D8" w:rsidRDefault="001A77B7" w:rsidP="00224CE8">
      <w:pPr>
        <w:ind w:firstLine="720"/>
      </w:pPr>
    </w:p>
    <w:p w:rsidR="001A77B7" w:rsidRPr="004B21D8" w:rsidRDefault="001A77B7" w:rsidP="00224CE8">
      <w:pPr>
        <w:ind w:firstLine="720"/>
      </w:pPr>
      <w:r w:rsidRPr="004B21D8">
        <w:t>І. ЦЕНА И УСЛОВИЯ НА ДОСТАВКА</w:t>
      </w:r>
    </w:p>
    <w:p w:rsidR="001A77B7" w:rsidRPr="004B21D8" w:rsidRDefault="001A77B7" w:rsidP="00224CE8">
      <w:pPr>
        <w:ind w:firstLine="720"/>
      </w:pPr>
    </w:p>
    <w:p w:rsidR="001A77B7" w:rsidRPr="004B21D8" w:rsidRDefault="001A77B7" w:rsidP="00224CE8">
      <w:pPr>
        <w:ind w:firstLine="720"/>
      </w:pPr>
      <w:r w:rsidRPr="004B21D8">
        <w:t>Изпълнението на обекта на процедурата ще извършим при следните цени:</w:t>
      </w:r>
    </w:p>
    <w:p w:rsidR="001A77B7" w:rsidRPr="004B21D8" w:rsidRDefault="001A77B7" w:rsidP="00224CE8">
      <w:pPr>
        <w:ind w:firstLine="720"/>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268"/>
        <w:gridCol w:w="993"/>
        <w:gridCol w:w="1417"/>
        <w:gridCol w:w="1134"/>
        <w:gridCol w:w="1559"/>
        <w:gridCol w:w="1418"/>
      </w:tblGrid>
      <w:tr w:rsidR="001A77B7" w:rsidRPr="004B21D8" w:rsidTr="005425AF">
        <w:tc>
          <w:tcPr>
            <w:tcW w:w="567"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Обособени позиции (по номерация в обявлението във възходящ ред)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proofErr w:type="spellStart"/>
            <w:r w:rsidRPr="004B21D8">
              <w:t>К-во</w:t>
            </w:r>
            <w:proofErr w:type="spellEnd"/>
            <w:r w:rsidRPr="004B21D8">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Единична цена в лв.(без ДДС)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78"/>
            </w:pPr>
            <w:r w:rsidRPr="004B21D8">
              <w:t>Обща цена в лв. (без ДДС)</w:t>
            </w:r>
          </w:p>
        </w:tc>
        <w:tc>
          <w:tcPr>
            <w:tcW w:w="1559" w:type="dxa"/>
          </w:tcPr>
          <w:p w:rsidR="001A77B7" w:rsidRPr="004B21D8" w:rsidRDefault="001A77B7" w:rsidP="005425AF">
            <w:pPr>
              <w:ind w:firstLine="126"/>
            </w:pPr>
            <w:r w:rsidRPr="004B21D8">
              <w:t>Единична цена в лв. (с ДДС)</w:t>
            </w:r>
          </w:p>
        </w:tc>
        <w:tc>
          <w:tcPr>
            <w:tcW w:w="1418" w:type="dxa"/>
          </w:tcPr>
          <w:p w:rsidR="001A77B7" w:rsidRPr="004B21D8" w:rsidRDefault="001A77B7" w:rsidP="005425AF">
            <w:pPr>
              <w:ind w:firstLine="284"/>
            </w:pPr>
            <w:r w:rsidRPr="004B21D8">
              <w:t>Обща цена в лв. (с ДДС)</w:t>
            </w:r>
          </w:p>
        </w:tc>
      </w:tr>
      <w:tr w:rsidR="001A77B7" w:rsidRPr="004B21D8" w:rsidTr="005425AF">
        <w:tc>
          <w:tcPr>
            <w:tcW w:w="567"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5425AF">
            <w:pPr>
              <w:ind w:firstLine="176"/>
            </w:pPr>
            <w:r w:rsidRPr="004B21D8">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77B7" w:rsidRPr="004B21D8" w:rsidRDefault="001A77B7" w:rsidP="00224CE8">
            <w:pPr>
              <w:ind w:firstLine="720"/>
            </w:pPr>
            <w:r w:rsidRPr="004B21D8">
              <w:t>5</w:t>
            </w:r>
          </w:p>
        </w:tc>
        <w:tc>
          <w:tcPr>
            <w:tcW w:w="1559" w:type="dxa"/>
          </w:tcPr>
          <w:p w:rsidR="001A77B7" w:rsidRPr="004B21D8" w:rsidRDefault="001A77B7" w:rsidP="005425AF">
            <w:pPr>
              <w:ind w:firstLine="126"/>
            </w:pPr>
            <w:r w:rsidRPr="004B21D8">
              <w:t>6</w:t>
            </w:r>
          </w:p>
        </w:tc>
        <w:tc>
          <w:tcPr>
            <w:tcW w:w="1418" w:type="dxa"/>
          </w:tcPr>
          <w:p w:rsidR="001A77B7" w:rsidRPr="004B21D8" w:rsidRDefault="001A77B7" w:rsidP="005425AF">
            <w:pPr>
              <w:ind w:firstLine="284"/>
            </w:pPr>
            <w:r w:rsidRPr="004B21D8">
              <w:t>7</w:t>
            </w:r>
          </w:p>
        </w:tc>
      </w:tr>
      <w:tr w:rsidR="001A77B7" w:rsidRPr="004B21D8" w:rsidTr="005425AF">
        <w:tc>
          <w:tcPr>
            <w:tcW w:w="567"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224CE8">
            <w:pPr>
              <w:ind w:firstLine="720"/>
            </w:pPr>
          </w:p>
        </w:tc>
        <w:tc>
          <w:tcPr>
            <w:tcW w:w="1559" w:type="dxa"/>
          </w:tcPr>
          <w:p w:rsidR="001A77B7" w:rsidRPr="004B21D8" w:rsidRDefault="001A77B7" w:rsidP="00224CE8">
            <w:pPr>
              <w:ind w:firstLine="720"/>
            </w:pPr>
          </w:p>
        </w:tc>
        <w:tc>
          <w:tcPr>
            <w:tcW w:w="1418" w:type="dxa"/>
          </w:tcPr>
          <w:p w:rsidR="001A77B7" w:rsidRPr="004B21D8" w:rsidRDefault="001A77B7" w:rsidP="005425AF">
            <w:pPr>
              <w:ind w:firstLine="284"/>
            </w:pPr>
          </w:p>
        </w:tc>
      </w:tr>
      <w:tr w:rsidR="001A77B7" w:rsidRPr="004B21D8" w:rsidTr="005425AF">
        <w:tc>
          <w:tcPr>
            <w:tcW w:w="567"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224CE8">
            <w:pPr>
              <w:ind w:firstLine="720"/>
            </w:pPr>
          </w:p>
        </w:tc>
        <w:tc>
          <w:tcPr>
            <w:tcW w:w="1559" w:type="dxa"/>
          </w:tcPr>
          <w:p w:rsidR="001A77B7" w:rsidRPr="004B21D8" w:rsidRDefault="001A77B7" w:rsidP="00224CE8">
            <w:pPr>
              <w:ind w:firstLine="720"/>
            </w:pPr>
          </w:p>
        </w:tc>
        <w:tc>
          <w:tcPr>
            <w:tcW w:w="1418" w:type="dxa"/>
          </w:tcPr>
          <w:p w:rsidR="001A77B7" w:rsidRPr="004B21D8" w:rsidRDefault="001A77B7" w:rsidP="00224CE8">
            <w:pPr>
              <w:ind w:firstLine="720"/>
            </w:pPr>
          </w:p>
        </w:tc>
      </w:tr>
      <w:tr w:rsidR="001A77B7" w:rsidRPr="004B21D8" w:rsidTr="005425AF">
        <w:tc>
          <w:tcPr>
            <w:tcW w:w="567"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A77B7" w:rsidRPr="004B21D8" w:rsidRDefault="001A77B7" w:rsidP="005425AF">
            <w:pPr>
              <w:ind w:firstLine="176"/>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1A77B7" w:rsidRPr="004B21D8" w:rsidRDefault="001A77B7" w:rsidP="00224CE8">
            <w:pPr>
              <w:ind w:firstLine="720"/>
            </w:pPr>
          </w:p>
        </w:tc>
        <w:tc>
          <w:tcPr>
            <w:tcW w:w="1559" w:type="dxa"/>
          </w:tcPr>
          <w:p w:rsidR="001A77B7" w:rsidRPr="004B21D8" w:rsidRDefault="001A77B7" w:rsidP="00224CE8">
            <w:pPr>
              <w:ind w:firstLine="720"/>
            </w:pPr>
          </w:p>
        </w:tc>
        <w:tc>
          <w:tcPr>
            <w:tcW w:w="1418" w:type="dxa"/>
          </w:tcPr>
          <w:p w:rsidR="001A77B7" w:rsidRPr="004B21D8" w:rsidRDefault="001A77B7" w:rsidP="00224CE8">
            <w:pPr>
              <w:ind w:firstLine="720"/>
            </w:pPr>
          </w:p>
        </w:tc>
      </w:tr>
      <w:tr w:rsidR="001A77B7" w:rsidRPr="004B21D8" w:rsidTr="005425AF">
        <w:trPr>
          <w:cantSplit/>
          <w:trHeight w:val="593"/>
        </w:trPr>
        <w:tc>
          <w:tcPr>
            <w:tcW w:w="5245" w:type="dxa"/>
            <w:gridSpan w:val="4"/>
            <w:tcBorders>
              <w:top w:val="single" w:sz="6" w:space="0" w:color="auto"/>
              <w:left w:val="single" w:sz="6" w:space="0" w:color="auto"/>
              <w:bottom w:val="single" w:sz="6" w:space="0" w:color="auto"/>
              <w:right w:val="nil"/>
            </w:tcBorders>
            <w:shd w:val="clear" w:color="auto" w:fill="FFFFFF"/>
          </w:tcPr>
          <w:p w:rsidR="001A77B7" w:rsidRPr="004B21D8" w:rsidRDefault="001A77B7" w:rsidP="005425AF">
            <w:pPr>
              <w:ind w:firstLine="176"/>
            </w:pPr>
          </w:p>
          <w:p w:rsidR="001A77B7" w:rsidRPr="004B21D8" w:rsidRDefault="001A77B7" w:rsidP="005425AF">
            <w:pPr>
              <w:ind w:firstLine="176"/>
            </w:pPr>
            <w:r w:rsidRPr="004B21D8">
              <w:t>Обща цена в ________________без ДДС:________________________</w:t>
            </w:r>
          </w:p>
          <w:p w:rsidR="001A77B7" w:rsidRPr="004B21D8" w:rsidRDefault="001A77B7" w:rsidP="005425AF">
            <w:pPr>
              <w:ind w:firstLine="176"/>
            </w:pPr>
            <w:r w:rsidRPr="004B21D8">
              <w:t>(</w:t>
            </w:r>
            <w:proofErr w:type="spellStart"/>
            <w:r w:rsidRPr="004B21D8">
              <w:t>цифром</w:t>
            </w:r>
            <w:proofErr w:type="spellEnd"/>
            <w:r w:rsidRPr="004B21D8">
              <w:t xml:space="preserve"> и словом)</w:t>
            </w:r>
          </w:p>
        </w:tc>
        <w:tc>
          <w:tcPr>
            <w:tcW w:w="1134" w:type="dxa"/>
            <w:tcBorders>
              <w:top w:val="single" w:sz="4" w:space="0" w:color="auto"/>
              <w:left w:val="nil"/>
              <w:bottom w:val="single" w:sz="4" w:space="0" w:color="auto"/>
              <w:right w:val="single" w:sz="4" w:space="0" w:color="auto"/>
            </w:tcBorders>
            <w:shd w:val="clear" w:color="auto" w:fill="FFFFFF"/>
          </w:tcPr>
          <w:p w:rsidR="001A77B7" w:rsidRPr="004B21D8" w:rsidRDefault="001A77B7" w:rsidP="00224CE8">
            <w:pPr>
              <w:ind w:firstLine="720"/>
            </w:pPr>
          </w:p>
        </w:tc>
        <w:tc>
          <w:tcPr>
            <w:tcW w:w="1559" w:type="dxa"/>
            <w:tcBorders>
              <w:left w:val="single" w:sz="4" w:space="0" w:color="auto"/>
            </w:tcBorders>
          </w:tcPr>
          <w:p w:rsidR="001A77B7" w:rsidRPr="004B21D8" w:rsidRDefault="001A77B7" w:rsidP="00224CE8">
            <w:pPr>
              <w:ind w:firstLine="720"/>
            </w:pPr>
          </w:p>
        </w:tc>
        <w:tc>
          <w:tcPr>
            <w:tcW w:w="1418" w:type="dxa"/>
            <w:tcBorders>
              <w:right w:val="single" w:sz="4" w:space="0" w:color="auto"/>
            </w:tcBorders>
          </w:tcPr>
          <w:p w:rsidR="001A77B7" w:rsidRPr="004B21D8" w:rsidRDefault="001A77B7" w:rsidP="00224CE8">
            <w:pPr>
              <w:ind w:firstLine="720"/>
            </w:pPr>
          </w:p>
        </w:tc>
      </w:tr>
    </w:tbl>
    <w:p w:rsidR="001A77B7" w:rsidRPr="004B21D8" w:rsidRDefault="001A77B7" w:rsidP="00224CE8">
      <w:pPr>
        <w:ind w:firstLine="720"/>
      </w:pPr>
    </w:p>
    <w:p w:rsidR="001A77B7" w:rsidRPr="004B21D8" w:rsidRDefault="001A77B7" w:rsidP="00224CE8">
      <w:pPr>
        <w:ind w:firstLine="720"/>
      </w:pPr>
      <w:r w:rsidRPr="004B21D8">
        <w:t>Предложените цени са определени при пълно съответствие с условията за образуване на предлаганата цена от документацията по процедурата, а именно: Предлаганата цена е в лева и включва стойност, застраховка, транспорт и всички разходи до мястото на доставката - военно формирование 24 430 - Троян (краен получател).</w:t>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За изпълнение обекта на процедурата в съответствие с условията на настоящата процедура, общата цена на нашата оферта възлиза на:</w:t>
      </w:r>
    </w:p>
    <w:p w:rsidR="001A77B7" w:rsidRPr="004B21D8" w:rsidRDefault="001A77B7" w:rsidP="00224CE8">
      <w:pPr>
        <w:ind w:firstLine="720"/>
      </w:pPr>
      <w:r w:rsidRPr="004B21D8">
        <w:t xml:space="preserve">  __________________ Словом:__________________________________</w:t>
      </w:r>
    </w:p>
    <w:p w:rsidR="001A77B7" w:rsidRPr="004B21D8" w:rsidRDefault="001A77B7" w:rsidP="00224CE8">
      <w:pPr>
        <w:ind w:firstLine="720"/>
      </w:pPr>
      <w:r w:rsidRPr="004B21D8">
        <w:t xml:space="preserve">                 (посочва се </w:t>
      </w:r>
      <w:proofErr w:type="spellStart"/>
      <w:r w:rsidRPr="004B21D8">
        <w:t>цифром</w:t>
      </w:r>
      <w:proofErr w:type="spellEnd"/>
      <w:r w:rsidRPr="004B21D8">
        <w:t xml:space="preserve"> и словом стойността без ДДС)</w:t>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II. ДРУГИ</w:t>
      </w:r>
    </w:p>
    <w:p w:rsidR="001A77B7" w:rsidRPr="004B21D8" w:rsidRDefault="001A77B7" w:rsidP="00224CE8">
      <w:pPr>
        <w:ind w:firstLine="720"/>
      </w:pPr>
      <w:r w:rsidRPr="004B21D8">
        <w:t>Там където се налага, са приложени допълнителни листа към образеца на ценовата оферта, с оглед детайлно описание на позициите по офертата, а именно:</w:t>
      </w:r>
    </w:p>
    <w:p w:rsidR="001A77B7" w:rsidRPr="004B21D8" w:rsidRDefault="001A77B7" w:rsidP="00224CE8">
      <w:pPr>
        <w:ind w:firstLine="720"/>
      </w:pPr>
      <w:r w:rsidRPr="004B21D8">
        <w:lastRenderedPageBreak/>
        <w:t>__________________________________________________________________________________</w:t>
      </w:r>
    </w:p>
    <w:p w:rsidR="001A77B7" w:rsidRPr="004B21D8" w:rsidRDefault="001A77B7" w:rsidP="00224CE8">
      <w:pPr>
        <w:ind w:firstLine="720"/>
      </w:pPr>
    </w:p>
    <w:p w:rsidR="001A77B7" w:rsidRPr="004B21D8" w:rsidRDefault="001A77B7" w:rsidP="00224CE8">
      <w:pPr>
        <w:ind w:firstLine="720"/>
      </w:pPr>
      <w:r w:rsidRPr="004B21D8">
        <w:t>При несъответствие между предложените единична и обща цена, валидна ще бъде единичната / общата цена на офертата. В случай, че бъде открито такова несъответствие, ще бъдем задължени да приведем общата / единичната цена в съответствие с единичната / общата цена на офертата.</w:t>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Забележка:</w:t>
      </w:r>
      <w:r w:rsidR="00E6310B" w:rsidRPr="004B21D8">
        <w:t xml:space="preserve"> При участие </w:t>
      </w:r>
      <w:r w:rsidRPr="004B21D8">
        <w:t xml:space="preserve"> само</w:t>
      </w:r>
      <w:r w:rsidR="00E6310B" w:rsidRPr="004B21D8">
        <w:t xml:space="preserve"> за</w:t>
      </w:r>
      <w:r w:rsidRPr="004B21D8">
        <w:t xml:space="preserve"> една обособена позиция се попълва само за съответната позиция.</w:t>
      </w:r>
    </w:p>
    <w:p w:rsidR="001A77B7" w:rsidRPr="004B21D8" w:rsidRDefault="001A77B7" w:rsidP="00224CE8">
      <w:pPr>
        <w:ind w:firstLine="720"/>
      </w:pPr>
    </w:p>
    <w:p w:rsidR="001A77B7" w:rsidRPr="004B21D8" w:rsidRDefault="001A77B7" w:rsidP="00224CE8">
      <w:pPr>
        <w:ind w:firstLine="720"/>
      </w:pPr>
      <w:r w:rsidRPr="004B21D8">
        <w:tab/>
      </w:r>
    </w:p>
    <w:p w:rsidR="001A77B7" w:rsidRPr="004B21D8" w:rsidRDefault="001A77B7" w:rsidP="00224CE8">
      <w:pPr>
        <w:ind w:firstLine="720"/>
      </w:pPr>
    </w:p>
    <w:p w:rsidR="001A77B7" w:rsidRPr="004B21D8" w:rsidRDefault="001A77B7" w:rsidP="00224CE8">
      <w:pPr>
        <w:ind w:firstLine="720"/>
      </w:pPr>
    </w:p>
    <w:p w:rsidR="001A77B7" w:rsidRPr="004B21D8" w:rsidRDefault="001A77B7" w:rsidP="00224CE8">
      <w:pPr>
        <w:ind w:firstLine="720"/>
      </w:pPr>
      <w:r w:rsidRPr="004B21D8">
        <w:t>ДАТА: _____________ г.</w:t>
      </w:r>
      <w:r w:rsidRPr="004B21D8">
        <w:tab/>
      </w:r>
      <w:r w:rsidRPr="004B21D8">
        <w:tab/>
      </w:r>
      <w:r w:rsidRPr="004B21D8">
        <w:tab/>
        <w:t>ПОДПИС и ПЕЧАТ:______________________</w:t>
      </w:r>
    </w:p>
    <w:p w:rsidR="001A77B7" w:rsidRPr="004B21D8" w:rsidRDefault="001A77B7" w:rsidP="00224CE8">
      <w:pPr>
        <w:ind w:firstLine="720"/>
      </w:pPr>
      <w:r w:rsidRPr="004B21D8">
        <w:tab/>
      </w:r>
      <w:r w:rsidRPr="004B21D8">
        <w:tab/>
      </w:r>
      <w:r w:rsidRPr="004B21D8">
        <w:tab/>
      </w:r>
      <w:r w:rsidRPr="004B21D8">
        <w:tab/>
      </w:r>
      <w:r w:rsidRPr="004B21D8">
        <w:tab/>
      </w:r>
      <w:r w:rsidRPr="004B21D8">
        <w:tab/>
        <w:t>___________________________________________</w:t>
      </w:r>
    </w:p>
    <w:p w:rsidR="001A77B7" w:rsidRPr="004B21D8" w:rsidRDefault="001A77B7" w:rsidP="00224CE8">
      <w:pPr>
        <w:ind w:firstLine="720"/>
      </w:pPr>
      <w:r w:rsidRPr="004B21D8">
        <w:tab/>
      </w:r>
      <w:r w:rsidRPr="004B21D8">
        <w:tab/>
      </w:r>
      <w:r w:rsidRPr="004B21D8">
        <w:tab/>
      </w:r>
      <w:r w:rsidRPr="004B21D8">
        <w:tab/>
      </w:r>
      <w:r w:rsidRPr="004B21D8">
        <w:tab/>
      </w:r>
      <w:r w:rsidRPr="004B21D8">
        <w:tab/>
      </w:r>
      <w:r w:rsidRPr="004B21D8">
        <w:tab/>
      </w:r>
      <w:r w:rsidRPr="004B21D8">
        <w:tab/>
        <w:t>(име и фамилия)</w:t>
      </w:r>
    </w:p>
    <w:p w:rsidR="001A77B7" w:rsidRPr="004B21D8" w:rsidRDefault="001A77B7" w:rsidP="00224CE8">
      <w:pPr>
        <w:ind w:firstLine="720"/>
      </w:pPr>
      <w:r w:rsidRPr="004B21D8">
        <w:tab/>
      </w:r>
      <w:r w:rsidRPr="004B21D8">
        <w:tab/>
      </w:r>
      <w:r w:rsidRPr="004B21D8">
        <w:tab/>
      </w:r>
      <w:r w:rsidRPr="004B21D8">
        <w:tab/>
      </w:r>
      <w:r w:rsidRPr="004B21D8">
        <w:tab/>
      </w:r>
      <w:r w:rsidRPr="004B21D8">
        <w:tab/>
        <w:t>___________________________________________</w:t>
      </w:r>
    </w:p>
    <w:p w:rsidR="001A77B7" w:rsidRPr="004B21D8" w:rsidRDefault="001A77B7" w:rsidP="00224CE8">
      <w:pPr>
        <w:ind w:firstLine="720"/>
      </w:pPr>
      <w:r w:rsidRPr="004B21D8">
        <w:tab/>
      </w:r>
      <w:r w:rsidRPr="004B21D8">
        <w:tab/>
      </w:r>
      <w:r w:rsidRPr="004B21D8">
        <w:tab/>
      </w:r>
      <w:r w:rsidRPr="004B21D8">
        <w:tab/>
      </w:r>
      <w:r w:rsidRPr="004B21D8">
        <w:tab/>
      </w:r>
      <w:r w:rsidRPr="004B21D8">
        <w:tab/>
      </w:r>
      <w:r w:rsidRPr="004B21D8">
        <w:tab/>
        <w:t>(длъжност на представляващия участника)</w:t>
      </w: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Default="00976D05"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A50C42" w:rsidRPr="004B21D8" w:rsidRDefault="00A50C42" w:rsidP="00224CE8">
      <w:pPr>
        <w:ind w:firstLine="720"/>
        <w:jc w:val="right"/>
      </w:pPr>
      <w:r w:rsidRPr="004B21D8">
        <w:t>Образец №: 8</w:t>
      </w:r>
    </w:p>
    <w:p w:rsidR="004A125C" w:rsidRPr="004B21D8" w:rsidRDefault="004A125C" w:rsidP="00224CE8">
      <w:pPr>
        <w:ind w:firstLine="720"/>
      </w:pPr>
    </w:p>
    <w:p w:rsidR="004A125C" w:rsidRPr="004B21D8" w:rsidRDefault="004A125C" w:rsidP="00224CE8">
      <w:pPr>
        <w:ind w:firstLine="720"/>
      </w:pPr>
    </w:p>
    <w:p w:rsidR="00E534FF" w:rsidRPr="00224CE8" w:rsidRDefault="00E534FF" w:rsidP="00224CE8">
      <w:pPr>
        <w:ind w:firstLine="720"/>
        <w:jc w:val="center"/>
        <w:rPr>
          <w:b/>
        </w:rPr>
      </w:pPr>
      <w:r w:rsidRPr="00224CE8">
        <w:rPr>
          <w:b/>
        </w:rPr>
        <w:t>VI. ПРОЕКТ НА ДОГОВОР</w:t>
      </w:r>
    </w:p>
    <w:p w:rsidR="00E534FF" w:rsidRPr="004B21D8" w:rsidRDefault="00E534FF" w:rsidP="00224CE8">
      <w:pPr>
        <w:ind w:firstLine="720"/>
      </w:pPr>
    </w:p>
    <w:p w:rsidR="00E534FF" w:rsidRPr="004B21D8" w:rsidRDefault="00E534FF" w:rsidP="007765A1">
      <w:pPr>
        <w:ind w:left="3600" w:firstLine="720"/>
      </w:pPr>
      <w:r w:rsidRPr="004B21D8">
        <w:lastRenderedPageBreak/>
        <w:t>№.........../..............201</w:t>
      </w:r>
      <w:r w:rsidR="005425AF">
        <w:t>8</w:t>
      </w:r>
      <w:r w:rsidRPr="004B21D8">
        <w:t xml:space="preserve"> г.</w:t>
      </w:r>
    </w:p>
    <w:p w:rsidR="00E534FF" w:rsidRPr="004B21D8" w:rsidRDefault="00E534FF" w:rsidP="00224CE8">
      <w:pPr>
        <w:ind w:firstLine="720"/>
      </w:pPr>
    </w:p>
    <w:p w:rsidR="00E534FF" w:rsidRPr="004B21D8" w:rsidRDefault="00E534FF" w:rsidP="00224CE8">
      <w:pPr>
        <w:ind w:firstLine="720"/>
      </w:pPr>
      <w:r w:rsidRPr="004B21D8">
        <w:tab/>
        <w:t>Днес, …... 201</w:t>
      </w:r>
      <w:r w:rsidR="005425AF">
        <w:t>8</w:t>
      </w:r>
      <w:r w:rsidRPr="004B21D8">
        <w:t xml:space="preserve"> г, в гр. София,</w:t>
      </w:r>
    </w:p>
    <w:p w:rsidR="00E534FF" w:rsidRPr="004B21D8" w:rsidRDefault="00E534FF" w:rsidP="00224CE8">
      <w:pPr>
        <w:ind w:firstLine="720"/>
      </w:pPr>
    </w:p>
    <w:p w:rsidR="00E534FF" w:rsidRPr="004B21D8" w:rsidRDefault="00E534FF" w:rsidP="00224CE8">
      <w:pPr>
        <w:ind w:firstLine="720"/>
      </w:pPr>
      <w:r w:rsidRPr="004B21D8">
        <w:t>На основание чл.183,  при условията и реда чл. 112 от ЗОП и в изпълнение на Решение № ......от   201</w:t>
      </w:r>
      <w:r w:rsidR="005425AF">
        <w:t xml:space="preserve">8 </w:t>
      </w:r>
      <w:r w:rsidRPr="004B21D8">
        <w:t>г. на началника на Военно-географска служба за опред</w:t>
      </w:r>
      <w:r w:rsidR="009557D0" w:rsidRPr="004B21D8">
        <w:t>еляне на изпълнител в процедура</w:t>
      </w:r>
      <w:r w:rsidRPr="004B21D8">
        <w:t xml:space="preserve"> за възлагане на обществена поръчка за доставка се сключи настоящият договор между:</w:t>
      </w:r>
    </w:p>
    <w:p w:rsidR="00E534FF" w:rsidRPr="004B21D8" w:rsidRDefault="00E534FF" w:rsidP="00224CE8">
      <w:pPr>
        <w:ind w:firstLine="720"/>
      </w:pPr>
    </w:p>
    <w:p w:rsidR="00E534FF" w:rsidRPr="004B21D8" w:rsidRDefault="00E534FF" w:rsidP="00224CE8">
      <w:pPr>
        <w:ind w:firstLine="720"/>
      </w:pPr>
      <w:r w:rsidRPr="004B21D8">
        <w:t xml:space="preserve">1.Военно-географската служба /ВГС/, със седалище и адрес на управление: гр.София, бул.”Тотлебен” 34, Булстат 129010214, </w:t>
      </w:r>
      <w:proofErr w:type="spellStart"/>
      <w:r w:rsidRPr="004B21D8">
        <w:t>представляванa</w:t>
      </w:r>
      <w:proofErr w:type="spellEnd"/>
      <w:r w:rsidRPr="004B21D8">
        <w:t xml:space="preserve"> от началника на ВГС – </w:t>
      </w:r>
      <w:r w:rsidR="00550AB0" w:rsidRPr="004B21D8">
        <w:t>.............................</w:t>
      </w:r>
      <w:r w:rsidRPr="004B21D8">
        <w:t xml:space="preserve">, </w:t>
      </w:r>
      <w:proofErr w:type="spellStart"/>
      <w:r w:rsidRPr="004B21D8">
        <w:t>наричанa</w:t>
      </w:r>
      <w:proofErr w:type="spellEnd"/>
      <w:r w:rsidRPr="004B21D8">
        <w:t xml:space="preserve"> по-долу за краткост ВЪЗЛОЖИТЕЛ, от една страна</w:t>
      </w:r>
    </w:p>
    <w:p w:rsidR="00E534FF" w:rsidRPr="004B21D8" w:rsidRDefault="00E534FF" w:rsidP="00224CE8">
      <w:pPr>
        <w:ind w:firstLine="720"/>
      </w:pPr>
      <w:r w:rsidRPr="004B21D8">
        <w:t>и</w:t>
      </w:r>
    </w:p>
    <w:p w:rsidR="00E534FF" w:rsidRPr="004B21D8" w:rsidRDefault="00E534FF" w:rsidP="00224CE8">
      <w:pPr>
        <w:ind w:firstLine="720"/>
      </w:pPr>
      <w:r w:rsidRPr="004B21D8">
        <w:t>2. ..........................., рег. в ............... по ф.д. № .........../............ г., със седалище и адрес на управление: ......................., БУЛСТАТ ................., данъчен номер ......................., управлявано и представлявано от ............................., ЕГН ....................., наричано по-долу за краткост ИЗПЪЛНИТЕЛ, от друга страна.</w:t>
      </w:r>
    </w:p>
    <w:p w:rsidR="00E534FF" w:rsidRPr="004B21D8" w:rsidRDefault="00E534FF" w:rsidP="00224CE8">
      <w:pPr>
        <w:ind w:firstLine="720"/>
      </w:pPr>
    </w:p>
    <w:p w:rsidR="00E534FF" w:rsidRPr="004B21D8" w:rsidRDefault="00E534FF" w:rsidP="00224CE8">
      <w:pPr>
        <w:ind w:firstLine="720"/>
      </w:pPr>
      <w:r w:rsidRPr="004B21D8">
        <w:tab/>
        <w:t>Страните се договориха за следното:</w:t>
      </w:r>
    </w:p>
    <w:p w:rsidR="00E534FF" w:rsidRPr="004B21D8" w:rsidRDefault="00E534FF" w:rsidP="00224CE8">
      <w:pPr>
        <w:ind w:firstLine="720"/>
      </w:pPr>
    </w:p>
    <w:p w:rsidR="00E534FF" w:rsidRPr="004B21D8" w:rsidRDefault="00E534FF" w:rsidP="00224CE8">
      <w:pPr>
        <w:ind w:firstLine="720"/>
      </w:pPr>
      <w:r w:rsidRPr="004B21D8">
        <w:t>I. ПРЕДМЕТ НА ДОГОВОРА. СРОК И МЯСТО ЗА ИЗПЪЛНЕНИЕ.</w:t>
      </w:r>
    </w:p>
    <w:p w:rsidR="00E534FF" w:rsidRPr="004B21D8" w:rsidRDefault="00E534FF" w:rsidP="00224CE8">
      <w:pPr>
        <w:ind w:firstLine="720"/>
      </w:pPr>
      <w:r w:rsidRPr="004B21D8">
        <w:tab/>
      </w:r>
    </w:p>
    <w:p w:rsidR="00E534FF" w:rsidRPr="004B21D8" w:rsidRDefault="00E534FF" w:rsidP="00224CE8">
      <w:pPr>
        <w:ind w:firstLine="720"/>
      </w:pPr>
      <w:r w:rsidRPr="004B21D8">
        <w:t>Чл. 1. С настоящия договор ВЪЗЛОЖИТЕЛЯТ възлага, а ИЗПЪЛНИТЕЛЯТ приема и се задължава да достави:</w:t>
      </w:r>
    </w:p>
    <w:p w:rsidR="00E534FF" w:rsidRPr="004B21D8" w:rsidRDefault="00E534FF" w:rsidP="00224CE8">
      <w:pPr>
        <w:ind w:firstLine="720"/>
      </w:pPr>
      <w:r w:rsidRPr="004B21D8">
        <w:t xml:space="preserve">.........................................подробно изброени в Приложение №  1 от настоящия договор, наричани по-нататък „стока”, в сградата на военно формирование 24 430 – град Троян, съгласно Техническа спецификация, и Офертата на ИЗПЪЛНИТЕЛЯ, неразделна част от настоящия договор. </w:t>
      </w:r>
    </w:p>
    <w:p w:rsidR="00E534FF" w:rsidRPr="004B21D8" w:rsidRDefault="00E534FF" w:rsidP="00224CE8">
      <w:pPr>
        <w:ind w:firstLine="720"/>
      </w:pPr>
      <w:r w:rsidRPr="004B21D8">
        <w:t>Чл. 2. ИЗПЪЛНИТЕЛЯТ доставя стоката на адрес:</w:t>
      </w:r>
    </w:p>
    <w:p w:rsidR="00E534FF" w:rsidRPr="004B21D8" w:rsidRDefault="00E534FF" w:rsidP="00224CE8">
      <w:pPr>
        <w:ind w:firstLine="720"/>
      </w:pPr>
      <w:r w:rsidRPr="004B21D8">
        <w:t xml:space="preserve"> град Троян, ул.”Христо </w:t>
      </w:r>
      <w:proofErr w:type="spellStart"/>
      <w:r w:rsidRPr="004B21D8">
        <w:t>Цонковски</w:t>
      </w:r>
      <w:proofErr w:type="spellEnd"/>
      <w:r w:rsidRPr="004B21D8">
        <w:t>” № 1.</w:t>
      </w:r>
    </w:p>
    <w:p w:rsidR="00E534FF" w:rsidRPr="004B21D8" w:rsidRDefault="00E534FF" w:rsidP="00224CE8">
      <w:pPr>
        <w:ind w:firstLine="720"/>
      </w:pPr>
      <w:r w:rsidRPr="004B21D8">
        <w:t xml:space="preserve">Чл. 3. (1) Изпълнението на доставката се удостоверява с </w:t>
      </w:r>
      <w:proofErr w:type="spellStart"/>
      <w:r w:rsidRPr="004B21D8">
        <w:t>приемо-предавателен</w:t>
      </w:r>
      <w:proofErr w:type="spellEnd"/>
      <w:r w:rsidRPr="004B21D8">
        <w:t xml:space="preserve"> протокол, подписан от представители на двете страни в деня на предаване на стоката. </w:t>
      </w:r>
      <w:proofErr w:type="spellStart"/>
      <w:r w:rsidRPr="004B21D8">
        <w:t>Приемо-предавателният</w:t>
      </w:r>
      <w:proofErr w:type="spellEnd"/>
      <w:r w:rsidRPr="004B21D8">
        <w:t xml:space="preserve"> протокол от страна на  ВГС се подписва от представител на военно формирование 24 430 – гр. Троян. </w:t>
      </w:r>
    </w:p>
    <w:p w:rsidR="00E534FF" w:rsidRPr="004B21D8" w:rsidRDefault="00E534FF" w:rsidP="00224CE8">
      <w:pPr>
        <w:ind w:firstLine="720"/>
      </w:pPr>
      <w:r w:rsidRPr="004B21D8">
        <w:tab/>
        <w:t xml:space="preserve">(2) С подписването на </w:t>
      </w:r>
      <w:proofErr w:type="spellStart"/>
      <w:r w:rsidRPr="004B21D8">
        <w:t>приемо-предавателeн</w:t>
      </w:r>
      <w:proofErr w:type="spellEnd"/>
      <w:r w:rsidRPr="004B21D8">
        <w:t xml:space="preserve"> протокол ИЗПЪЛНИТЕЛЯТ прехвърля на ВЪЗЛОЖИТЕЛЯ собствеността на описаната в протокола стока.</w:t>
      </w:r>
    </w:p>
    <w:p w:rsidR="00E534FF" w:rsidRPr="004B21D8" w:rsidRDefault="00E534FF" w:rsidP="00224CE8">
      <w:pPr>
        <w:ind w:firstLine="720"/>
      </w:pPr>
      <w:r w:rsidRPr="004B21D8">
        <w:t>Чл. 4.</w:t>
      </w:r>
      <w:r w:rsidR="00CF1926">
        <w:rPr>
          <w:lang w:val="en-US"/>
        </w:rPr>
        <w:t xml:space="preserve"> </w:t>
      </w:r>
      <w:r w:rsidRPr="004B21D8">
        <w:t>ИЗПЪЛНИТЕЛЯТ  се задължава да изпълни предмета на договора в срок до 30 календарни дни, считано от датата на сключване на договора.</w:t>
      </w:r>
    </w:p>
    <w:p w:rsidR="00E534FF" w:rsidRPr="004B21D8" w:rsidRDefault="00E534FF" w:rsidP="00224CE8">
      <w:pPr>
        <w:ind w:firstLine="720"/>
      </w:pPr>
      <w:r w:rsidRPr="004B21D8">
        <w:tab/>
      </w:r>
    </w:p>
    <w:p w:rsidR="00E534FF" w:rsidRPr="004B21D8" w:rsidRDefault="00E534FF" w:rsidP="00224CE8">
      <w:pPr>
        <w:ind w:firstLine="720"/>
      </w:pPr>
    </w:p>
    <w:p w:rsidR="00E534FF" w:rsidRPr="004B21D8" w:rsidRDefault="00E534FF" w:rsidP="00224CE8">
      <w:pPr>
        <w:ind w:firstLine="720"/>
      </w:pPr>
      <w:r w:rsidRPr="004B21D8">
        <w:t>II. ЦЕНИ, НАЧИН НА ПЛАЩАНЕ И СРОК НА ДОСТАВКА</w:t>
      </w:r>
    </w:p>
    <w:p w:rsidR="00E534FF" w:rsidRPr="004B21D8" w:rsidRDefault="00E534FF" w:rsidP="00224CE8">
      <w:pPr>
        <w:ind w:firstLine="720"/>
      </w:pPr>
    </w:p>
    <w:p w:rsidR="00E534FF" w:rsidRPr="004B21D8" w:rsidRDefault="00E534FF" w:rsidP="00224CE8">
      <w:pPr>
        <w:ind w:firstLine="720"/>
      </w:pPr>
      <w:r w:rsidRPr="004B21D8">
        <w:t>Чл. 5. Цената на договора е ………. (……………………………….) лева и се формира от:</w:t>
      </w:r>
    </w:p>
    <w:p w:rsidR="00E534FF" w:rsidRPr="004B21D8" w:rsidRDefault="00E534FF" w:rsidP="00224CE8">
      <w:pPr>
        <w:ind w:firstLine="720"/>
      </w:pPr>
      <w:r w:rsidRPr="004B21D8">
        <w:t xml:space="preserve"> </w:t>
      </w:r>
      <w:r w:rsidRPr="004B21D8">
        <w:tab/>
      </w:r>
      <w:r w:rsidRPr="004B21D8">
        <w:tab/>
        <w:t>- единичната цената за съответните количествата, изброени в Приложение  №1, която е  …………. (…………………………………) лева;</w:t>
      </w:r>
    </w:p>
    <w:p w:rsidR="00E534FF" w:rsidRPr="004B21D8" w:rsidRDefault="00E534FF" w:rsidP="00224CE8">
      <w:pPr>
        <w:ind w:firstLine="720"/>
      </w:pPr>
      <w:r w:rsidRPr="004B21D8">
        <w:t>20 % ДДС, което е в размер на ………… (…………………………………) лева.</w:t>
      </w:r>
    </w:p>
    <w:p w:rsidR="00E534FF" w:rsidRPr="004B21D8" w:rsidRDefault="00E534FF" w:rsidP="00224CE8">
      <w:pPr>
        <w:ind w:firstLine="720"/>
      </w:pPr>
      <w:r w:rsidRPr="004B21D8">
        <w:t>Чл. 6</w:t>
      </w:r>
      <w:r w:rsidR="00CF1926">
        <w:rPr>
          <w:lang w:val="en-US"/>
        </w:rPr>
        <w:t>.</w:t>
      </w:r>
      <w:r w:rsidRPr="004B21D8">
        <w:t xml:space="preserve"> Цената </w:t>
      </w:r>
      <w:r w:rsidR="00CF1926">
        <w:rPr>
          <w:lang w:val="en-US"/>
        </w:rPr>
        <w:t xml:space="preserve"> </w:t>
      </w:r>
      <w:r w:rsidRPr="004B21D8">
        <w:t>включва стойност, застраховка и всички разходи по изпълнението в т.ч. транспорт, организация, такси, и др., както и печалба за ИЗПЪЛНИТЕЛЯ и не подлежи на изменение.</w:t>
      </w:r>
    </w:p>
    <w:p w:rsidR="00E534FF" w:rsidRPr="004B21D8" w:rsidRDefault="00E534FF" w:rsidP="00224CE8">
      <w:pPr>
        <w:ind w:firstLine="720"/>
      </w:pPr>
      <w:r w:rsidRPr="004B21D8">
        <w:t>Чл. 7. (1) ВЪЗЛОЖИТЕЛЯТ заплаща 100 % сумата, цитирана в чл. 5, в срок до 30 календарни дни след подписване на приемо-предавателния протокол по чл. 3.</w:t>
      </w:r>
    </w:p>
    <w:p w:rsidR="00E534FF" w:rsidRPr="004B21D8" w:rsidRDefault="003B32BD" w:rsidP="00224CE8">
      <w:pPr>
        <w:ind w:firstLine="720"/>
      </w:pPr>
      <w:r>
        <w:tab/>
      </w:r>
      <w:r w:rsidR="00E534FF" w:rsidRPr="004B21D8">
        <w:t>(2) Плащането ще се извърши  по банков път,  срещу издадена от ИЗПЪЛНИТЕЛЯ фактура, по следната посочена от него банкова сметка:</w:t>
      </w:r>
    </w:p>
    <w:p w:rsidR="00E534FF" w:rsidRPr="004B21D8" w:rsidRDefault="00E534FF" w:rsidP="00224CE8">
      <w:pPr>
        <w:ind w:firstLine="720"/>
      </w:pPr>
    </w:p>
    <w:p w:rsidR="00E534FF" w:rsidRPr="004B21D8" w:rsidRDefault="00E534FF" w:rsidP="00224CE8">
      <w:pPr>
        <w:ind w:firstLine="720"/>
      </w:pPr>
      <w:r w:rsidRPr="004B21D8">
        <w:t>........................................................................................................................................................</w:t>
      </w:r>
    </w:p>
    <w:p w:rsidR="00E534FF" w:rsidRPr="004B21D8" w:rsidRDefault="00E534FF" w:rsidP="00224CE8">
      <w:pPr>
        <w:ind w:firstLine="720"/>
      </w:pPr>
    </w:p>
    <w:p w:rsidR="00E534FF" w:rsidRPr="004B21D8" w:rsidRDefault="00E534FF" w:rsidP="00224CE8">
      <w:pPr>
        <w:ind w:firstLine="720"/>
      </w:pPr>
      <w:r w:rsidRPr="004B21D8">
        <w:t>Чл.8 При частично изпълнение по договора, от страна на ИЗПЪЛНИТЕЛЯ,  ВЪЗЛОЖИТЕЛЯТ дължи плащане само на доставените стоки по единичните им  цени посочени в Приложение №  1.</w:t>
      </w:r>
    </w:p>
    <w:p w:rsidR="00E534FF" w:rsidRPr="004B21D8" w:rsidRDefault="00E534FF" w:rsidP="00224CE8">
      <w:pPr>
        <w:ind w:firstLine="720"/>
      </w:pPr>
    </w:p>
    <w:p w:rsidR="00E534FF" w:rsidRPr="004B21D8" w:rsidRDefault="00E534FF" w:rsidP="00224CE8">
      <w:pPr>
        <w:ind w:firstLine="720"/>
      </w:pPr>
    </w:p>
    <w:p w:rsidR="00E534FF" w:rsidRPr="004B21D8" w:rsidRDefault="00E534FF" w:rsidP="00224CE8">
      <w:pPr>
        <w:ind w:firstLine="720"/>
      </w:pPr>
      <w:r w:rsidRPr="004B21D8">
        <w:t>III. ПРАВА И ЗАДЪЛЖЕНИЯ НА ИЗПЪЛНИТЕЛЯ</w:t>
      </w:r>
    </w:p>
    <w:p w:rsidR="00E534FF" w:rsidRPr="004B21D8" w:rsidRDefault="00E534FF" w:rsidP="00224CE8">
      <w:pPr>
        <w:ind w:firstLine="720"/>
      </w:pPr>
      <w:r w:rsidRPr="004B21D8">
        <w:tab/>
      </w:r>
    </w:p>
    <w:p w:rsidR="00E534FF" w:rsidRPr="004B21D8" w:rsidRDefault="00E534FF" w:rsidP="00224CE8">
      <w:pPr>
        <w:ind w:firstLine="720"/>
      </w:pPr>
      <w:r w:rsidRPr="004B21D8">
        <w:t xml:space="preserve">Чл. 9. ИЗПЪЛНИТЕЛЯТ има право да получи уговореното възнаграждение  в размера и срока, посочен в раздел II от договора. </w:t>
      </w:r>
    </w:p>
    <w:p w:rsidR="00E534FF" w:rsidRPr="004B21D8" w:rsidRDefault="00E534FF" w:rsidP="00224CE8">
      <w:pPr>
        <w:ind w:firstLine="720"/>
      </w:pPr>
      <w:r w:rsidRPr="004B21D8">
        <w:t>Чл. 10. ИЗПЪЛНИТЕЛЯТ се задължава:</w:t>
      </w:r>
    </w:p>
    <w:p w:rsidR="00E534FF" w:rsidRPr="004B21D8" w:rsidRDefault="003B32BD" w:rsidP="00224CE8">
      <w:pPr>
        <w:ind w:firstLine="720"/>
      </w:pPr>
      <w:r>
        <w:tab/>
      </w:r>
      <w:r w:rsidR="00E534FF" w:rsidRPr="004B21D8">
        <w:t>1. да изпълни задълженията си по предмета на договора с грижата на добър търговец;</w:t>
      </w:r>
    </w:p>
    <w:p w:rsidR="00E534FF" w:rsidRPr="004B21D8" w:rsidRDefault="00E534FF" w:rsidP="00224CE8">
      <w:pPr>
        <w:ind w:firstLine="720"/>
      </w:pPr>
      <w:r w:rsidRPr="004B21D8">
        <w:tab/>
        <w:t>2. да уведоми ВЪЗЛОЖИТЕЛЯ за датата на доставка на стоката на договора;</w:t>
      </w:r>
    </w:p>
    <w:p w:rsidR="00E534FF" w:rsidRPr="004B21D8" w:rsidRDefault="003B32BD" w:rsidP="00224CE8">
      <w:pPr>
        <w:ind w:firstLine="720"/>
      </w:pPr>
      <w:r>
        <w:tab/>
      </w:r>
      <w:r w:rsidR="00E534FF" w:rsidRPr="004B21D8">
        <w:t>3. да поеме разходите по транспортирането на стоката до мястото по чл. 1;</w:t>
      </w:r>
    </w:p>
    <w:p w:rsidR="00E534FF" w:rsidRPr="004B21D8" w:rsidRDefault="003B32BD" w:rsidP="00224CE8">
      <w:pPr>
        <w:ind w:firstLine="720"/>
      </w:pPr>
      <w:r>
        <w:tab/>
      </w:r>
      <w:r w:rsidR="00E534FF" w:rsidRPr="004B21D8">
        <w:t xml:space="preserve">4. да осигури време за преглеждане на стоката за съответствие с техническото задание и офертата и за други недостатъци; </w:t>
      </w:r>
    </w:p>
    <w:p w:rsidR="00E534FF" w:rsidRPr="004B21D8" w:rsidRDefault="00E534FF" w:rsidP="00224CE8">
      <w:pPr>
        <w:ind w:firstLine="720"/>
      </w:pPr>
      <w:r w:rsidRPr="004B21D8">
        <w:tab/>
        <w:t>5.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E534FF" w:rsidRPr="004B21D8" w:rsidRDefault="00E534FF" w:rsidP="00224CE8">
      <w:pPr>
        <w:ind w:firstLine="720"/>
      </w:pPr>
      <w:r w:rsidRPr="004B21D8">
        <w:t>Чл. 11. В случай, че ВЪЗЛОЖИТЕЛЯТ направи възражения съгласно чл.12,т.2, ИЗПЪЛНИТЕЛЯТ се задължава в 10 дневен срок да замени стоката или да отстрани нередовността.</w:t>
      </w:r>
    </w:p>
    <w:p w:rsidR="00E534FF" w:rsidRPr="004B21D8" w:rsidRDefault="00E534FF" w:rsidP="00224CE8">
      <w:pPr>
        <w:ind w:firstLine="720"/>
      </w:pPr>
    </w:p>
    <w:p w:rsidR="00E534FF" w:rsidRPr="004B21D8" w:rsidRDefault="00E534FF" w:rsidP="00224CE8">
      <w:pPr>
        <w:ind w:firstLine="720"/>
      </w:pPr>
      <w:r w:rsidRPr="004B21D8">
        <w:t xml:space="preserve">IV. ПРАВА И ЗАДЪЛЖЕНИЯ НА ВЪЗЛОЖИТЕЛЯ </w:t>
      </w:r>
    </w:p>
    <w:p w:rsidR="00E534FF" w:rsidRPr="004B21D8" w:rsidRDefault="00E534FF" w:rsidP="00224CE8">
      <w:pPr>
        <w:ind w:firstLine="720"/>
      </w:pPr>
    </w:p>
    <w:p w:rsidR="00E534FF" w:rsidRPr="004B21D8" w:rsidRDefault="00E534FF" w:rsidP="00224CE8">
      <w:pPr>
        <w:ind w:firstLine="720"/>
      </w:pPr>
      <w:r w:rsidRPr="004B21D8">
        <w:t xml:space="preserve">Чл. 12. ВЪЗЛОЖИТЕЛЯТ има право да </w:t>
      </w:r>
    </w:p>
    <w:p w:rsidR="00E534FF" w:rsidRPr="004B21D8" w:rsidRDefault="003B32BD" w:rsidP="00224CE8">
      <w:pPr>
        <w:ind w:firstLine="720"/>
      </w:pPr>
      <w:r>
        <w:tab/>
      </w:r>
      <w:r w:rsidR="00E534FF" w:rsidRPr="004B21D8">
        <w:t>1.получи в срок и с уговореното качество стоките, предмет на договора.</w:t>
      </w:r>
    </w:p>
    <w:p w:rsidR="00E534FF" w:rsidRPr="004B21D8" w:rsidRDefault="003B32BD" w:rsidP="00224CE8">
      <w:pPr>
        <w:ind w:firstLine="720"/>
      </w:pPr>
      <w:r>
        <w:tab/>
      </w:r>
      <w:r w:rsidR="00E534FF" w:rsidRPr="004B21D8">
        <w:t>2.да прегледа стоката при получаването й, и ако има възражения незабавно да уведоми насрещната страна;</w:t>
      </w:r>
    </w:p>
    <w:p w:rsidR="00E534FF" w:rsidRPr="004B21D8" w:rsidRDefault="00E534FF" w:rsidP="00224CE8">
      <w:pPr>
        <w:ind w:firstLine="720"/>
      </w:pPr>
      <w:r w:rsidRPr="004B21D8">
        <w:t xml:space="preserve"> </w:t>
      </w:r>
      <w:r w:rsidRPr="004B21D8">
        <w:tab/>
        <w:t>3.да откаже да приеме доставената стока, ако не е придружена от сертификати за качество.</w:t>
      </w:r>
    </w:p>
    <w:p w:rsidR="00E534FF" w:rsidRPr="004B21D8" w:rsidRDefault="00E534FF" w:rsidP="00224CE8">
      <w:pPr>
        <w:ind w:firstLine="720"/>
      </w:pPr>
      <w:r w:rsidRPr="004B21D8">
        <w:t>Чл. 13. ВЪЗЛОЖИТЕЛЯТ се задължава да:</w:t>
      </w:r>
    </w:p>
    <w:p w:rsidR="00E534FF" w:rsidRPr="004B21D8" w:rsidRDefault="00E534FF" w:rsidP="00224CE8">
      <w:pPr>
        <w:ind w:firstLine="720"/>
      </w:pPr>
      <w:r w:rsidRPr="004B21D8">
        <w:tab/>
        <w:t>1. осигури необходимите условия за изпълнението на предмета на договора, след уведомление от страна на ИЗПЪЛНИТЕЛЯ;</w:t>
      </w:r>
    </w:p>
    <w:p w:rsidR="00E534FF" w:rsidRPr="004B21D8" w:rsidRDefault="00E534FF" w:rsidP="00224CE8">
      <w:pPr>
        <w:ind w:firstLine="720"/>
      </w:pPr>
      <w:r w:rsidRPr="004B21D8">
        <w:tab/>
        <w:t>2. плати уговорената цена в срок;</w:t>
      </w:r>
    </w:p>
    <w:p w:rsidR="00E534FF" w:rsidRPr="004B21D8" w:rsidRDefault="00E534FF" w:rsidP="00224CE8">
      <w:pPr>
        <w:ind w:firstLine="720"/>
      </w:pPr>
      <w:r w:rsidRPr="004B21D8">
        <w:tab/>
        <w:t>3. прегледа стоката при получаването й и, ако има възражения незабавно да уведоми насрещната страна;</w:t>
      </w:r>
    </w:p>
    <w:p w:rsidR="00E534FF" w:rsidRPr="004B21D8" w:rsidRDefault="00E534FF" w:rsidP="00224CE8">
      <w:pPr>
        <w:ind w:firstLine="720"/>
      </w:pPr>
      <w:r w:rsidRPr="004B21D8">
        <w:tab/>
        <w:t>4. оказва необходимото съдействие за преодоляване на възникнали трудности при изпълнение на договора.</w:t>
      </w:r>
    </w:p>
    <w:p w:rsidR="00E534FF" w:rsidRPr="004B21D8" w:rsidRDefault="00E534FF" w:rsidP="00224CE8">
      <w:pPr>
        <w:ind w:firstLine="720"/>
      </w:pPr>
    </w:p>
    <w:p w:rsidR="00E534FF" w:rsidRPr="004B21D8" w:rsidRDefault="00E534FF" w:rsidP="00224CE8">
      <w:pPr>
        <w:ind w:firstLine="720"/>
      </w:pPr>
      <w:r w:rsidRPr="004B21D8">
        <w:t>V. ГАРАНЦИЯ  ЗА ИЗПЪЛНЕНИЕ</w:t>
      </w:r>
    </w:p>
    <w:p w:rsidR="00E534FF" w:rsidRPr="004B21D8" w:rsidRDefault="00E534FF" w:rsidP="00224CE8">
      <w:pPr>
        <w:ind w:firstLine="720"/>
      </w:pPr>
    </w:p>
    <w:p w:rsidR="00E534FF" w:rsidRPr="004B21D8" w:rsidRDefault="00E534FF" w:rsidP="00224CE8">
      <w:pPr>
        <w:ind w:firstLine="720"/>
      </w:pPr>
      <w:r w:rsidRPr="004B21D8">
        <w:t>Чл. 1</w:t>
      </w:r>
      <w:r w:rsidR="00CF1926">
        <w:rPr>
          <w:lang w:val="en-US"/>
        </w:rPr>
        <w:t>4</w:t>
      </w:r>
      <w:r w:rsidRPr="004B21D8">
        <w:t xml:space="preserve">. (1) За обезпечаване изпълнението на настоящия договор ИЗПЪЛНИТЕЛЯТ представя към момента на сключване на договора, гаранция за добро изпълнение  в размер на </w:t>
      </w:r>
      <w:r w:rsidR="00217A27" w:rsidRPr="004B21D8">
        <w:t xml:space="preserve">………………………… представляваща </w:t>
      </w:r>
      <w:r w:rsidRPr="004B21D8">
        <w:t>4% от общата цена на договора без ДДС.</w:t>
      </w:r>
    </w:p>
    <w:p w:rsidR="00E534FF" w:rsidRPr="004B21D8" w:rsidRDefault="00976D05" w:rsidP="00224CE8">
      <w:pPr>
        <w:ind w:firstLine="720"/>
      </w:pPr>
      <w:r w:rsidRPr="004B21D8">
        <w:tab/>
      </w:r>
      <w:r w:rsidR="00E534FF" w:rsidRPr="004B21D8">
        <w:t>(2) Гара</w:t>
      </w:r>
      <w:r w:rsidR="00217A27" w:rsidRPr="004B21D8">
        <w:t xml:space="preserve">нцията се предоставя под формата </w:t>
      </w:r>
      <w:r w:rsidR="00E534FF" w:rsidRPr="004B21D8">
        <w:t xml:space="preserve">на </w:t>
      </w:r>
      <w:r w:rsidR="00217A27" w:rsidRPr="004B21D8">
        <w:t>……………..(</w:t>
      </w:r>
      <w:r w:rsidR="00E534FF" w:rsidRPr="004B21D8">
        <w:t xml:space="preserve">парична сума , внесена по </w:t>
      </w:r>
      <w:proofErr w:type="spellStart"/>
      <w:r w:rsidR="00E534FF" w:rsidRPr="004B21D8">
        <w:t>набирателна</w:t>
      </w:r>
      <w:proofErr w:type="spellEnd"/>
      <w:r w:rsidR="00E534FF" w:rsidRPr="004B21D8">
        <w:t xml:space="preserve"> сметка на ВЪЗЛОЖИТЕЛЯ</w:t>
      </w:r>
      <w:r w:rsidR="00217A27" w:rsidRPr="004B21D8">
        <w:t>,</w:t>
      </w:r>
      <w:r w:rsidR="00CF1926">
        <w:rPr>
          <w:lang w:val="en-US"/>
        </w:rPr>
        <w:t xml:space="preserve"> </w:t>
      </w:r>
      <w:r w:rsidR="00E534FF" w:rsidRPr="004B21D8">
        <w:t>безусловна и</w:t>
      </w:r>
      <w:r w:rsidR="00217A27" w:rsidRPr="004B21D8">
        <w:t xml:space="preserve"> неотменима банкова гаранция или</w:t>
      </w:r>
      <w:r w:rsidR="00E534FF" w:rsidRPr="004B21D8">
        <w:t xml:space="preserve"> </w:t>
      </w:r>
      <w:r w:rsidR="009557D0" w:rsidRPr="004B21D8">
        <w:t>заст</w:t>
      </w:r>
      <w:r w:rsidR="00217A27" w:rsidRPr="004B21D8">
        <w:t>ра</w:t>
      </w:r>
      <w:r w:rsidR="009557D0" w:rsidRPr="004B21D8">
        <w:t>ховка</w:t>
      </w:r>
      <w:r w:rsidR="00E534FF" w:rsidRPr="004B21D8">
        <w:t>.</w:t>
      </w:r>
    </w:p>
    <w:p w:rsidR="00E534FF" w:rsidRPr="004B21D8" w:rsidRDefault="00E534FF" w:rsidP="00224CE8">
      <w:pPr>
        <w:ind w:firstLine="720"/>
      </w:pPr>
      <w:r w:rsidRPr="004B21D8">
        <w:t xml:space="preserve"> Чл.1</w:t>
      </w:r>
      <w:r w:rsidR="00CF1926">
        <w:rPr>
          <w:lang w:val="en-US"/>
        </w:rPr>
        <w:t>5</w:t>
      </w:r>
      <w:r w:rsidRPr="004B21D8">
        <w:t>. (1) Възложителят освобождава гаранцията в срок 30 дни след прекратяване на договора, ако липсват основания за задържането й от  страна на  ВЪЗЛОЖИТЕЛЯ.</w:t>
      </w:r>
    </w:p>
    <w:p w:rsidR="00E534FF" w:rsidRPr="004B21D8" w:rsidRDefault="00976D05" w:rsidP="00224CE8">
      <w:pPr>
        <w:ind w:firstLine="720"/>
      </w:pPr>
      <w:r w:rsidRPr="004B21D8">
        <w:lastRenderedPageBreak/>
        <w:tab/>
      </w:r>
      <w:r w:rsidR="00E534FF" w:rsidRPr="004B21D8">
        <w:t xml:space="preserve"> (2) Освобождаването на гаранцията се извършва чрез предаване оригинала на документа за учредяването й или чрез превеждането й по сметката на ИЗПЪЛНИТЕЛЯ, посочена в чл.7 от договора.</w:t>
      </w:r>
    </w:p>
    <w:p w:rsidR="00E534FF" w:rsidRPr="004B21D8" w:rsidRDefault="00E534FF" w:rsidP="00224CE8">
      <w:pPr>
        <w:ind w:firstLine="720"/>
      </w:pPr>
      <w:r w:rsidRPr="004B21D8">
        <w:t>Чл.1</w:t>
      </w:r>
      <w:r w:rsidR="00CF1926">
        <w:rPr>
          <w:lang w:val="en-US"/>
        </w:rPr>
        <w:t>6</w:t>
      </w:r>
      <w:r w:rsidRPr="004B21D8">
        <w:t>. В случай, че ИЗПЪЛНИТЕЛЯТ не изпълни задълженията си по настоящия договор или договорът бъде прекратен по негова вина, ВЪЗЛОЖИТЕЛЯТ има право да получи гаранцията.</w:t>
      </w:r>
      <w:r w:rsidRPr="004B21D8">
        <w:tab/>
      </w:r>
      <w:r w:rsidRPr="004B21D8">
        <w:tab/>
      </w:r>
      <w:r w:rsidRPr="004B21D8">
        <w:tab/>
      </w:r>
      <w:r w:rsidRPr="004B21D8">
        <w:tab/>
        <w:t xml:space="preserve">                                                                                                                                                           </w:t>
      </w:r>
    </w:p>
    <w:p w:rsidR="00E534FF" w:rsidRPr="004B21D8" w:rsidRDefault="00E534FF" w:rsidP="00224CE8">
      <w:pPr>
        <w:ind w:firstLine="720"/>
      </w:pPr>
      <w:r w:rsidRPr="004B21D8">
        <w:tab/>
        <w:t xml:space="preserve">                                      </w:t>
      </w:r>
    </w:p>
    <w:p w:rsidR="00E534FF" w:rsidRPr="004B21D8" w:rsidRDefault="00E534FF" w:rsidP="00224CE8">
      <w:pPr>
        <w:ind w:firstLine="720"/>
      </w:pPr>
      <w:r w:rsidRPr="004B21D8">
        <w:t>VI. НЕИЗПЪЛНЕНИЕ И НЕУСТОЙКИ</w:t>
      </w:r>
    </w:p>
    <w:p w:rsidR="00CF1926" w:rsidRPr="00274849" w:rsidRDefault="00CF1926" w:rsidP="00CF1926">
      <w:pPr>
        <w:autoSpaceDE w:val="0"/>
        <w:autoSpaceDN w:val="0"/>
        <w:adjustRightInd w:val="0"/>
        <w:jc w:val="both"/>
      </w:pPr>
      <w:r>
        <w:rPr>
          <w:lang w:val="en-US"/>
        </w:rPr>
        <w:tab/>
      </w:r>
      <w:r>
        <w:t>Чл.1</w:t>
      </w:r>
      <w:r>
        <w:rPr>
          <w:lang w:val="en-US"/>
        </w:rPr>
        <w:t>7.</w:t>
      </w:r>
      <w:r>
        <w:t xml:space="preserve"> </w:t>
      </w:r>
      <w:r w:rsidRPr="00274849">
        <w:t>При забавено изпълнение на задължения по Договора от страна на Изпълнителя, същият заплаща на Възложителя неустойка в размер на</w:t>
      </w:r>
      <w:r>
        <w:t xml:space="preserve"> 0.5 </w:t>
      </w:r>
      <w:r w:rsidRPr="00274849">
        <w:t xml:space="preserve">% от стойността на </w:t>
      </w:r>
      <w:r>
        <w:t>п</w:t>
      </w:r>
      <w:r w:rsidRPr="00274849">
        <w:t xml:space="preserve">родуктите, чиято доставка е забавена, за всеки просрочен ден, но не повече от </w:t>
      </w:r>
      <w:r>
        <w:t>20</w:t>
      </w:r>
      <w:r w:rsidRPr="00274849">
        <w:t xml:space="preserve">% </w:t>
      </w:r>
      <w:r>
        <w:t xml:space="preserve">двадесет </w:t>
      </w:r>
      <w:r w:rsidRPr="00274849">
        <w:t xml:space="preserve"> на сто) от цената на стоката, за която се отнася забавата.</w:t>
      </w:r>
    </w:p>
    <w:p w:rsidR="00CF1926" w:rsidRPr="00274849" w:rsidRDefault="00CF1926" w:rsidP="00CF1926">
      <w:pPr>
        <w:autoSpaceDE w:val="0"/>
        <w:autoSpaceDN w:val="0"/>
        <w:adjustRightInd w:val="0"/>
        <w:jc w:val="both"/>
      </w:pPr>
      <w:r>
        <w:rPr>
          <w:lang w:val="en-US"/>
        </w:rPr>
        <w:tab/>
      </w:r>
      <w:r>
        <w:t>Чл.1</w:t>
      </w:r>
      <w:r>
        <w:rPr>
          <w:lang w:val="en-US"/>
        </w:rPr>
        <w:t>8.</w:t>
      </w:r>
      <w:r w:rsidRPr="00274849">
        <w:t xml:space="preserve"> При забава на Възложителя за изпълнение на задълженията му за плащане по Договора, същият заплаща на Изпълнителя неустойка в размер на</w:t>
      </w:r>
      <w:r>
        <w:t xml:space="preserve"> законната лихва върху неизплатената в срок сума, за всеки просрочен ден.</w:t>
      </w:r>
    </w:p>
    <w:p w:rsidR="00CF1926" w:rsidRPr="00274849" w:rsidRDefault="00CF1926" w:rsidP="00CF1926">
      <w:pPr>
        <w:autoSpaceDE w:val="0"/>
        <w:autoSpaceDN w:val="0"/>
        <w:adjustRightInd w:val="0"/>
        <w:jc w:val="both"/>
      </w:pPr>
      <w:r>
        <w:rPr>
          <w:lang w:val="en-US"/>
        </w:rPr>
        <w:tab/>
      </w:r>
      <w:r>
        <w:t>Чл.</w:t>
      </w:r>
      <w:r>
        <w:rPr>
          <w:lang w:val="en-US"/>
        </w:rPr>
        <w:t>19.</w:t>
      </w:r>
      <w:r w:rsidRPr="00274849">
        <w:t xml:space="preserve"> При </w:t>
      </w:r>
      <w:r>
        <w:t>забава на доставка на някоя от стоките в Приложение № 1 от настоящия договор или на всички</w:t>
      </w:r>
      <w:r w:rsidRPr="00274849">
        <w:t xml:space="preserve">, </w:t>
      </w:r>
      <w:r>
        <w:t>продължило повече от 14</w:t>
      </w:r>
      <w:r w:rsidRPr="00274849">
        <w:t xml:space="preserve"> дни, Възложителят има право да прекрати настоящия Договор, като даде на Изпълнителя двудневен срок за изпълнение. В този случай Възложителят има право на неустойка равна на </w:t>
      </w:r>
      <w:r>
        <w:t xml:space="preserve">20 </w:t>
      </w:r>
      <w:r w:rsidRPr="00274849">
        <w:t xml:space="preserve">% </w:t>
      </w:r>
      <w:r>
        <w:t>двадесет на сто от неизпълнената част.</w:t>
      </w:r>
    </w:p>
    <w:p w:rsidR="00CF1926" w:rsidRDefault="00CF1926" w:rsidP="00CF1926">
      <w:pPr>
        <w:autoSpaceDE w:val="0"/>
        <w:autoSpaceDN w:val="0"/>
        <w:adjustRightInd w:val="0"/>
        <w:jc w:val="both"/>
      </w:pPr>
      <w:r>
        <w:rPr>
          <w:lang w:val="en-US"/>
        </w:rPr>
        <w:tab/>
      </w:r>
      <w:r>
        <w:t>Чл.2</w:t>
      </w:r>
      <w:r>
        <w:rPr>
          <w:lang w:val="en-US"/>
        </w:rPr>
        <w:t>0.</w:t>
      </w:r>
      <w:r>
        <w:t xml:space="preserve"> </w:t>
      </w:r>
      <w:r w:rsidRPr="00274849">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r w:rsidRPr="00B66291">
        <w:t xml:space="preserve"> </w:t>
      </w:r>
    </w:p>
    <w:p w:rsidR="00CF1926" w:rsidRPr="00274849" w:rsidRDefault="00CF1926" w:rsidP="00CF1926">
      <w:pPr>
        <w:autoSpaceDE w:val="0"/>
        <w:autoSpaceDN w:val="0"/>
        <w:adjustRightInd w:val="0"/>
        <w:jc w:val="both"/>
      </w:pPr>
      <w:r>
        <w:rPr>
          <w:lang w:val="en-US"/>
        </w:rPr>
        <w:tab/>
      </w:r>
      <w:r>
        <w:t xml:space="preserve">Чл. </w:t>
      </w:r>
      <w:r>
        <w:rPr>
          <w:lang w:val="en-US"/>
        </w:rPr>
        <w:t>21.</w:t>
      </w:r>
      <w:r>
        <w:t xml:space="preserve"> </w:t>
      </w:r>
      <w:r w:rsidRPr="00274849">
        <w:t xml:space="preserve">Неустойките се заплащат незабавно, при поискване от Възложителя, по следната банкова сметка </w:t>
      </w:r>
      <w:r>
        <w:t>.....................................................................................................</w:t>
      </w:r>
      <w:r w:rsidRPr="00274849">
        <w:t xml:space="preserve">В случай че банковата сметка на Възложителя не е заверена със сумата на неустойката в срок от </w:t>
      </w:r>
      <w:r>
        <w:t xml:space="preserve">5 пет </w:t>
      </w:r>
      <w:r w:rsidRPr="00274849">
        <w:t xml:space="preserve"> дни от искането на Възложителя за плащане на неустойка, Възложителят има право да задържи съответната сума от гаранцията за изпълнение.</w:t>
      </w:r>
    </w:p>
    <w:p w:rsidR="00E534FF" w:rsidRPr="004B21D8" w:rsidRDefault="00E534FF" w:rsidP="00224CE8">
      <w:pPr>
        <w:ind w:firstLine="720"/>
      </w:pPr>
    </w:p>
    <w:p w:rsidR="00E534FF" w:rsidRPr="004B21D8" w:rsidRDefault="00E534FF" w:rsidP="00224CE8">
      <w:pPr>
        <w:ind w:firstLine="720"/>
      </w:pPr>
      <w:r w:rsidRPr="004B21D8">
        <w:t>VI.  ПРЕКРАТЯВАНЕ</w:t>
      </w:r>
    </w:p>
    <w:p w:rsidR="00E534FF" w:rsidRPr="004B21D8" w:rsidRDefault="00E534FF" w:rsidP="00224CE8">
      <w:pPr>
        <w:ind w:firstLine="720"/>
      </w:pPr>
    </w:p>
    <w:p w:rsidR="00E534FF" w:rsidRPr="004B21D8" w:rsidRDefault="00E534FF" w:rsidP="00224CE8">
      <w:pPr>
        <w:ind w:firstLine="720"/>
      </w:pPr>
      <w:r w:rsidRPr="004B21D8">
        <w:t>Чл. 2</w:t>
      </w:r>
      <w:r w:rsidR="00CF1926">
        <w:rPr>
          <w:lang w:val="en-US"/>
        </w:rPr>
        <w:t>2</w:t>
      </w:r>
      <w:r w:rsidRPr="004B21D8">
        <w:t>. Договорът се прекратява:</w:t>
      </w:r>
    </w:p>
    <w:p w:rsidR="006C1672" w:rsidRPr="004B21D8" w:rsidRDefault="006C1672" w:rsidP="00224CE8">
      <w:pPr>
        <w:ind w:firstLine="720"/>
      </w:pPr>
      <w:r w:rsidRPr="004B21D8">
        <w:t>1.с</w:t>
      </w:r>
      <w:r w:rsidR="00E534FF" w:rsidRPr="004B21D8">
        <w:t xml:space="preserve"> изпълнението на задълженията по него</w:t>
      </w:r>
      <w:r w:rsidRPr="004B21D8">
        <w:t xml:space="preserve"> </w:t>
      </w:r>
    </w:p>
    <w:p w:rsidR="00E534FF" w:rsidRPr="004B21D8" w:rsidRDefault="006C1672" w:rsidP="00224CE8">
      <w:pPr>
        <w:ind w:firstLine="720"/>
      </w:pPr>
      <w:r w:rsidRPr="004B21D8">
        <w:t>2.в случаите изброени в чл.118, ал.1 от ЗОП</w:t>
      </w:r>
    </w:p>
    <w:p w:rsidR="00E534FF" w:rsidRPr="004B21D8" w:rsidRDefault="00E534FF" w:rsidP="00224CE8">
      <w:pPr>
        <w:ind w:firstLine="720"/>
      </w:pPr>
      <w:r w:rsidRPr="004B21D8">
        <w:t xml:space="preserve">4. </w:t>
      </w:r>
      <w:r w:rsidR="006C1672" w:rsidRPr="004B21D8">
        <w:t>с</w:t>
      </w:r>
      <w:r w:rsidRPr="004B21D8">
        <w:t xml:space="preserve"> писмено уведомление от страна на ВЪЗЛОЖИТЕЛЯ при забава от страна на </w:t>
      </w:r>
      <w:r w:rsidRPr="004B21D8">
        <w:rPr>
          <w:rFonts w:eastAsia="Microsoft Sans Serif"/>
        </w:rPr>
        <w:t xml:space="preserve">ИЗПЪЛНИТЕЛЯ </w:t>
      </w:r>
      <w:r w:rsidRPr="004B21D8">
        <w:t xml:space="preserve">с повече от 14 дни. </w:t>
      </w:r>
    </w:p>
    <w:p w:rsidR="00E534FF" w:rsidRPr="004B21D8" w:rsidRDefault="00E534FF" w:rsidP="00224CE8">
      <w:pPr>
        <w:ind w:firstLine="720"/>
      </w:pPr>
    </w:p>
    <w:p w:rsidR="00E534FF" w:rsidRPr="004B21D8" w:rsidRDefault="00E534FF" w:rsidP="00224CE8">
      <w:pPr>
        <w:ind w:firstLine="720"/>
      </w:pPr>
      <w:r w:rsidRPr="004B21D8">
        <w:t xml:space="preserve">VII. ДРУГИ РАЗПОРЕДБИ </w:t>
      </w:r>
    </w:p>
    <w:p w:rsidR="00E534FF" w:rsidRPr="004B21D8" w:rsidRDefault="00E534FF" w:rsidP="00224CE8">
      <w:pPr>
        <w:ind w:firstLine="720"/>
      </w:pPr>
    </w:p>
    <w:p w:rsidR="00E534FF" w:rsidRPr="004B21D8" w:rsidRDefault="00E534FF" w:rsidP="00224CE8">
      <w:pPr>
        <w:ind w:firstLine="720"/>
      </w:pPr>
      <w:r w:rsidRPr="004B21D8">
        <w:t>Чл. 2</w:t>
      </w:r>
      <w:r w:rsidR="00CF1926">
        <w:rPr>
          <w:lang w:val="en-US"/>
        </w:rPr>
        <w:t>3</w:t>
      </w:r>
      <w:r w:rsidRPr="004B21D8">
        <w:t>. Страните по настоящия договор не могат да го изменят, освен в случаите по чл.</w:t>
      </w:r>
      <w:r w:rsidR="00673A30" w:rsidRPr="004B21D8">
        <w:t>116</w:t>
      </w:r>
      <w:r w:rsidRPr="004B21D8">
        <w:t xml:space="preserve"> от ЗОП, като промените се извършват само  под формата на писмен анекс, подписан от двете страни.</w:t>
      </w:r>
    </w:p>
    <w:p w:rsidR="00E534FF" w:rsidRPr="004B21D8" w:rsidRDefault="00E534FF" w:rsidP="00224CE8">
      <w:pPr>
        <w:ind w:firstLine="720"/>
      </w:pPr>
      <w:r w:rsidRPr="004B21D8">
        <w:t>Чл. 2</w:t>
      </w:r>
      <w:r w:rsidR="00CF1926">
        <w:rPr>
          <w:lang w:val="en-US"/>
        </w:rPr>
        <w:t>4</w:t>
      </w:r>
      <w:r w:rsidRPr="004B21D8">
        <w:t>. Промяна в адреса или банковата сметка на ИЗПЪЛНИТЕЛЯ се извършва по силата на уведомително писмо, отправено от него до ВЪЗЛОЖИТЕЛЯ.</w:t>
      </w:r>
    </w:p>
    <w:p w:rsidR="00E534FF" w:rsidRPr="004B21D8" w:rsidRDefault="00E534FF" w:rsidP="00224CE8">
      <w:pPr>
        <w:ind w:firstLine="720"/>
      </w:pPr>
      <w:r w:rsidRPr="004B21D8">
        <w:t>Чл. 2</w:t>
      </w:r>
      <w:r w:rsidR="00CF1926">
        <w:rPr>
          <w:lang w:val="en-US"/>
        </w:rPr>
        <w:t>5</w:t>
      </w:r>
      <w:r w:rsidRPr="004B21D8">
        <w:t xml:space="preserve">. Страните по настоящия договор ще решават възникналите спорове, относно изпълнението му, чрез споразумение, а когато това се окаже невъзможно ще отнесат спора до компетентния български </w:t>
      </w:r>
      <w:proofErr w:type="spellStart"/>
      <w:r w:rsidRPr="004B21D8">
        <w:t>сьд</w:t>
      </w:r>
      <w:proofErr w:type="spellEnd"/>
      <w:r w:rsidRPr="004B21D8">
        <w:t>.</w:t>
      </w:r>
    </w:p>
    <w:p w:rsidR="00E534FF" w:rsidRPr="004B21D8" w:rsidRDefault="00E534FF" w:rsidP="00224CE8">
      <w:pPr>
        <w:ind w:firstLine="720"/>
      </w:pPr>
      <w:r w:rsidRPr="004B21D8">
        <w:tab/>
        <w:t>Настоящият договор се подписа в два еднообразни екземпляра - един за ИЗПЪЛНИТЕЛЯ и един за ВЪЗЛОЖИТЕЛЯ.</w:t>
      </w:r>
    </w:p>
    <w:p w:rsidR="00E534FF" w:rsidRPr="004B21D8" w:rsidRDefault="00E534FF" w:rsidP="00224CE8">
      <w:pPr>
        <w:ind w:firstLine="720"/>
      </w:pPr>
    </w:p>
    <w:p w:rsidR="00E534FF" w:rsidRPr="004B21D8" w:rsidRDefault="00E534FF" w:rsidP="00224CE8">
      <w:pPr>
        <w:ind w:firstLine="720"/>
      </w:pPr>
    </w:p>
    <w:p w:rsidR="00E534FF" w:rsidRPr="004B21D8" w:rsidRDefault="00E534FF" w:rsidP="00224CE8">
      <w:pPr>
        <w:ind w:firstLine="720"/>
      </w:pPr>
      <w:r w:rsidRPr="004B21D8">
        <w:t xml:space="preserve">             Неразделна част от договора:</w:t>
      </w:r>
    </w:p>
    <w:p w:rsidR="00E534FF" w:rsidRPr="004B21D8" w:rsidRDefault="00E534FF" w:rsidP="00224CE8">
      <w:pPr>
        <w:ind w:firstLine="720"/>
      </w:pPr>
      <w:r w:rsidRPr="004B21D8">
        <w:t>1.</w:t>
      </w:r>
      <w:r w:rsidR="00673A30" w:rsidRPr="004B21D8">
        <w:t>Приложение № 1 - с</w:t>
      </w:r>
      <w:r w:rsidRPr="004B21D8">
        <w:t>писък с номенклатури с  единични цени и количества</w:t>
      </w:r>
    </w:p>
    <w:p w:rsidR="00E534FF" w:rsidRPr="004B21D8" w:rsidRDefault="00E534FF" w:rsidP="00224CE8">
      <w:pPr>
        <w:ind w:firstLine="720"/>
      </w:pPr>
      <w:r w:rsidRPr="004B21D8">
        <w:t>2.Ценово предложение.</w:t>
      </w:r>
    </w:p>
    <w:p w:rsidR="00E534FF" w:rsidRPr="004B21D8" w:rsidRDefault="00E534FF" w:rsidP="00224CE8">
      <w:pPr>
        <w:ind w:firstLine="720"/>
      </w:pPr>
      <w:r w:rsidRPr="004B21D8">
        <w:lastRenderedPageBreak/>
        <w:t>3.Техническо предложение</w:t>
      </w:r>
    </w:p>
    <w:p w:rsidR="00E534FF" w:rsidRPr="004B21D8" w:rsidRDefault="00E534FF" w:rsidP="00224CE8">
      <w:pPr>
        <w:ind w:firstLine="720"/>
      </w:pPr>
    </w:p>
    <w:p w:rsidR="00E534FF" w:rsidRDefault="00E534FF" w:rsidP="00224CE8">
      <w:pPr>
        <w:ind w:firstLine="720"/>
      </w:pPr>
    </w:p>
    <w:p w:rsidR="00224CE8" w:rsidRDefault="00224CE8" w:rsidP="00224CE8">
      <w:pPr>
        <w:ind w:firstLine="720"/>
      </w:pPr>
    </w:p>
    <w:p w:rsidR="00224CE8" w:rsidRDefault="00224CE8" w:rsidP="00224CE8">
      <w:pPr>
        <w:ind w:firstLine="720"/>
      </w:pPr>
    </w:p>
    <w:p w:rsidR="00224CE8" w:rsidRDefault="00224CE8" w:rsidP="00224CE8">
      <w:pPr>
        <w:ind w:firstLine="720"/>
      </w:pPr>
    </w:p>
    <w:p w:rsidR="00224CE8" w:rsidRPr="004B21D8" w:rsidRDefault="00224CE8" w:rsidP="00224CE8">
      <w:pPr>
        <w:ind w:firstLine="720"/>
      </w:pPr>
    </w:p>
    <w:p w:rsidR="00E534FF" w:rsidRPr="004B21D8" w:rsidRDefault="00E534FF" w:rsidP="00224CE8">
      <w:pPr>
        <w:ind w:firstLine="720"/>
      </w:pPr>
    </w:p>
    <w:p w:rsidR="00E534FF" w:rsidRPr="004B21D8" w:rsidRDefault="00E534FF" w:rsidP="00224CE8">
      <w:pPr>
        <w:ind w:firstLine="720"/>
      </w:pPr>
      <w:r w:rsidRPr="004B21D8">
        <w:t xml:space="preserve">ЗА ВЪЗЛОЖИТЕЛЯ:                        </w:t>
      </w:r>
      <w:r w:rsidRPr="004B21D8">
        <w:tab/>
      </w:r>
      <w:r w:rsidRPr="004B21D8">
        <w:tab/>
      </w:r>
      <w:r w:rsidRPr="004B21D8">
        <w:tab/>
        <w:t>ЗА ИЗПЪЛНИТЕЛЯ:</w:t>
      </w:r>
      <w:r w:rsidRPr="004B21D8">
        <w:tab/>
      </w:r>
      <w:r w:rsidRPr="004B21D8">
        <w:tab/>
      </w:r>
    </w:p>
    <w:p w:rsidR="00E534FF" w:rsidRPr="004B21D8" w:rsidRDefault="00E534FF" w:rsidP="00224CE8">
      <w:pPr>
        <w:ind w:firstLine="720"/>
      </w:pPr>
      <w:r w:rsidRPr="004B21D8">
        <w:t xml:space="preserve">НАЧАЛНИК НА ВОЕННО-                                           </w:t>
      </w:r>
    </w:p>
    <w:p w:rsidR="00E534FF" w:rsidRPr="004B21D8" w:rsidRDefault="00E534FF" w:rsidP="00224CE8">
      <w:pPr>
        <w:ind w:firstLine="720"/>
      </w:pPr>
      <w:r w:rsidRPr="004B21D8">
        <w:t>ГЕОГРАФСКАТА СЛУЖБА</w:t>
      </w: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Default="00976D05" w:rsidP="00224CE8">
      <w:pPr>
        <w:ind w:firstLine="720"/>
        <w:rPr>
          <w:lang w:val="en-US"/>
        </w:rPr>
      </w:pPr>
    </w:p>
    <w:p w:rsidR="00CF1926" w:rsidRDefault="00CF1926" w:rsidP="00224CE8">
      <w:pPr>
        <w:ind w:firstLine="720"/>
        <w:rPr>
          <w:lang w:val="en-US"/>
        </w:rPr>
      </w:pPr>
    </w:p>
    <w:p w:rsidR="00CF1926" w:rsidRDefault="00CF1926" w:rsidP="00224CE8">
      <w:pPr>
        <w:ind w:firstLine="720"/>
        <w:rPr>
          <w:lang w:val="en-US"/>
        </w:rPr>
      </w:pPr>
    </w:p>
    <w:p w:rsidR="00CF1926" w:rsidRDefault="00CF1926" w:rsidP="00224CE8">
      <w:pPr>
        <w:ind w:firstLine="720"/>
        <w:rPr>
          <w:lang w:val="en-US"/>
        </w:rPr>
      </w:pPr>
    </w:p>
    <w:p w:rsidR="00CF1926" w:rsidRPr="00CF1926" w:rsidRDefault="00CF1926" w:rsidP="00224CE8">
      <w:pPr>
        <w:ind w:firstLine="720"/>
        <w:rPr>
          <w:lang w:val="en-US"/>
        </w:rPr>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976D05" w:rsidRPr="004B21D8" w:rsidRDefault="00976D05" w:rsidP="00224CE8">
      <w:pPr>
        <w:ind w:firstLine="720"/>
      </w:pPr>
    </w:p>
    <w:p w:rsidR="00224CE8" w:rsidRDefault="00224CE8" w:rsidP="00224CE8">
      <w:pPr>
        <w:ind w:firstLine="720"/>
      </w:pPr>
    </w:p>
    <w:p w:rsidR="00224CE8" w:rsidRDefault="00224CE8" w:rsidP="00224CE8">
      <w:pPr>
        <w:ind w:firstLine="720"/>
      </w:pPr>
    </w:p>
    <w:p w:rsidR="00224CE8" w:rsidRDefault="00224CE8"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224CE8" w:rsidRDefault="00224CE8" w:rsidP="00224CE8">
      <w:pPr>
        <w:ind w:firstLine="720"/>
      </w:pPr>
    </w:p>
    <w:p w:rsidR="003B32BD" w:rsidRDefault="003B32BD" w:rsidP="00224CE8">
      <w:pPr>
        <w:ind w:firstLine="720"/>
        <w:jc w:val="right"/>
      </w:pPr>
    </w:p>
    <w:p w:rsidR="003B32BD" w:rsidRDefault="003B32BD" w:rsidP="00224CE8">
      <w:pPr>
        <w:ind w:firstLine="720"/>
        <w:jc w:val="right"/>
      </w:pPr>
    </w:p>
    <w:p w:rsidR="00D452DE" w:rsidRPr="004B21D8" w:rsidRDefault="00D452DE" w:rsidP="00D452DE">
      <w:pPr>
        <w:ind w:firstLine="720"/>
        <w:jc w:val="right"/>
      </w:pPr>
      <w:r w:rsidRPr="004B21D8">
        <w:t>Образец №: 9</w:t>
      </w:r>
    </w:p>
    <w:p w:rsidR="004A125C" w:rsidRPr="004B21D8" w:rsidRDefault="004A125C" w:rsidP="00224CE8">
      <w:pPr>
        <w:ind w:firstLine="720"/>
      </w:pPr>
    </w:p>
    <w:p w:rsidR="004A125C" w:rsidRPr="00224CE8" w:rsidRDefault="004A125C" w:rsidP="00224CE8">
      <w:pPr>
        <w:ind w:firstLine="720"/>
        <w:jc w:val="center"/>
        <w:rPr>
          <w:b/>
        </w:rPr>
      </w:pPr>
      <w:r w:rsidRPr="00224CE8">
        <w:rPr>
          <w:b/>
        </w:rPr>
        <w:t>ДЕКЛАРАЦИЯ</w:t>
      </w:r>
    </w:p>
    <w:p w:rsidR="004A125C" w:rsidRPr="004B21D8" w:rsidRDefault="004A125C" w:rsidP="00224CE8">
      <w:pPr>
        <w:ind w:firstLine="720"/>
      </w:pPr>
    </w:p>
    <w:p w:rsidR="004A125C" w:rsidRPr="004B21D8" w:rsidRDefault="004A125C" w:rsidP="00224CE8">
      <w:pPr>
        <w:ind w:firstLine="720"/>
      </w:pPr>
      <w:r w:rsidRPr="004B21D8">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A125C" w:rsidRPr="004B21D8" w:rsidRDefault="004A125C" w:rsidP="00224CE8">
      <w:pPr>
        <w:ind w:firstLine="720"/>
      </w:pPr>
    </w:p>
    <w:p w:rsidR="004A125C" w:rsidRPr="004B21D8" w:rsidRDefault="004A125C" w:rsidP="00224CE8">
      <w:pPr>
        <w:ind w:firstLine="720"/>
      </w:pPr>
      <w:r w:rsidRPr="004B21D8">
        <w:lastRenderedPageBreak/>
        <w:t>Долуподписаният/-</w:t>
      </w:r>
      <w:proofErr w:type="spellStart"/>
      <w:r w:rsidRPr="004B21D8">
        <w:t>ната</w:t>
      </w:r>
      <w:proofErr w:type="spellEnd"/>
      <w:r w:rsidRPr="004B21D8">
        <w:t xml:space="preserve">/ ____________________________________________________, с ЕГН _______________, в качеството ми на ______________________________________      </w:t>
      </w:r>
    </w:p>
    <w:p w:rsidR="004A125C" w:rsidRPr="004B21D8" w:rsidRDefault="004A125C" w:rsidP="00224CE8">
      <w:pPr>
        <w:ind w:firstLine="720"/>
      </w:pPr>
      <w:r w:rsidRPr="004B21D8">
        <w:t xml:space="preserve">              (посочва се длъжността и качеството, в което лицето има право да представлява  и управлява - напр. изпълнителен директор, управител или др.)    </w:t>
      </w:r>
    </w:p>
    <w:p w:rsidR="004A125C" w:rsidRPr="004B21D8" w:rsidRDefault="004A125C" w:rsidP="00224CE8">
      <w:pPr>
        <w:ind w:firstLine="720"/>
      </w:pPr>
      <w:r w:rsidRPr="004B21D8">
        <w:t xml:space="preserve">на ______________________________________________________________________, </w:t>
      </w:r>
    </w:p>
    <w:p w:rsidR="004A125C" w:rsidRPr="004B21D8" w:rsidRDefault="004A125C" w:rsidP="00224CE8">
      <w:pPr>
        <w:ind w:firstLine="720"/>
      </w:pPr>
      <w:r w:rsidRPr="004B21D8">
        <w:t>(посочва се наименованието на участника)</w:t>
      </w:r>
    </w:p>
    <w:p w:rsidR="004A125C" w:rsidRPr="004B21D8" w:rsidRDefault="004A125C" w:rsidP="00224CE8">
      <w:pPr>
        <w:ind w:firstLine="720"/>
      </w:pPr>
    </w:p>
    <w:p w:rsidR="004A125C" w:rsidRPr="004B21D8" w:rsidRDefault="004A125C" w:rsidP="00224CE8">
      <w:pPr>
        <w:ind w:firstLine="720"/>
      </w:pPr>
      <w:r w:rsidRPr="004B21D8">
        <w:t>с ЕИК ________________, със седалище и адрес на управление: ____________________</w:t>
      </w:r>
    </w:p>
    <w:p w:rsidR="004A125C" w:rsidRPr="004B21D8" w:rsidRDefault="004A125C" w:rsidP="00224CE8">
      <w:pPr>
        <w:ind w:firstLine="720"/>
      </w:pPr>
      <w:r w:rsidRPr="004B21D8">
        <w:t>___________________________________________________________________________</w:t>
      </w:r>
    </w:p>
    <w:p w:rsidR="004A125C" w:rsidRPr="004B21D8" w:rsidRDefault="004A125C" w:rsidP="00224CE8">
      <w:pPr>
        <w:ind w:firstLine="720"/>
      </w:pPr>
    </w:p>
    <w:p w:rsidR="004A125C" w:rsidRPr="004B21D8" w:rsidRDefault="004A125C" w:rsidP="00224CE8">
      <w:pPr>
        <w:ind w:firstLine="720"/>
      </w:pPr>
      <w:r w:rsidRPr="004B21D8">
        <w:t>Относно: открита процедура от Закона за обществени поръчки (ЗОП) с предмет: „</w:t>
      </w:r>
      <w:r w:rsidR="00BC2E93" w:rsidRPr="004B21D8">
        <w:t>……………………………………………………</w:t>
      </w:r>
      <w:r w:rsidRPr="004B21D8">
        <w:t>“</w:t>
      </w:r>
    </w:p>
    <w:p w:rsidR="004A125C" w:rsidRPr="004B21D8" w:rsidRDefault="004A125C" w:rsidP="00224CE8">
      <w:pPr>
        <w:ind w:firstLine="720"/>
      </w:pPr>
    </w:p>
    <w:p w:rsidR="004A125C" w:rsidRPr="004B21D8" w:rsidRDefault="004A125C" w:rsidP="00224CE8">
      <w:pPr>
        <w:ind w:firstLine="720"/>
        <w:jc w:val="center"/>
      </w:pPr>
      <w:r w:rsidRPr="004B21D8">
        <w:t>Д Е К Л А Р И Р А М, Ч Е:</w:t>
      </w:r>
    </w:p>
    <w:p w:rsidR="004A125C" w:rsidRPr="004B21D8" w:rsidRDefault="004A125C" w:rsidP="00224CE8">
      <w:pPr>
        <w:ind w:firstLine="720"/>
      </w:pPr>
    </w:p>
    <w:p w:rsidR="004A125C" w:rsidRPr="004B21D8" w:rsidRDefault="004A125C" w:rsidP="00224CE8">
      <w:pPr>
        <w:ind w:firstLine="720"/>
      </w:pPr>
      <w:r w:rsidRPr="004B21D8">
        <w:t xml:space="preserve">1. Представляваното от мен дружество е /не е регистрирано в юрисдикция с                                                                                                                 </w:t>
      </w:r>
    </w:p>
    <w:p w:rsidR="004A125C" w:rsidRPr="004B21D8" w:rsidRDefault="004A125C" w:rsidP="00224CE8">
      <w:pPr>
        <w:ind w:firstLine="720"/>
      </w:pPr>
      <w:r w:rsidRPr="004B21D8">
        <w:t xml:space="preserve">                                                (ненужното се зачертава)</w:t>
      </w:r>
    </w:p>
    <w:p w:rsidR="004A125C" w:rsidRPr="004B21D8" w:rsidRDefault="004A125C" w:rsidP="00224CE8">
      <w:pPr>
        <w:ind w:firstLine="720"/>
      </w:pPr>
      <w:r w:rsidRPr="004B21D8">
        <w:t>преференциален данъчен режим, а именно: ______________________________.</w:t>
      </w:r>
    </w:p>
    <w:p w:rsidR="004A125C" w:rsidRPr="004B21D8" w:rsidRDefault="004A125C" w:rsidP="00224CE8">
      <w:pPr>
        <w:ind w:firstLine="720"/>
      </w:pPr>
    </w:p>
    <w:p w:rsidR="004A125C" w:rsidRPr="004B21D8" w:rsidRDefault="004A125C" w:rsidP="00224CE8">
      <w:pPr>
        <w:ind w:firstLine="720"/>
      </w:pPr>
      <w:r w:rsidRPr="004B21D8">
        <w:t xml:space="preserve">2. Представляваното от мен дружество е / не е свързано с лица, регистрирани в </w:t>
      </w:r>
    </w:p>
    <w:p w:rsidR="004A125C" w:rsidRPr="004B21D8" w:rsidRDefault="004A125C" w:rsidP="00224CE8">
      <w:pPr>
        <w:ind w:firstLine="720"/>
      </w:pPr>
      <w:r w:rsidRPr="004B21D8">
        <w:t xml:space="preserve">                                                (ненужното се зачертава)</w:t>
      </w:r>
    </w:p>
    <w:p w:rsidR="004A125C" w:rsidRPr="004B21D8" w:rsidRDefault="004A125C" w:rsidP="00224CE8">
      <w:pPr>
        <w:ind w:firstLine="720"/>
      </w:pPr>
      <w:r w:rsidRPr="004B21D8">
        <w:t>юрисдикции с преференциален данъчен режим, а именно: ___________________</w:t>
      </w:r>
    </w:p>
    <w:p w:rsidR="004A125C" w:rsidRPr="004B21D8" w:rsidRDefault="004A125C" w:rsidP="00224CE8">
      <w:pPr>
        <w:ind w:firstLine="720"/>
      </w:pPr>
    </w:p>
    <w:p w:rsidR="004A125C" w:rsidRPr="004B21D8" w:rsidRDefault="004A125C" w:rsidP="00224CE8">
      <w:pPr>
        <w:ind w:firstLine="720"/>
      </w:pPr>
      <w:r w:rsidRPr="004B21D8">
        <w:t>3. Представляваното от мен дружество попада в изключението на чл. 4, т. ______</w:t>
      </w:r>
    </w:p>
    <w:p w:rsidR="004A125C" w:rsidRPr="004B21D8" w:rsidRDefault="004A125C" w:rsidP="00224CE8">
      <w:pPr>
        <w:ind w:firstLine="720"/>
      </w:pPr>
      <w:r w:rsidRPr="004B21D8">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A125C" w:rsidRPr="004B21D8" w:rsidRDefault="004A125C" w:rsidP="00224CE8">
      <w:pPr>
        <w:ind w:firstLine="720"/>
      </w:pPr>
      <w:r w:rsidRPr="004B21D8">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A125C" w:rsidRPr="004B21D8" w:rsidRDefault="004A125C" w:rsidP="00224CE8">
      <w:pPr>
        <w:ind w:firstLine="720"/>
      </w:pPr>
    </w:p>
    <w:p w:rsidR="004A125C" w:rsidRPr="004B21D8" w:rsidRDefault="004A125C" w:rsidP="00224CE8">
      <w:pPr>
        <w:ind w:firstLine="720"/>
      </w:pPr>
      <w:r w:rsidRPr="004B21D8">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B21D8">
        <w:t>вр</w:t>
      </w:r>
      <w:proofErr w:type="spellEnd"/>
      <w:r w:rsidRPr="004B21D8">
        <w:t>. §7, ал. 2 от Заключителните разпоредби на същия.</w:t>
      </w:r>
    </w:p>
    <w:p w:rsidR="004A125C" w:rsidRPr="004B21D8" w:rsidRDefault="004A125C" w:rsidP="00224CE8">
      <w:pPr>
        <w:ind w:firstLine="720"/>
      </w:pPr>
    </w:p>
    <w:p w:rsidR="004A125C" w:rsidRPr="004B21D8" w:rsidRDefault="004A125C" w:rsidP="00224CE8">
      <w:pPr>
        <w:ind w:firstLine="720"/>
      </w:pPr>
      <w:r w:rsidRPr="004B21D8">
        <w:t>Известно ми е, че за неверни данни нося наказателна отговорност по чл. 313 от Наказателния кодекс.</w:t>
      </w:r>
    </w:p>
    <w:p w:rsidR="004A125C" w:rsidRPr="004B21D8" w:rsidRDefault="004A125C" w:rsidP="00224CE8">
      <w:pPr>
        <w:ind w:firstLine="720"/>
      </w:pPr>
      <w:r w:rsidRPr="004B21D8">
        <w:t>Дата: ______________                                       Декларатор: ___________________</w:t>
      </w:r>
    </w:p>
    <w:p w:rsidR="004A125C" w:rsidRPr="004B21D8" w:rsidRDefault="004A125C" w:rsidP="00224CE8">
      <w:pPr>
        <w:ind w:firstLine="720"/>
      </w:pPr>
      <w:r w:rsidRPr="004B21D8">
        <w:t xml:space="preserve">                                                                                                       /подпис и печат/</w:t>
      </w:r>
    </w:p>
    <w:p w:rsidR="00224CE8" w:rsidRDefault="00224CE8" w:rsidP="00224CE8">
      <w:pPr>
        <w:ind w:firstLine="720"/>
      </w:pPr>
    </w:p>
    <w:p w:rsidR="009D1A52" w:rsidRDefault="009D1A52" w:rsidP="00224CE8">
      <w:pPr>
        <w:ind w:firstLine="720"/>
      </w:pPr>
    </w:p>
    <w:p w:rsidR="00A50C42" w:rsidRPr="004B21D8" w:rsidRDefault="00A50C42" w:rsidP="00224CE8">
      <w:pPr>
        <w:ind w:firstLine="720"/>
        <w:jc w:val="right"/>
      </w:pPr>
      <w:r w:rsidRPr="004B21D8">
        <w:t>Образец №: 10</w:t>
      </w:r>
    </w:p>
    <w:p w:rsidR="004A125C" w:rsidRPr="00224CE8" w:rsidRDefault="004A125C" w:rsidP="00224CE8">
      <w:pPr>
        <w:ind w:firstLine="720"/>
        <w:jc w:val="center"/>
        <w:rPr>
          <w:b/>
        </w:rPr>
      </w:pPr>
      <w:r w:rsidRPr="00224CE8">
        <w:rPr>
          <w:b/>
        </w:rPr>
        <w:t>ДЕКЛАРАЦИЯ</w:t>
      </w:r>
    </w:p>
    <w:p w:rsidR="004A125C" w:rsidRPr="00224CE8" w:rsidRDefault="004A125C" w:rsidP="00224CE8">
      <w:pPr>
        <w:ind w:firstLine="720"/>
        <w:jc w:val="center"/>
        <w:rPr>
          <w:b/>
        </w:rPr>
      </w:pPr>
      <w:r w:rsidRPr="00224CE8">
        <w:rPr>
          <w:b/>
        </w:rPr>
        <w:t>за липса на свързаност с друг участник</w:t>
      </w:r>
    </w:p>
    <w:p w:rsidR="004A125C" w:rsidRPr="00224CE8" w:rsidRDefault="004A125C" w:rsidP="00224CE8">
      <w:pPr>
        <w:ind w:firstLine="720"/>
        <w:jc w:val="center"/>
        <w:rPr>
          <w:b/>
        </w:rPr>
      </w:pPr>
      <w:r w:rsidRPr="00224CE8">
        <w:rPr>
          <w:b/>
        </w:rPr>
        <w:t>по чл. 101, ал. 11 от ЗОП</w:t>
      </w:r>
    </w:p>
    <w:p w:rsidR="004A125C" w:rsidRPr="004B21D8" w:rsidRDefault="004A125C" w:rsidP="00224CE8">
      <w:pPr>
        <w:ind w:firstLine="720"/>
      </w:pPr>
    </w:p>
    <w:p w:rsidR="004A125C" w:rsidRPr="004B21D8" w:rsidRDefault="004A125C" w:rsidP="00224CE8">
      <w:pPr>
        <w:ind w:firstLine="720"/>
      </w:pPr>
      <w:r w:rsidRPr="004B21D8">
        <w:t>Долуподписаният/ата___________________________________________________________</w:t>
      </w:r>
    </w:p>
    <w:p w:rsidR="004A125C" w:rsidRPr="004B21D8" w:rsidRDefault="004A125C" w:rsidP="00224CE8">
      <w:pPr>
        <w:ind w:firstLine="720"/>
      </w:pPr>
      <w:r w:rsidRPr="004B21D8">
        <w:t xml:space="preserve">                               (собствено, бащино, фамилно име)</w:t>
      </w:r>
    </w:p>
    <w:p w:rsidR="004A125C" w:rsidRPr="004B21D8" w:rsidRDefault="004A125C" w:rsidP="00224CE8">
      <w:pPr>
        <w:ind w:firstLine="720"/>
      </w:pPr>
      <w:r w:rsidRPr="004B21D8">
        <w:lastRenderedPageBreak/>
        <w:t xml:space="preserve">с ЕГН: _____________, притежаващ/а л.к. № _____________, издадена на _____________ </w:t>
      </w:r>
    </w:p>
    <w:p w:rsidR="004A125C" w:rsidRPr="004B21D8" w:rsidRDefault="004A125C" w:rsidP="00224CE8">
      <w:pPr>
        <w:ind w:firstLine="720"/>
      </w:pPr>
      <w:r w:rsidRPr="004B21D8">
        <w:t>от ____________________, с постоянен адрес: гр.(с) _____________, община __________,</w:t>
      </w:r>
    </w:p>
    <w:p w:rsidR="004A125C" w:rsidRPr="004B21D8" w:rsidRDefault="004A125C" w:rsidP="00224CE8">
      <w:pPr>
        <w:ind w:firstLine="720"/>
      </w:pPr>
      <w:r w:rsidRPr="004B21D8">
        <w:t>област _____________, ул. _______________, бл. ___________, ет. _________, ап. ____,</w:t>
      </w:r>
    </w:p>
    <w:p w:rsidR="004A125C" w:rsidRPr="004B21D8" w:rsidRDefault="004A125C" w:rsidP="00224CE8">
      <w:pPr>
        <w:ind w:firstLine="720"/>
      </w:pPr>
      <w:r w:rsidRPr="004B21D8">
        <w:t xml:space="preserve">в качеството си на ________________________________________________________ </w:t>
      </w:r>
      <w:proofErr w:type="spellStart"/>
      <w:r w:rsidRPr="004B21D8">
        <w:t>на</w:t>
      </w:r>
      <w:proofErr w:type="spellEnd"/>
    </w:p>
    <w:p w:rsidR="004A125C" w:rsidRPr="004B21D8" w:rsidRDefault="004A125C" w:rsidP="00224CE8">
      <w:pPr>
        <w:ind w:firstLine="720"/>
      </w:pPr>
      <w:r w:rsidRPr="004B21D8">
        <w:t xml:space="preserve">               (длъжност)</w:t>
      </w:r>
    </w:p>
    <w:p w:rsidR="004A125C" w:rsidRPr="004B21D8" w:rsidRDefault="004A125C" w:rsidP="00224CE8">
      <w:pPr>
        <w:ind w:firstLine="720"/>
      </w:pPr>
      <w:r w:rsidRPr="004B21D8">
        <w:t>участник _________________________________________________ЕИК_______________</w:t>
      </w:r>
    </w:p>
    <w:p w:rsidR="004A125C" w:rsidRPr="004B21D8" w:rsidRDefault="004A125C" w:rsidP="00224CE8">
      <w:pPr>
        <w:ind w:firstLine="720"/>
      </w:pPr>
      <w:r w:rsidRPr="004B21D8">
        <w:t>(наименование на участника)</w:t>
      </w:r>
    </w:p>
    <w:p w:rsidR="004A125C" w:rsidRPr="004B21D8" w:rsidRDefault="004A125C" w:rsidP="00224CE8">
      <w:pPr>
        <w:ind w:firstLine="720"/>
      </w:pPr>
    </w:p>
    <w:p w:rsidR="004A125C" w:rsidRPr="004B21D8" w:rsidRDefault="004A125C" w:rsidP="00224CE8">
      <w:pPr>
        <w:ind w:firstLine="720"/>
      </w:pPr>
      <w:r w:rsidRPr="004B21D8">
        <w:t>в процедура</w:t>
      </w:r>
      <w:r w:rsidR="00A50C42" w:rsidRPr="004B21D8">
        <w:t xml:space="preserve"> “Публично състезание”</w:t>
      </w:r>
      <w:r w:rsidRPr="004B21D8">
        <w:t xml:space="preserve"> от Закона за обществени поръчки (ЗОП) с предмет: „</w:t>
      </w:r>
      <w:r w:rsidR="00BC2E93" w:rsidRPr="004B21D8">
        <w:t>………………………………………………………………….</w:t>
      </w:r>
      <w:r w:rsidRPr="004B21D8">
        <w:t>“</w:t>
      </w:r>
    </w:p>
    <w:p w:rsidR="004A125C" w:rsidRPr="004B21D8" w:rsidRDefault="004A125C" w:rsidP="00224CE8">
      <w:pPr>
        <w:ind w:firstLine="720"/>
        <w:rPr>
          <w:rFonts w:eastAsia="SimSun"/>
        </w:rPr>
      </w:pPr>
    </w:p>
    <w:p w:rsidR="004A125C" w:rsidRPr="004B21D8" w:rsidRDefault="004A125C" w:rsidP="00224CE8">
      <w:pPr>
        <w:ind w:firstLine="720"/>
        <w:jc w:val="center"/>
        <w:rPr>
          <w:rFonts w:eastAsia="SimSun"/>
        </w:rPr>
      </w:pPr>
      <w:r w:rsidRPr="004B21D8">
        <w:rPr>
          <w:rFonts w:eastAsia="SimSun"/>
        </w:rPr>
        <w:t>ДЕКЛАРИРАМ, че:</w:t>
      </w:r>
    </w:p>
    <w:p w:rsidR="004A125C" w:rsidRPr="004B21D8" w:rsidRDefault="004A125C" w:rsidP="00224CE8">
      <w:pPr>
        <w:ind w:firstLine="720"/>
      </w:pPr>
      <w:r w:rsidRPr="004B21D8">
        <w:t>Представляваният от мен участник ____________________________________/изписва се името/ наименованието на участника/  не е свързано лице с друг участник в откритата процедура по възлагане на обществена поръчка.</w:t>
      </w:r>
    </w:p>
    <w:p w:rsidR="004A125C" w:rsidRPr="004B21D8" w:rsidRDefault="004A125C" w:rsidP="00224CE8">
      <w:pPr>
        <w:ind w:firstLine="720"/>
      </w:pPr>
    </w:p>
    <w:p w:rsidR="004A125C" w:rsidRPr="004B21D8" w:rsidRDefault="004A125C" w:rsidP="00224CE8">
      <w:pPr>
        <w:ind w:firstLine="720"/>
        <w:rPr>
          <w:rFonts w:eastAsia="Arial Unicode MS"/>
        </w:rPr>
      </w:pPr>
    </w:p>
    <w:p w:rsidR="004A125C" w:rsidRPr="004B21D8" w:rsidRDefault="004A125C" w:rsidP="00224CE8">
      <w:pPr>
        <w:ind w:firstLine="720"/>
        <w:rPr>
          <w:rFonts w:eastAsia="Arial Unicode MS"/>
        </w:rPr>
      </w:pPr>
      <w:r w:rsidRPr="004B21D8">
        <w:rPr>
          <w:rFonts w:eastAsia="Arial Unicode MS"/>
        </w:rPr>
        <w:t xml:space="preserve">Известна ми е отговорността по чл. 313 от НК за посочване на неверни данни. </w:t>
      </w:r>
    </w:p>
    <w:p w:rsidR="004A125C" w:rsidRPr="004B21D8" w:rsidRDefault="004A125C" w:rsidP="00224CE8">
      <w:pPr>
        <w:ind w:firstLine="720"/>
        <w:rPr>
          <w:rFonts w:eastAsia="Arial Unicode MS"/>
        </w:rPr>
      </w:pPr>
    </w:p>
    <w:p w:rsidR="004A125C" w:rsidRPr="004B21D8" w:rsidRDefault="004A125C" w:rsidP="00224CE8">
      <w:pPr>
        <w:ind w:firstLine="720"/>
        <w:rPr>
          <w:rFonts w:eastAsia="Arial Unicode MS"/>
        </w:rPr>
      </w:pPr>
    </w:p>
    <w:p w:rsidR="004A125C" w:rsidRPr="004B21D8" w:rsidRDefault="004A125C" w:rsidP="00224CE8">
      <w:pPr>
        <w:ind w:firstLine="720"/>
        <w:rPr>
          <w:rFonts w:eastAsia="Arial Unicode MS"/>
        </w:rPr>
      </w:pPr>
      <w:r w:rsidRPr="004B21D8">
        <w:rPr>
          <w:rFonts w:eastAsia="Arial Unicode MS"/>
        </w:rPr>
        <w:t xml:space="preserve">             </w:t>
      </w:r>
    </w:p>
    <w:p w:rsidR="004A125C" w:rsidRPr="004B21D8" w:rsidRDefault="004A125C" w:rsidP="00224CE8">
      <w:pPr>
        <w:ind w:firstLine="720"/>
      </w:pPr>
      <w:r w:rsidRPr="004B21D8">
        <w:t>Дата: ______________                                       Декларатор: ___________________</w:t>
      </w:r>
    </w:p>
    <w:p w:rsidR="00DA1EDE" w:rsidRPr="004B21D8" w:rsidRDefault="00DA1EDE" w:rsidP="00224CE8">
      <w:pPr>
        <w:ind w:firstLine="720"/>
      </w:pPr>
    </w:p>
    <w:p w:rsidR="004A125C" w:rsidRPr="004B21D8" w:rsidRDefault="004A125C" w:rsidP="00224CE8">
      <w:pPr>
        <w:ind w:firstLine="720"/>
      </w:pPr>
      <w:r w:rsidRPr="004B21D8">
        <w:t xml:space="preserve">                                                                                                       /подпис и печат/</w:t>
      </w:r>
    </w:p>
    <w:p w:rsidR="001D2C65" w:rsidRPr="004B21D8" w:rsidRDefault="001D2C65" w:rsidP="00224CE8">
      <w:pPr>
        <w:ind w:firstLine="720"/>
      </w:pPr>
    </w:p>
    <w:p w:rsidR="00224CE8" w:rsidRDefault="00224CE8"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224CE8" w:rsidRDefault="00224CE8" w:rsidP="00224CE8">
      <w:pPr>
        <w:ind w:firstLine="720"/>
      </w:pPr>
    </w:p>
    <w:p w:rsidR="00224CE8" w:rsidRDefault="00224CE8" w:rsidP="00224CE8">
      <w:pPr>
        <w:ind w:firstLine="720"/>
      </w:pPr>
    </w:p>
    <w:p w:rsidR="00224CE8" w:rsidRDefault="00224CE8" w:rsidP="00224CE8">
      <w:pPr>
        <w:ind w:firstLine="720"/>
      </w:pPr>
    </w:p>
    <w:p w:rsidR="00DA1EDE" w:rsidRPr="00224CE8" w:rsidRDefault="001D2C65" w:rsidP="00224CE8">
      <w:pPr>
        <w:ind w:firstLine="720"/>
        <w:jc w:val="center"/>
        <w:rPr>
          <w:b/>
        </w:rPr>
      </w:pPr>
      <w:r w:rsidRPr="00224CE8">
        <w:rPr>
          <w:b/>
        </w:rPr>
        <w:t>ТЕХНИЧЕСКИ СПЕЦИФИКАЦИИ</w:t>
      </w:r>
    </w:p>
    <w:p w:rsidR="00DA1EDE" w:rsidRPr="00224CE8" w:rsidRDefault="00DA1EDE" w:rsidP="00224CE8">
      <w:pPr>
        <w:ind w:firstLine="720"/>
        <w:jc w:val="center"/>
        <w:rPr>
          <w:b/>
        </w:rPr>
      </w:pPr>
    </w:p>
    <w:p w:rsidR="001D2C65" w:rsidRDefault="001D2C65" w:rsidP="00224CE8">
      <w:pPr>
        <w:ind w:firstLine="720"/>
        <w:jc w:val="center"/>
        <w:rPr>
          <w:b/>
        </w:rPr>
      </w:pPr>
    </w:p>
    <w:p w:rsidR="002976DF" w:rsidRDefault="002976DF" w:rsidP="00224CE8">
      <w:pPr>
        <w:ind w:firstLine="720"/>
        <w:jc w:val="center"/>
        <w:rPr>
          <w:b/>
        </w:rPr>
      </w:pPr>
    </w:p>
    <w:p w:rsidR="002976DF" w:rsidRDefault="002976DF" w:rsidP="00224CE8">
      <w:pPr>
        <w:ind w:firstLine="720"/>
        <w:jc w:val="center"/>
        <w:rPr>
          <w:b/>
        </w:rPr>
      </w:pPr>
    </w:p>
    <w:p w:rsidR="002976DF" w:rsidRDefault="002976DF" w:rsidP="00224CE8">
      <w:pPr>
        <w:ind w:firstLine="720"/>
        <w:jc w:val="center"/>
        <w:rPr>
          <w:b/>
        </w:rPr>
      </w:pPr>
    </w:p>
    <w:p w:rsidR="002976DF" w:rsidRPr="00224CE8" w:rsidRDefault="002976DF" w:rsidP="00224CE8">
      <w:pPr>
        <w:ind w:firstLine="720"/>
        <w:jc w:val="center"/>
        <w:rPr>
          <w:b/>
        </w:rPr>
      </w:pPr>
    </w:p>
    <w:p w:rsidR="001D2C65" w:rsidRPr="00224CE8" w:rsidRDefault="001D2C65" w:rsidP="00224CE8">
      <w:pPr>
        <w:ind w:firstLine="720"/>
        <w:jc w:val="center"/>
        <w:rPr>
          <w:b/>
        </w:rPr>
      </w:pPr>
    </w:p>
    <w:p w:rsidR="00A24FC8" w:rsidRPr="00A24FC8" w:rsidRDefault="00A24FC8" w:rsidP="00A24FC8">
      <w:pPr>
        <w:tabs>
          <w:tab w:val="left" w:pos="1134"/>
        </w:tabs>
        <w:jc w:val="right"/>
        <w:rPr>
          <w:noProof/>
        </w:rPr>
      </w:pPr>
    </w:p>
    <w:p w:rsidR="00A24FC8" w:rsidRPr="00A24FC8" w:rsidRDefault="00A24FC8" w:rsidP="00A24FC8">
      <w:pPr>
        <w:jc w:val="center"/>
        <w:rPr>
          <w:b/>
          <w:noProof/>
        </w:rPr>
      </w:pPr>
      <w:r w:rsidRPr="00A24FC8">
        <w:rPr>
          <w:b/>
          <w:noProof/>
        </w:rPr>
        <w:t>МИНИСТЕРСТВО НА ОТБРАНАТА</w:t>
      </w:r>
    </w:p>
    <w:p w:rsidR="00A24FC8" w:rsidRPr="00A24FC8" w:rsidRDefault="00A24FC8" w:rsidP="00A24FC8">
      <w:pPr>
        <w:jc w:val="center"/>
        <w:rPr>
          <w:b/>
          <w:noProof/>
        </w:rPr>
      </w:pPr>
      <w:r w:rsidRPr="00A24FC8">
        <w:rPr>
          <w:b/>
          <w:noProof/>
        </w:rPr>
        <w:t xml:space="preserve"> НА РЕПУБЛИКА БЪЛГАРИЯ</w:t>
      </w: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3"/>
      </w:tblGrid>
      <w:tr w:rsidR="00A24FC8" w:rsidRPr="00A24FC8" w:rsidTr="00A24FC8">
        <w:trPr>
          <w:trHeight w:val="661"/>
          <w:jc w:val="center"/>
        </w:trPr>
        <w:tc>
          <w:tcPr>
            <w:tcW w:w="9103" w:type="dxa"/>
            <w:shd w:val="clear" w:color="auto" w:fill="auto"/>
            <w:vAlign w:val="center"/>
          </w:tcPr>
          <w:p w:rsidR="00A24FC8" w:rsidRPr="00A24FC8" w:rsidRDefault="00A24FC8" w:rsidP="00A24FC8">
            <w:pPr>
              <w:jc w:val="center"/>
              <w:rPr>
                <w:b/>
                <w:noProof/>
              </w:rPr>
            </w:pPr>
            <w:r w:rsidRPr="00A24FC8">
              <w:rPr>
                <w:b/>
                <w:noProof/>
              </w:rPr>
              <w:t>Т Е Х Н И Ч Е С К А   С П Е Ц И Ф И К А Ц И Я</w:t>
            </w:r>
          </w:p>
        </w:tc>
      </w:tr>
    </w:tbl>
    <w:p w:rsidR="00A24FC8" w:rsidRPr="00A24FC8" w:rsidRDefault="00A24FC8" w:rsidP="00A24FC8">
      <w:pPr>
        <w:jc w:val="both"/>
        <w:rPr>
          <w:b/>
          <w:noProof/>
        </w:rPr>
      </w:pPr>
    </w:p>
    <w:p w:rsidR="00A24FC8" w:rsidRPr="00A24FC8" w:rsidRDefault="00A24FC8" w:rsidP="00A24FC8">
      <w:pPr>
        <w:jc w:val="both"/>
        <w:rPr>
          <w:b/>
          <w:noProof/>
        </w:rPr>
      </w:pPr>
    </w:p>
    <w:p w:rsidR="00A24FC8" w:rsidRPr="00A24FC8" w:rsidRDefault="00A24FC8" w:rsidP="00A24FC8">
      <w:pPr>
        <w:jc w:val="both"/>
        <w:rPr>
          <w:b/>
          <w:noProof/>
        </w:rPr>
      </w:pPr>
    </w:p>
    <w:p w:rsidR="00A24FC8" w:rsidRPr="00A24FC8" w:rsidRDefault="00A24FC8" w:rsidP="00A24FC8">
      <w:pPr>
        <w:jc w:val="both"/>
        <w:rPr>
          <w:b/>
          <w:noProof/>
        </w:rPr>
      </w:pPr>
    </w:p>
    <w:p w:rsidR="00A24FC8" w:rsidRPr="00A24FC8" w:rsidRDefault="00A24FC8" w:rsidP="00A24FC8">
      <w:pPr>
        <w:jc w:val="both"/>
        <w:rPr>
          <w:b/>
          <w:noProof/>
        </w:rPr>
      </w:pPr>
    </w:p>
    <w:p w:rsidR="00A24FC8" w:rsidRPr="00A24FC8" w:rsidRDefault="00A24FC8" w:rsidP="00A24FC8">
      <w:pPr>
        <w:jc w:val="both"/>
        <w:rPr>
          <w:b/>
          <w:noProof/>
        </w:rPr>
      </w:pPr>
    </w:p>
    <w:p w:rsidR="00A24FC8" w:rsidRPr="00A24FC8" w:rsidRDefault="00A24FC8" w:rsidP="00A24FC8">
      <w:pPr>
        <w:jc w:val="both"/>
        <w:rPr>
          <w:b/>
          <w:noProof/>
        </w:rPr>
      </w:pPr>
    </w:p>
    <w:p w:rsidR="00A24FC8" w:rsidRPr="00A24FC8" w:rsidRDefault="00A24FC8" w:rsidP="00A24FC8">
      <w:pPr>
        <w:jc w:val="center"/>
        <w:rPr>
          <w:b/>
          <w:noProof/>
        </w:rPr>
      </w:pPr>
      <w:r w:rsidRPr="00A24FC8">
        <w:rPr>
          <w:b/>
          <w:noProof/>
        </w:rPr>
        <w:t>„ПЕЧАТАРСКИ ПЛОЧИ И ЦИЛИНДРИ,  ДРУГИ ВИДОВЕ ПЕЧАТАРСКИ МАТЕРИАЛИ”</w:t>
      </w: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r w:rsidRPr="00A24FC8">
        <w:rPr>
          <w:b/>
          <w:noProof/>
        </w:rPr>
        <w:t>ТС - ДОП 1 / 2018</w:t>
      </w: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p>
    <w:p w:rsidR="00A24FC8" w:rsidRPr="00A24FC8" w:rsidRDefault="00A24FC8" w:rsidP="00A24FC8">
      <w:pPr>
        <w:jc w:val="center"/>
        <w:rPr>
          <w:b/>
          <w:noProof/>
        </w:rPr>
      </w:pPr>
      <w:r w:rsidRPr="00A24FC8">
        <w:rPr>
          <w:b/>
          <w:noProof/>
        </w:rPr>
        <w:t>СОФИЯ</w:t>
      </w:r>
    </w:p>
    <w:p w:rsidR="00A24FC8" w:rsidRPr="00A24FC8" w:rsidRDefault="00A24FC8" w:rsidP="00A24FC8">
      <w:pPr>
        <w:jc w:val="center"/>
        <w:rPr>
          <w:b/>
          <w:noProof/>
        </w:rPr>
      </w:pPr>
      <w:r w:rsidRPr="00A24FC8">
        <w:rPr>
          <w:b/>
          <w:noProof/>
        </w:rPr>
        <w:t>2018г.</w:t>
      </w:r>
    </w:p>
    <w:p w:rsidR="00A24FC8" w:rsidRDefault="00A24FC8" w:rsidP="00A24FC8">
      <w:pPr>
        <w:jc w:val="center"/>
        <w:rPr>
          <w:b/>
          <w:noProof/>
        </w:rPr>
      </w:pPr>
    </w:p>
    <w:p w:rsidR="002976DF" w:rsidRDefault="002976DF" w:rsidP="00A24FC8">
      <w:pPr>
        <w:jc w:val="center"/>
        <w:rPr>
          <w:b/>
          <w:noProof/>
        </w:rPr>
      </w:pPr>
    </w:p>
    <w:p w:rsidR="002976DF" w:rsidRDefault="002976DF" w:rsidP="00A24FC8">
      <w:pPr>
        <w:jc w:val="center"/>
        <w:rPr>
          <w:b/>
          <w:noProof/>
        </w:rPr>
      </w:pPr>
    </w:p>
    <w:p w:rsidR="002976DF" w:rsidRDefault="002976DF" w:rsidP="00A24FC8">
      <w:pPr>
        <w:jc w:val="center"/>
        <w:rPr>
          <w:b/>
          <w:noProof/>
        </w:rPr>
      </w:pPr>
    </w:p>
    <w:p w:rsidR="00A24FC8" w:rsidRPr="00A24FC8" w:rsidRDefault="00A24FC8" w:rsidP="00A24FC8">
      <w:pPr>
        <w:spacing w:after="200" w:line="276" w:lineRule="auto"/>
        <w:jc w:val="center"/>
        <w:rPr>
          <w:b/>
        </w:rPr>
      </w:pPr>
      <w:r w:rsidRPr="00A24FC8">
        <w:rPr>
          <w:b/>
        </w:rPr>
        <w:t>ТЕХНИЧЕСКА СПЕЦИФИКАЦИЯ</w:t>
      </w:r>
    </w:p>
    <w:p w:rsidR="00A24FC8" w:rsidRPr="00A24FC8" w:rsidRDefault="00A24FC8" w:rsidP="00A24FC8">
      <w:pPr>
        <w:spacing w:after="200" w:line="276" w:lineRule="auto"/>
        <w:jc w:val="center"/>
        <w:rPr>
          <w:rFonts w:eastAsia="Calibri"/>
          <w:b/>
          <w:lang w:eastAsia="en-US"/>
        </w:rPr>
      </w:pPr>
      <w:r w:rsidRPr="00A24FC8">
        <w:rPr>
          <w:b/>
          <w:noProof/>
          <w:lang w:eastAsia="zh-CN"/>
        </w:rPr>
        <w:t>ПЕЧАТАРСКИ ПЛОЧИ И ЦИЛИНДРИ,  ДРУГИ ВИДОВЕ ПЕЧАТАРСКИ МАТЕРИАЛИ</w:t>
      </w:r>
    </w:p>
    <w:p w:rsidR="00A24FC8" w:rsidRPr="00A24FC8" w:rsidRDefault="00A24FC8" w:rsidP="00A24FC8">
      <w:pPr>
        <w:suppressAutoHyphens/>
        <w:autoSpaceDE w:val="0"/>
        <w:jc w:val="center"/>
        <w:rPr>
          <w:rFonts w:eastAsia="Calibri"/>
          <w:b/>
          <w:lang w:eastAsia="en-US"/>
        </w:rPr>
      </w:pPr>
    </w:p>
    <w:p w:rsidR="00A24FC8" w:rsidRPr="00A24FC8" w:rsidRDefault="00A24FC8" w:rsidP="00A24FC8">
      <w:pPr>
        <w:jc w:val="center"/>
        <w:rPr>
          <w:b/>
          <w:noProof/>
          <w:color w:val="000000"/>
        </w:rPr>
      </w:pPr>
    </w:p>
    <w:p w:rsidR="00A24FC8" w:rsidRPr="00A24FC8" w:rsidRDefault="00A24FC8" w:rsidP="001F7CCD">
      <w:pPr>
        <w:numPr>
          <w:ilvl w:val="0"/>
          <w:numId w:val="26"/>
        </w:numPr>
        <w:spacing w:after="200" w:line="276" w:lineRule="auto"/>
        <w:ind w:left="0" w:firstLine="567"/>
        <w:contextualSpacing/>
        <w:jc w:val="both"/>
        <w:rPr>
          <w:b/>
          <w:noProof/>
          <w:color w:val="000000"/>
        </w:rPr>
      </w:pPr>
      <w:r w:rsidRPr="00A24FC8">
        <w:rPr>
          <w:b/>
          <w:noProof/>
          <w:color w:val="000000"/>
        </w:rPr>
        <w:t>НАИМЕНОВАНИЕ НА ПРОДУКТА</w:t>
      </w:r>
    </w:p>
    <w:p w:rsidR="00A24FC8" w:rsidRPr="00A24FC8" w:rsidRDefault="00A24FC8" w:rsidP="00A24FC8">
      <w:pPr>
        <w:tabs>
          <w:tab w:val="left" w:pos="709"/>
          <w:tab w:val="left" w:pos="1276"/>
        </w:tabs>
        <w:jc w:val="both"/>
        <w:rPr>
          <w:noProof/>
          <w:color w:val="000000"/>
        </w:rPr>
      </w:pPr>
      <w:r w:rsidRPr="00A24FC8">
        <w:rPr>
          <w:noProof/>
          <w:color w:val="000000"/>
        </w:rPr>
        <w:lastRenderedPageBreak/>
        <w:t>„</w:t>
      </w:r>
      <w:r w:rsidRPr="00A24FC8">
        <w:rPr>
          <w:noProof/>
        </w:rPr>
        <w:t>Печатарски плочи и цилиндри, и други видове печатарски материали</w:t>
      </w:r>
      <w:r w:rsidRPr="00A24FC8">
        <w:rPr>
          <w:noProof/>
          <w:color w:val="000000"/>
        </w:rPr>
        <w:t>”.</w:t>
      </w:r>
    </w:p>
    <w:p w:rsidR="00A24FC8" w:rsidRPr="00A24FC8" w:rsidRDefault="00A24FC8" w:rsidP="00A24FC8">
      <w:pPr>
        <w:jc w:val="both"/>
        <w:rPr>
          <w:noProof/>
          <w:color w:val="000000"/>
        </w:rPr>
      </w:pPr>
    </w:p>
    <w:p w:rsidR="00A24FC8" w:rsidRPr="00A24FC8" w:rsidRDefault="00A24FC8" w:rsidP="001F7CCD">
      <w:pPr>
        <w:numPr>
          <w:ilvl w:val="0"/>
          <w:numId w:val="26"/>
        </w:numPr>
        <w:spacing w:after="200" w:line="276" w:lineRule="auto"/>
        <w:ind w:left="0" w:firstLine="567"/>
        <w:contextualSpacing/>
        <w:jc w:val="both"/>
        <w:rPr>
          <w:b/>
          <w:noProof/>
          <w:color w:val="000000"/>
        </w:rPr>
      </w:pPr>
      <w:r w:rsidRPr="00A24FC8">
        <w:rPr>
          <w:b/>
          <w:noProof/>
          <w:color w:val="000000"/>
        </w:rPr>
        <w:t>СЪСТАВ И ОПИСАНИЕ НА ПРОДУКТА</w:t>
      </w:r>
    </w:p>
    <w:p w:rsidR="00A24FC8" w:rsidRPr="00A24FC8" w:rsidRDefault="00A24FC8" w:rsidP="00A24FC8">
      <w:pPr>
        <w:tabs>
          <w:tab w:val="left" w:pos="0"/>
          <w:tab w:val="left" w:pos="142"/>
          <w:tab w:val="left" w:pos="1134"/>
        </w:tabs>
        <w:contextualSpacing/>
        <w:jc w:val="both"/>
        <w:rPr>
          <w:noProof/>
          <w:color w:val="000000"/>
        </w:rPr>
      </w:pPr>
      <w:r w:rsidRPr="00A24FC8">
        <w:rPr>
          <w:noProof/>
          <w:color w:val="000000"/>
        </w:rPr>
        <w:t>Продуктите са консумативи и материали, използвани при изработване на военно-географски материали, военно-техническа литература и акциденция.</w:t>
      </w:r>
    </w:p>
    <w:p w:rsidR="00A24FC8" w:rsidRPr="00A24FC8" w:rsidRDefault="00A24FC8" w:rsidP="00A24FC8">
      <w:pPr>
        <w:tabs>
          <w:tab w:val="left" w:pos="567"/>
          <w:tab w:val="left" w:pos="851"/>
          <w:tab w:val="left" w:pos="1276"/>
        </w:tabs>
        <w:jc w:val="both"/>
        <w:rPr>
          <w:noProof/>
          <w:color w:val="000000"/>
        </w:rPr>
      </w:pPr>
    </w:p>
    <w:p w:rsidR="00A24FC8" w:rsidRPr="00A24FC8" w:rsidRDefault="00A24FC8" w:rsidP="001F7CCD">
      <w:pPr>
        <w:numPr>
          <w:ilvl w:val="0"/>
          <w:numId w:val="26"/>
        </w:numPr>
        <w:tabs>
          <w:tab w:val="left" w:pos="567"/>
          <w:tab w:val="left" w:pos="851"/>
          <w:tab w:val="left" w:pos="1276"/>
        </w:tabs>
        <w:spacing w:after="200" w:line="276" w:lineRule="auto"/>
        <w:ind w:left="0" w:firstLine="567"/>
        <w:contextualSpacing/>
        <w:jc w:val="both"/>
        <w:rPr>
          <w:b/>
          <w:noProof/>
          <w:color w:val="000000"/>
        </w:rPr>
      </w:pPr>
      <w:r w:rsidRPr="00A24FC8">
        <w:rPr>
          <w:b/>
          <w:noProof/>
          <w:color w:val="000000"/>
        </w:rPr>
        <w:t>ТАКТИКО-ТЕХНИЧЕСКИ ИЗИСКВАНИЯ КЪМ ПРОДУКТА</w:t>
      </w:r>
    </w:p>
    <w:p w:rsidR="00A24FC8" w:rsidRPr="00A24FC8" w:rsidRDefault="00A24FC8" w:rsidP="00A24FC8">
      <w:pPr>
        <w:tabs>
          <w:tab w:val="left" w:pos="567"/>
          <w:tab w:val="left" w:pos="851"/>
          <w:tab w:val="left" w:pos="1276"/>
        </w:tabs>
        <w:jc w:val="both"/>
        <w:rPr>
          <w:b/>
          <w:noProof/>
          <w:color w:val="000000"/>
        </w:rPr>
      </w:pPr>
    </w:p>
    <w:p w:rsidR="00A24FC8" w:rsidRPr="00A24FC8" w:rsidRDefault="00A24FC8" w:rsidP="001F7CCD">
      <w:pPr>
        <w:numPr>
          <w:ilvl w:val="1"/>
          <w:numId w:val="26"/>
        </w:numPr>
        <w:tabs>
          <w:tab w:val="left" w:pos="567"/>
          <w:tab w:val="left" w:pos="851"/>
          <w:tab w:val="left" w:pos="1276"/>
        </w:tabs>
        <w:spacing w:after="200" w:line="276" w:lineRule="auto"/>
        <w:ind w:left="0" w:firstLine="567"/>
        <w:contextualSpacing/>
        <w:jc w:val="both"/>
        <w:rPr>
          <w:b/>
          <w:noProof/>
          <w:color w:val="000000"/>
        </w:rPr>
      </w:pPr>
      <w:r w:rsidRPr="00A24FC8">
        <w:rPr>
          <w:b/>
          <w:noProof/>
          <w:color w:val="000000"/>
        </w:rPr>
        <w:t>Изисквания по предназначение.</w:t>
      </w:r>
    </w:p>
    <w:p w:rsidR="00A24FC8" w:rsidRPr="00A24FC8" w:rsidRDefault="00A24FC8" w:rsidP="00A24FC8">
      <w:pPr>
        <w:tabs>
          <w:tab w:val="left" w:pos="567"/>
          <w:tab w:val="left" w:pos="851"/>
          <w:tab w:val="left" w:pos="1276"/>
        </w:tabs>
        <w:jc w:val="both"/>
        <w:rPr>
          <w:b/>
          <w:noProof/>
          <w:color w:val="000000"/>
        </w:rPr>
      </w:pPr>
    </w:p>
    <w:p w:rsidR="00A24FC8" w:rsidRPr="00A24FC8" w:rsidRDefault="00A24FC8" w:rsidP="001F7CCD">
      <w:pPr>
        <w:numPr>
          <w:ilvl w:val="2"/>
          <w:numId w:val="26"/>
        </w:numPr>
        <w:tabs>
          <w:tab w:val="left" w:pos="567"/>
          <w:tab w:val="left" w:pos="851"/>
          <w:tab w:val="left" w:pos="993"/>
          <w:tab w:val="left" w:pos="1276"/>
        </w:tabs>
        <w:spacing w:after="200" w:line="276" w:lineRule="auto"/>
        <w:ind w:left="0" w:firstLine="567"/>
        <w:contextualSpacing/>
        <w:jc w:val="both"/>
        <w:rPr>
          <w:b/>
          <w:noProof/>
          <w:color w:val="000000"/>
        </w:rPr>
      </w:pPr>
      <w:r w:rsidRPr="00A24FC8">
        <w:rPr>
          <w:b/>
          <w:noProof/>
          <w:color w:val="000000"/>
        </w:rPr>
        <w:t>Предназначение</w:t>
      </w:r>
    </w:p>
    <w:p w:rsidR="00A24FC8" w:rsidRPr="00A24FC8" w:rsidRDefault="00A24FC8" w:rsidP="00A24FC8">
      <w:pPr>
        <w:tabs>
          <w:tab w:val="left" w:pos="567"/>
          <w:tab w:val="left" w:pos="851"/>
          <w:tab w:val="left" w:pos="993"/>
          <w:tab w:val="left" w:pos="1276"/>
        </w:tabs>
        <w:jc w:val="both"/>
        <w:rPr>
          <w:noProof/>
          <w:color w:val="000000"/>
        </w:rPr>
      </w:pPr>
      <w:r w:rsidRPr="00A24FC8">
        <w:rPr>
          <w:noProof/>
          <w:color w:val="000000"/>
        </w:rPr>
        <w:t>Продуктите осигуряват отпечатването и изработването на военно-географски материали, военно-техническа литература и акциденция.</w:t>
      </w:r>
    </w:p>
    <w:p w:rsidR="00A24FC8" w:rsidRPr="00A24FC8" w:rsidRDefault="00A24FC8" w:rsidP="00A24FC8">
      <w:pPr>
        <w:tabs>
          <w:tab w:val="left" w:pos="567"/>
          <w:tab w:val="left" w:pos="851"/>
          <w:tab w:val="left" w:pos="993"/>
          <w:tab w:val="left" w:pos="1276"/>
        </w:tabs>
        <w:jc w:val="both"/>
        <w:rPr>
          <w:noProof/>
          <w:color w:val="000000"/>
        </w:rPr>
      </w:pPr>
    </w:p>
    <w:p w:rsidR="00A24FC8" w:rsidRPr="00A24FC8" w:rsidRDefault="00A24FC8" w:rsidP="00A24FC8">
      <w:pPr>
        <w:tabs>
          <w:tab w:val="left" w:pos="567"/>
          <w:tab w:val="left" w:pos="851"/>
          <w:tab w:val="left" w:pos="993"/>
          <w:tab w:val="left" w:pos="1276"/>
        </w:tabs>
        <w:jc w:val="both"/>
        <w:rPr>
          <w:b/>
          <w:noProof/>
          <w:color w:val="000000"/>
        </w:rPr>
      </w:pPr>
      <w:r>
        <w:rPr>
          <w:b/>
          <w:noProof/>
          <w:color w:val="000000"/>
          <w:lang w:val="en-US"/>
        </w:rPr>
        <w:tab/>
      </w:r>
      <w:r w:rsidRPr="00A24FC8">
        <w:rPr>
          <w:b/>
          <w:noProof/>
          <w:color w:val="000000"/>
        </w:rPr>
        <w:t>3.1.2. Основни характеристики</w:t>
      </w:r>
    </w:p>
    <w:p w:rsidR="00A24FC8" w:rsidRPr="00A24FC8" w:rsidRDefault="00A24FC8" w:rsidP="00A24FC8">
      <w:pPr>
        <w:tabs>
          <w:tab w:val="left" w:pos="709"/>
          <w:tab w:val="left" w:pos="1418"/>
        </w:tabs>
        <w:jc w:val="both"/>
        <w:rPr>
          <w:noProof/>
          <w:color w:val="000000"/>
        </w:rPr>
      </w:pPr>
      <w:r w:rsidRPr="00A24FC8">
        <w:rPr>
          <w:noProof/>
          <w:color w:val="000000"/>
        </w:rPr>
        <w:t>Видът на консумативите, материалите и разфасофката им да е съгласно Приложение №1 към настоящата спецификация.</w:t>
      </w:r>
    </w:p>
    <w:p w:rsidR="00A24FC8" w:rsidRPr="00A24FC8" w:rsidRDefault="00A24FC8" w:rsidP="00A24FC8">
      <w:pPr>
        <w:tabs>
          <w:tab w:val="left" w:pos="709"/>
          <w:tab w:val="left" w:pos="851"/>
          <w:tab w:val="left" w:pos="1134"/>
          <w:tab w:val="left" w:pos="1418"/>
        </w:tabs>
        <w:jc w:val="both"/>
        <w:rPr>
          <w:b/>
          <w:noProof/>
          <w:color w:val="000000"/>
        </w:rPr>
      </w:pPr>
    </w:p>
    <w:p w:rsidR="00A24FC8" w:rsidRPr="00A24FC8" w:rsidRDefault="00A24FC8" w:rsidP="00A24FC8">
      <w:pPr>
        <w:tabs>
          <w:tab w:val="left" w:pos="709"/>
          <w:tab w:val="left" w:pos="851"/>
          <w:tab w:val="left" w:pos="1134"/>
          <w:tab w:val="left" w:pos="1418"/>
        </w:tabs>
        <w:jc w:val="both"/>
        <w:rPr>
          <w:b/>
          <w:noProof/>
          <w:color w:val="000000"/>
        </w:rPr>
      </w:pPr>
      <w:r>
        <w:rPr>
          <w:b/>
          <w:noProof/>
          <w:color w:val="000000"/>
          <w:lang w:val="en-US"/>
        </w:rPr>
        <w:tab/>
      </w:r>
      <w:r w:rsidRPr="00A24FC8">
        <w:rPr>
          <w:b/>
          <w:noProof/>
          <w:color w:val="000000"/>
        </w:rPr>
        <w:t>3.2. Изисквания по електромагнитна защита</w:t>
      </w:r>
    </w:p>
    <w:p w:rsidR="00A24FC8" w:rsidRPr="00A24FC8" w:rsidRDefault="00A24FC8" w:rsidP="00A24FC8">
      <w:pPr>
        <w:tabs>
          <w:tab w:val="left" w:pos="709"/>
          <w:tab w:val="left" w:pos="851"/>
          <w:tab w:val="left" w:pos="1701"/>
        </w:tabs>
        <w:jc w:val="both"/>
        <w:rPr>
          <w:noProof/>
          <w:color w:val="000000"/>
        </w:rPr>
      </w:pPr>
      <w:r w:rsidRPr="00A24FC8">
        <w:rPr>
          <w:noProof/>
          <w:color w:val="000000"/>
        </w:rPr>
        <w:t>Не се изискват.</w:t>
      </w:r>
    </w:p>
    <w:p w:rsidR="00A24FC8" w:rsidRPr="00A24FC8" w:rsidRDefault="00A24FC8" w:rsidP="00A24FC8">
      <w:pPr>
        <w:tabs>
          <w:tab w:val="left" w:pos="709"/>
          <w:tab w:val="left" w:pos="851"/>
        </w:tabs>
        <w:jc w:val="both"/>
        <w:rPr>
          <w:noProof/>
          <w:color w:val="000000"/>
        </w:rPr>
      </w:pPr>
    </w:p>
    <w:p w:rsidR="00A24FC8" w:rsidRPr="00A24FC8" w:rsidRDefault="00A24FC8" w:rsidP="00A24FC8">
      <w:pPr>
        <w:tabs>
          <w:tab w:val="left" w:pos="709"/>
          <w:tab w:val="left" w:pos="851"/>
          <w:tab w:val="left" w:pos="1134"/>
          <w:tab w:val="left" w:pos="1276"/>
          <w:tab w:val="left" w:pos="1701"/>
          <w:tab w:val="left" w:pos="1843"/>
        </w:tabs>
        <w:jc w:val="both"/>
        <w:rPr>
          <w:b/>
          <w:noProof/>
          <w:color w:val="000000"/>
        </w:rPr>
      </w:pPr>
      <w:r>
        <w:rPr>
          <w:b/>
          <w:noProof/>
          <w:color w:val="000000"/>
          <w:lang w:val="en-US"/>
        </w:rPr>
        <w:tab/>
      </w:r>
      <w:r w:rsidRPr="00A24FC8">
        <w:rPr>
          <w:b/>
          <w:noProof/>
          <w:color w:val="000000"/>
        </w:rPr>
        <w:t>3.3. Изисквания по ергономичност, обитаемост и техническа естетика</w:t>
      </w:r>
    </w:p>
    <w:p w:rsidR="00A24FC8" w:rsidRPr="00A24FC8" w:rsidRDefault="00A24FC8" w:rsidP="00A24FC8">
      <w:pPr>
        <w:tabs>
          <w:tab w:val="left" w:pos="709"/>
          <w:tab w:val="left" w:pos="851"/>
          <w:tab w:val="left" w:pos="1418"/>
          <w:tab w:val="left" w:pos="1701"/>
        </w:tabs>
        <w:jc w:val="both"/>
        <w:rPr>
          <w:noProof/>
          <w:color w:val="000000"/>
        </w:rPr>
      </w:pPr>
      <w:r w:rsidRPr="00A24FC8">
        <w:rPr>
          <w:noProof/>
          <w:color w:val="000000"/>
        </w:rPr>
        <w:t>Не се изискват.</w:t>
      </w:r>
    </w:p>
    <w:p w:rsidR="00A24FC8" w:rsidRPr="00A24FC8" w:rsidRDefault="00A24FC8" w:rsidP="00A24FC8">
      <w:pPr>
        <w:tabs>
          <w:tab w:val="left" w:pos="709"/>
          <w:tab w:val="left" w:pos="851"/>
        </w:tabs>
        <w:jc w:val="both"/>
        <w:rPr>
          <w:noProof/>
          <w:color w:val="000000"/>
        </w:rPr>
      </w:pPr>
    </w:p>
    <w:p w:rsidR="00A24FC8" w:rsidRPr="00A24FC8" w:rsidRDefault="00A24FC8" w:rsidP="00A24FC8">
      <w:pPr>
        <w:tabs>
          <w:tab w:val="left" w:pos="0"/>
          <w:tab w:val="left" w:pos="709"/>
          <w:tab w:val="left" w:pos="1134"/>
          <w:tab w:val="left" w:pos="1418"/>
        </w:tabs>
        <w:jc w:val="both"/>
        <w:rPr>
          <w:b/>
          <w:noProof/>
          <w:color w:val="000000"/>
        </w:rPr>
      </w:pPr>
      <w:r>
        <w:rPr>
          <w:b/>
          <w:noProof/>
          <w:color w:val="000000"/>
          <w:lang w:val="en-US"/>
        </w:rPr>
        <w:tab/>
      </w:r>
      <w:r w:rsidRPr="00A24FC8">
        <w:rPr>
          <w:b/>
          <w:noProof/>
          <w:color w:val="000000"/>
        </w:rPr>
        <w:t>3.4. Изисквания по експлоатацията, удобство за техническото обслужване и ремонт</w:t>
      </w:r>
    </w:p>
    <w:p w:rsidR="00A24FC8" w:rsidRPr="00A24FC8" w:rsidRDefault="00A24FC8" w:rsidP="00A24FC8">
      <w:pPr>
        <w:tabs>
          <w:tab w:val="left" w:pos="709"/>
          <w:tab w:val="left" w:pos="851"/>
          <w:tab w:val="left" w:pos="1418"/>
          <w:tab w:val="left" w:pos="1701"/>
        </w:tabs>
        <w:jc w:val="both"/>
        <w:rPr>
          <w:noProof/>
          <w:color w:val="000000"/>
        </w:rPr>
      </w:pPr>
      <w:r w:rsidRPr="00A24FC8">
        <w:rPr>
          <w:noProof/>
          <w:color w:val="000000"/>
        </w:rPr>
        <w:t>Не се изискват.</w:t>
      </w:r>
    </w:p>
    <w:p w:rsidR="00A24FC8" w:rsidRPr="00A24FC8" w:rsidRDefault="00A24FC8" w:rsidP="00A24FC8">
      <w:pPr>
        <w:tabs>
          <w:tab w:val="left" w:pos="709"/>
          <w:tab w:val="left" w:pos="851"/>
          <w:tab w:val="left" w:pos="1418"/>
        </w:tabs>
        <w:jc w:val="both"/>
        <w:rPr>
          <w:noProof/>
          <w:color w:val="000000"/>
        </w:rPr>
      </w:pPr>
    </w:p>
    <w:p w:rsidR="00A24FC8" w:rsidRPr="00A24FC8" w:rsidRDefault="00A24FC8" w:rsidP="00A24FC8">
      <w:pPr>
        <w:tabs>
          <w:tab w:val="left" w:pos="709"/>
          <w:tab w:val="left" w:pos="851"/>
          <w:tab w:val="left" w:pos="1134"/>
          <w:tab w:val="left" w:pos="1418"/>
        </w:tabs>
        <w:jc w:val="both"/>
        <w:rPr>
          <w:b/>
          <w:noProof/>
          <w:color w:val="000000"/>
        </w:rPr>
      </w:pPr>
      <w:r>
        <w:rPr>
          <w:b/>
          <w:noProof/>
          <w:color w:val="000000"/>
          <w:lang w:val="en-US"/>
        </w:rPr>
        <w:tab/>
      </w:r>
      <w:r w:rsidRPr="00A24FC8">
        <w:rPr>
          <w:b/>
          <w:noProof/>
          <w:color w:val="000000"/>
        </w:rPr>
        <w:t>3.5. Изисквания за сертификация</w:t>
      </w:r>
    </w:p>
    <w:p w:rsidR="00A24FC8" w:rsidRPr="00A24FC8" w:rsidRDefault="00A24FC8" w:rsidP="00A24FC8">
      <w:pPr>
        <w:tabs>
          <w:tab w:val="left" w:pos="709"/>
          <w:tab w:val="left" w:pos="851"/>
          <w:tab w:val="left" w:pos="1418"/>
          <w:tab w:val="left" w:pos="1701"/>
        </w:tabs>
        <w:jc w:val="both"/>
        <w:rPr>
          <w:noProof/>
          <w:color w:val="000000"/>
        </w:rPr>
      </w:pPr>
      <w:r w:rsidRPr="00A24FC8">
        <w:rPr>
          <w:noProof/>
          <w:color w:val="000000"/>
        </w:rPr>
        <w:t>Не се изискват.</w:t>
      </w:r>
    </w:p>
    <w:p w:rsidR="00A24FC8" w:rsidRPr="00A24FC8" w:rsidRDefault="00A24FC8" w:rsidP="00A24FC8">
      <w:pPr>
        <w:tabs>
          <w:tab w:val="left" w:pos="709"/>
          <w:tab w:val="left" w:pos="851"/>
          <w:tab w:val="left" w:pos="1418"/>
        </w:tabs>
        <w:jc w:val="both"/>
        <w:rPr>
          <w:noProof/>
          <w:color w:val="000000"/>
        </w:rPr>
      </w:pPr>
    </w:p>
    <w:p w:rsidR="00A24FC8" w:rsidRPr="00A24FC8" w:rsidRDefault="00A24FC8" w:rsidP="00A24FC8">
      <w:pPr>
        <w:tabs>
          <w:tab w:val="left" w:pos="0"/>
          <w:tab w:val="left" w:pos="709"/>
          <w:tab w:val="left" w:pos="1134"/>
          <w:tab w:val="left" w:pos="1418"/>
        </w:tabs>
        <w:jc w:val="both"/>
        <w:rPr>
          <w:noProof/>
          <w:color w:val="000000"/>
        </w:rPr>
      </w:pPr>
      <w:r>
        <w:rPr>
          <w:b/>
          <w:noProof/>
          <w:color w:val="000000"/>
          <w:lang w:val="en-US"/>
        </w:rPr>
        <w:tab/>
      </w:r>
      <w:r w:rsidRPr="00A24FC8">
        <w:rPr>
          <w:b/>
          <w:noProof/>
          <w:color w:val="000000"/>
        </w:rPr>
        <w:t>3.6. Изисквания за скритост и маскировка</w:t>
      </w:r>
    </w:p>
    <w:p w:rsidR="00A24FC8" w:rsidRPr="00A24FC8" w:rsidRDefault="00A24FC8" w:rsidP="00A24FC8">
      <w:pPr>
        <w:tabs>
          <w:tab w:val="left" w:pos="426"/>
          <w:tab w:val="left" w:pos="1418"/>
          <w:tab w:val="left" w:pos="1701"/>
        </w:tabs>
        <w:jc w:val="both"/>
        <w:rPr>
          <w:noProof/>
          <w:color w:val="000000"/>
        </w:rPr>
      </w:pPr>
      <w:r w:rsidRPr="00A24FC8">
        <w:rPr>
          <w:noProof/>
          <w:color w:val="000000"/>
        </w:rPr>
        <w:t>Не се изискват.</w:t>
      </w:r>
    </w:p>
    <w:p w:rsidR="00A24FC8" w:rsidRPr="00A24FC8" w:rsidRDefault="00A24FC8" w:rsidP="00A24FC8">
      <w:pPr>
        <w:tabs>
          <w:tab w:val="left" w:pos="1276"/>
        </w:tabs>
        <w:jc w:val="both"/>
        <w:rPr>
          <w:b/>
          <w:noProof/>
          <w:color w:val="000000"/>
          <w:lang w:val="en-US"/>
        </w:rPr>
      </w:pPr>
      <w:r>
        <w:rPr>
          <w:b/>
          <w:noProof/>
          <w:color w:val="000000"/>
          <w:lang w:val="en-US"/>
        </w:rPr>
        <w:tab/>
      </w:r>
    </w:p>
    <w:p w:rsidR="00A24FC8" w:rsidRPr="00A24FC8" w:rsidRDefault="00A24FC8" w:rsidP="00A24FC8">
      <w:pPr>
        <w:ind w:firstLine="720"/>
        <w:jc w:val="both"/>
        <w:rPr>
          <w:b/>
          <w:noProof/>
          <w:color w:val="000000"/>
        </w:rPr>
      </w:pPr>
      <w:r w:rsidRPr="00A24FC8">
        <w:rPr>
          <w:b/>
          <w:noProof/>
          <w:color w:val="000000"/>
        </w:rPr>
        <w:t>3.7. Изисквания за транспортно-пригодност и съхранение</w:t>
      </w:r>
    </w:p>
    <w:p w:rsidR="00A24FC8" w:rsidRPr="00A24FC8" w:rsidRDefault="00A24FC8" w:rsidP="00A24FC8">
      <w:pPr>
        <w:tabs>
          <w:tab w:val="left" w:pos="1276"/>
          <w:tab w:val="left" w:pos="1701"/>
        </w:tabs>
        <w:jc w:val="both"/>
        <w:rPr>
          <w:noProof/>
          <w:color w:val="000000"/>
        </w:rPr>
      </w:pPr>
      <w:r w:rsidRPr="00A24FC8">
        <w:rPr>
          <w:noProof/>
          <w:color w:val="000000"/>
        </w:rPr>
        <w:t>Съгласно изискванията на производителя.</w:t>
      </w:r>
    </w:p>
    <w:p w:rsidR="00A24FC8" w:rsidRPr="00A24FC8" w:rsidRDefault="00A24FC8" w:rsidP="00A24FC8">
      <w:pPr>
        <w:tabs>
          <w:tab w:val="left" w:pos="567"/>
          <w:tab w:val="left" w:pos="851"/>
          <w:tab w:val="left" w:pos="1276"/>
          <w:tab w:val="left" w:pos="1418"/>
        </w:tabs>
        <w:jc w:val="both"/>
        <w:rPr>
          <w:noProof/>
          <w:color w:val="000000"/>
        </w:rPr>
      </w:pPr>
    </w:p>
    <w:p w:rsidR="00A24FC8" w:rsidRPr="00A24FC8" w:rsidRDefault="00A24FC8" w:rsidP="00A24FC8">
      <w:pPr>
        <w:tabs>
          <w:tab w:val="left" w:pos="567"/>
          <w:tab w:val="left" w:pos="851"/>
          <w:tab w:val="left" w:pos="1134"/>
          <w:tab w:val="left" w:pos="1276"/>
          <w:tab w:val="left" w:pos="1418"/>
        </w:tabs>
        <w:jc w:val="both"/>
        <w:rPr>
          <w:b/>
          <w:noProof/>
          <w:color w:val="000000"/>
        </w:rPr>
      </w:pPr>
      <w:r>
        <w:rPr>
          <w:b/>
          <w:noProof/>
          <w:color w:val="000000"/>
          <w:lang w:val="en-US"/>
        </w:rPr>
        <w:tab/>
      </w:r>
      <w:r w:rsidRPr="00A24FC8">
        <w:rPr>
          <w:b/>
          <w:noProof/>
          <w:color w:val="000000"/>
        </w:rPr>
        <w:t xml:space="preserve">3.8. Други специфични изисквания </w:t>
      </w:r>
    </w:p>
    <w:p w:rsidR="00A24FC8" w:rsidRPr="00A24FC8" w:rsidRDefault="00A24FC8" w:rsidP="00A24FC8">
      <w:pPr>
        <w:tabs>
          <w:tab w:val="left" w:pos="284"/>
          <w:tab w:val="left" w:pos="1276"/>
          <w:tab w:val="left" w:pos="1701"/>
        </w:tabs>
        <w:jc w:val="both"/>
        <w:rPr>
          <w:noProof/>
          <w:color w:val="000000"/>
        </w:rPr>
      </w:pPr>
      <w:r w:rsidRPr="00A24FC8">
        <w:rPr>
          <w:noProof/>
          <w:color w:val="000000"/>
        </w:rPr>
        <w:t>Не се изискват.</w:t>
      </w:r>
    </w:p>
    <w:p w:rsidR="00A24FC8" w:rsidRPr="00A24FC8" w:rsidRDefault="00A24FC8" w:rsidP="00A24FC8">
      <w:pPr>
        <w:tabs>
          <w:tab w:val="left" w:pos="567"/>
          <w:tab w:val="left" w:pos="851"/>
          <w:tab w:val="left" w:pos="1276"/>
          <w:tab w:val="left" w:pos="1418"/>
        </w:tabs>
        <w:jc w:val="both"/>
        <w:rPr>
          <w:noProof/>
          <w:color w:val="000000"/>
        </w:rPr>
      </w:pPr>
    </w:p>
    <w:p w:rsidR="00A24FC8" w:rsidRPr="00A24FC8" w:rsidRDefault="00A24FC8" w:rsidP="001F7CCD">
      <w:pPr>
        <w:numPr>
          <w:ilvl w:val="0"/>
          <w:numId w:val="26"/>
        </w:numPr>
        <w:tabs>
          <w:tab w:val="left" w:pos="567"/>
          <w:tab w:val="left" w:pos="851"/>
          <w:tab w:val="left" w:pos="1276"/>
          <w:tab w:val="left" w:pos="1418"/>
        </w:tabs>
        <w:spacing w:after="200" w:line="276" w:lineRule="auto"/>
        <w:ind w:left="0" w:firstLine="567"/>
        <w:contextualSpacing/>
        <w:jc w:val="both"/>
        <w:rPr>
          <w:b/>
          <w:noProof/>
          <w:color w:val="000000"/>
        </w:rPr>
      </w:pPr>
      <w:r w:rsidRPr="00A24FC8">
        <w:rPr>
          <w:b/>
          <w:noProof/>
          <w:color w:val="000000"/>
        </w:rPr>
        <w:t>ИЗИСКВАНИЯ ЗА СТАНДАРТИЗАЦИЯ И УНИФИКАЦИЯ</w:t>
      </w:r>
    </w:p>
    <w:p w:rsidR="00A24FC8" w:rsidRPr="00A24FC8" w:rsidRDefault="00A24FC8" w:rsidP="00A24FC8">
      <w:pPr>
        <w:tabs>
          <w:tab w:val="left" w:pos="567"/>
          <w:tab w:val="left" w:pos="851"/>
          <w:tab w:val="left" w:pos="1701"/>
        </w:tabs>
        <w:jc w:val="both"/>
        <w:rPr>
          <w:noProof/>
          <w:color w:val="000000"/>
        </w:rPr>
      </w:pPr>
      <w:r w:rsidRPr="00A24FC8">
        <w:rPr>
          <w:noProof/>
          <w:color w:val="000000"/>
        </w:rPr>
        <w:t>Не се изисква.</w:t>
      </w:r>
    </w:p>
    <w:p w:rsidR="00A24FC8" w:rsidRPr="00A24FC8" w:rsidRDefault="00A24FC8" w:rsidP="00A24FC8">
      <w:pPr>
        <w:tabs>
          <w:tab w:val="left" w:pos="567"/>
          <w:tab w:val="left" w:pos="851"/>
          <w:tab w:val="left" w:pos="1276"/>
          <w:tab w:val="left" w:pos="1418"/>
        </w:tabs>
        <w:jc w:val="both"/>
        <w:rPr>
          <w:noProof/>
          <w:color w:val="000000"/>
        </w:rPr>
      </w:pPr>
    </w:p>
    <w:p w:rsidR="00A24FC8" w:rsidRPr="00A24FC8" w:rsidRDefault="00A24FC8" w:rsidP="001F7CCD">
      <w:pPr>
        <w:numPr>
          <w:ilvl w:val="0"/>
          <w:numId w:val="26"/>
        </w:numPr>
        <w:tabs>
          <w:tab w:val="left" w:pos="426"/>
          <w:tab w:val="left" w:pos="851"/>
          <w:tab w:val="left" w:pos="1276"/>
          <w:tab w:val="left" w:pos="1418"/>
        </w:tabs>
        <w:spacing w:after="200" w:line="276" w:lineRule="auto"/>
        <w:ind w:left="0" w:firstLine="567"/>
        <w:contextualSpacing/>
        <w:jc w:val="both"/>
        <w:rPr>
          <w:b/>
          <w:noProof/>
          <w:color w:val="000000"/>
        </w:rPr>
      </w:pPr>
      <w:r w:rsidRPr="00A24FC8">
        <w:rPr>
          <w:b/>
          <w:noProof/>
          <w:color w:val="000000"/>
        </w:rPr>
        <w:t>ИЗИСКВАНИЯ КЪМ ВИДОВЕТЕ ОСИГУРЯВАНЕ</w:t>
      </w:r>
    </w:p>
    <w:p w:rsidR="00A24FC8" w:rsidRPr="00A24FC8" w:rsidRDefault="00A24FC8" w:rsidP="00A24FC8">
      <w:pPr>
        <w:tabs>
          <w:tab w:val="left" w:pos="1134"/>
          <w:tab w:val="left" w:pos="1418"/>
          <w:tab w:val="left" w:pos="1701"/>
        </w:tabs>
        <w:jc w:val="both"/>
        <w:rPr>
          <w:b/>
          <w:noProof/>
          <w:color w:val="000000"/>
        </w:rPr>
      </w:pPr>
      <w:r>
        <w:rPr>
          <w:b/>
          <w:noProof/>
          <w:color w:val="000000"/>
          <w:lang w:val="en-US"/>
        </w:rPr>
        <w:tab/>
      </w:r>
      <w:r w:rsidRPr="00A24FC8">
        <w:rPr>
          <w:b/>
          <w:noProof/>
          <w:color w:val="000000"/>
        </w:rPr>
        <w:t>5.1.Обучение на инженерно-технически състав</w:t>
      </w:r>
    </w:p>
    <w:p w:rsidR="00A24FC8" w:rsidRPr="00A24FC8" w:rsidRDefault="00A24FC8" w:rsidP="00A24FC8">
      <w:pPr>
        <w:tabs>
          <w:tab w:val="left" w:pos="567"/>
          <w:tab w:val="left" w:pos="851"/>
          <w:tab w:val="left" w:pos="1276"/>
          <w:tab w:val="left" w:pos="1418"/>
          <w:tab w:val="left" w:pos="1701"/>
          <w:tab w:val="left" w:pos="1985"/>
        </w:tabs>
        <w:jc w:val="both"/>
        <w:rPr>
          <w:noProof/>
          <w:color w:val="000000"/>
        </w:rPr>
      </w:pPr>
      <w:r>
        <w:rPr>
          <w:noProof/>
          <w:color w:val="000000"/>
          <w:lang w:val="en-US"/>
        </w:rPr>
        <w:tab/>
      </w:r>
      <w:r w:rsidRPr="00A24FC8">
        <w:rPr>
          <w:noProof/>
          <w:color w:val="000000"/>
        </w:rPr>
        <w:t>Не се изисква.</w:t>
      </w:r>
    </w:p>
    <w:p w:rsidR="00A24FC8" w:rsidRPr="00A24FC8" w:rsidRDefault="00A24FC8" w:rsidP="00A24FC8">
      <w:pPr>
        <w:tabs>
          <w:tab w:val="left" w:pos="567"/>
          <w:tab w:val="left" w:pos="851"/>
          <w:tab w:val="left" w:pos="1276"/>
          <w:tab w:val="left" w:pos="1418"/>
          <w:tab w:val="left" w:pos="1701"/>
          <w:tab w:val="left" w:pos="1985"/>
        </w:tabs>
        <w:jc w:val="both"/>
        <w:rPr>
          <w:noProof/>
          <w:color w:val="000000"/>
        </w:rPr>
      </w:pPr>
    </w:p>
    <w:p w:rsidR="00A24FC8" w:rsidRPr="00A24FC8" w:rsidRDefault="00A24FC8" w:rsidP="00A24FC8">
      <w:pPr>
        <w:tabs>
          <w:tab w:val="left" w:pos="567"/>
          <w:tab w:val="left" w:pos="851"/>
          <w:tab w:val="left" w:pos="1276"/>
          <w:tab w:val="left" w:pos="1418"/>
          <w:tab w:val="left" w:pos="1701"/>
          <w:tab w:val="left" w:pos="1985"/>
        </w:tabs>
        <w:jc w:val="both"/>
        <w:rPr>
          <w:b/>
          <w:noProof/>
          <w:color w:val="000000"/>
        </w:rPr>
      </w:pPr>
      <w:r>
        <w:rPr>
          <w:b/>
          <w:noProof/>
          <w:color w:val="000000"/>
          <w:lang w:val="en-US"/>
        </w:rPr>
        <w:tab/>
      </w:r>
      <w:r w:rsidRPr="00A24FC8">
        <w:rPr>
          <w:b/>
          <w:noProof/>
          <w:color w:val="000000"/>
        </w:rPr>
        <w:t>5.2. Осигуряване на техническа документация (инструкции за ползване) на български и/или друг език.</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 w:val="left" w:pos="1701"/>
        </w:tabs>
        <w:jc w:val="both"/>
        <w:rPr>
          <w:b/>
          <w:noProof/>
          <w:color w:val="000000"/>
        </w:rPr>
      </w:pPr>
      <w:r>
        <w:rPr>
          <w:b/>
          <w:noProof/>
          <w:color w:val="000000"/>
          <w:lang w:val="en-US"/>
        </w:rPr>
        <w:tab/>
      </w:r>
      <w:r w:rsidRPr="00A24FC8">
        <w:rPr>
          <w:b/>
          <w:noProof/>
          <w:color w:val="000000"/>
        </w:rPr>
        <w:t>5.3. Придобиване и поддържане на оборудване (софтуер и хардуер)</w:t>
      </w:r>
    </w:p>
    <w:p w:rsidR="00A24FC8" w:rsidRPr="00A24FC8" w:rsidRDefault="00A24FC8" w:rsidP="00A24FC8">
      <w:pPr>
        <w:tabs>
          <w:tab w:val="left" w:pos="0"/>
          <w:tab w:val="left" w:pos="567"/>
          <w:tab w:val="left" w:pos="851"/>
          <w:tab w:val="left" w:pos="1276"/>
          <w:tab w:val="left" w:pos="1418"/>
          <w:tab w:val="left" w:pos="1701"/>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 w:val="left" w:pos="1701"/>
        </w:tabs>
        <w:jc w:val="both"/>
        <w:rPr>
          <w:b/>
          <w:noProof/>
          <w:color w:val="000000"/>
        </w:rPr>
      </w:pPr>
      <w:r>
        <w:rPr>
          <w:b/>
          <w:noProof/>
          <w:color w:val="000000"/>
          <w:lang w:val="en-US"/>
        </w:rPr>
        <w:lastRenderedPageBreak/>
        <w:tab/>
      </w:r>
      <w:r w:rsidRPr="00A24FC8">
        <w:rPr>
          <w:b/>
          <w:noProof/>
          <w:color w:val="000000"/>
        </w:rPr>
        <w:t>5.4. Придобиване и поддържане на тренажорен (симулаторен) комплекс</w:t>
      </w:r>
    </w:p>
    <w:p w:rsidR="00A24FC8" w:rsidRPr="00A24FC8" w:rsidRDefault="00A24FC8" w:rsidP="00A24FC8">
      <w:pPr>
        <w:tabs>
          <w:tab w:val="left" w:pos="0"/>
          <w:tab w:val="left" w:pos="567"/>
          <w:tab w:val="left" w:pos="851"/>
          <w:tab w:val="left" w:pos="1276"/>
          <w:tab w:val="left" w:pos="1418"/>
          <w:tab w:val="left" w:pos="1701"/>
          <w:tab w:val="left" w:pos="1985"/>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5.5. Придобиване на допълнително оборудване</w:t>
      </w:r>
    </w:p>
    <w:p w:rsidR="00A24FC8" w:rsidRPr="00A24FC8" w:rsidRDefault="00A24FC8" w:rsidP="00A24FC8">
      <w:pPr>
        <w:tabs>
          <w:tab w:val="left" w:pos="0"/>
          <w:tab w:val="left" w:pos="567"/>
          <w:tab w:val="left" w:pos="851"/>
          <w:tab w:val="left" w:pos="1276"/>
          <w:tab w:val="left" w:pos="1418"/>
          <w:tab w:val="left" w:pos="1701"/>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5.6. Осигуряване на резервни части</w:t>
      </w:r>
    </w:p>
    <w:p w:rsidR="00A24FC8" w:rsidRPr="00A24FC8" w:rsidRDefault="00A24FC8" w:rsidP="00A24FC8">
      <w:pPr>
        <w:tabs>
          <w:tab w:val="left" w:pos="-2835"/>
          <w:tab w:val="left" w:pos="-2268"/>
          <w:tab w:val="left" w:pos="-1560"/>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5.7. Метрологично осигуряване</w:t>
      </w:r>
    </w:p>
    <w:p w:rsidR="00A24FC8" w:rsidRPr="00A24FC8" w:rsidRDefault="00A24FC8" w:rsidP="00A24FC8">
      <w:pPr>
        <w:tabs>
          <w:tab w:val="left" w:pos="0"/>
          <w:tab w:val="left" w:pos="567"/>
          <w:tab w:val="left" w:pos="851"/>
          <w:tab w:val="left" w:pos="1276"/>
          <w:tab w:val="left" w:pos="1418"/>
          <w:tab w:val="left" w:pos="1701"/>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5.8. Осигуряване на извънгаранционно обслужване</w:t>
      </w:r>
    </w:p>
    <w:p w:rsidR="00A24FC8" w:rsidRPr="00A24FC8" w:rsidRDefault="00A24FC8" w:rsidP="00A24FC8">
      <w:pPr>
        <w:tabs>
          <w:tab w:val="left" w:pos="0"/>
          <w:tab w:val="left" w:pos="567"/>
          <w:tab w:val="left" w:pos="851"/>
          <w:tab w:val="left" w:pos="1276"/>
          <w:tab w:val="left" w:pos="1418"/>
          <w:tab w:val="left" w:pos="1701"/>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5.9. Осигуряване на техническа помощ</w:t>
      </w:r>
    </w:p>
    <w:p w:rsidR="00A24FC8" w:rsidRPr="00A24FC8" w:rsidRDefault="00A24FC8" w:rsidP="00A24FC8">
      <w:pPr>
        <w:tabs>
          <w:tab w:val="left" w:pos="0"/>
          <w:tab w:val="left" w:pos="567"/>
          <w:tab w:val="left" w:pos="851"/>
          <w:tab w:val="left" w:pos="1276"/>
          <w:tab w:val="left" w:pos="1418"/>
          <w:tab w:val="left" w:pos="1701"/>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5.10. Осигуряване на качеството при доставката</w:t>
      </w:r>
    </w:p>
    <w:p w:rsidR="00A24FC8" w:rsidRPr="00A24FC8" w:rsidRDefault="00A24FC8" w:rsidP="00A24FC8">
      <w:pPr>
        <w:tabs>
          <w:tab w:val="left" w:pos="0"/>
          <w:tab w:val="left" w:pos="567"/>
          <w:tab w:val="left" w:pos="851"/>
          <w:tab w:val="left" w:pos="1276"/>
          <w:tab w:val="left" w:pos="1560"/>
        </w:tabs>
        <w:jc w:val="both"/>
        <w:rPr>
          <w:noProof/>
          <w:color w:val="000000"/>
        </w:rPr>
      </w:pPr>
      <w:r w:rsidRPr="00A24FC8">
        <w:rPr>
          <w:noProof/>
          <w:color w:val="000000"/>
        </w:rPr>
        <w:t>Съответствието на продуктите с настоящата спецификация се оценява чрез проверка на съпровождащите ги документи, както следва:</w:t>
      </w:r>
    </w:p>
    <w:p w:rsidR="00A24FC8" w:rsidRPr="00A24FC8" w:rsidRDefault="00A24FC8" w:rsidP="00A24FC8">
      <w:pPr>
        <w:tabs>
          <w:tab w:val="left" w:pos="0"/>
          <w:tab w:val="left" w:pos="567"/>
          <w:tab w:val="left" w:pos="851"/>
          <w:tab w:val="left" w:pos="1276"/>
          <w:tab w:val="left" w:pos="1560"/>
        </w:tabs>
        <w:jc w:val="both"/>
        <w:rPr>
          <w:noProof/>
          <w:color w:val="000000"/>
        </w:rPr>
      </w:pPr>
    </w:p>
    <w:p w:rsidR="00A24FC8" w:rsidRPr="00A24FC8" w:rsidRDefault="00A24FC8" w:rsidP="00A24FC8">
      <w:pPr>
        <w:tabs>
          <w:tab w:val="left" w:pos="0"/>
          <w:tab w:val="left" w:pos="567"/>
          <w:tab w:val="left" w:pos="851"/>
          <w:tab w:val="left" w:pos="1276"/>
          <w:tab w:val="left" w:pos="1418"/>
          <w:tab w:val="left" w:pos="1560"/>
          <w:tab w:val="left" w:pos="2694"/>
        </w:tabs>
        <w:jc w:val="both"/>
        <w:rPr>
          <w:noProof/>
          <w:color w:val="000000"/>
        </w:rPr>
      </w:pPr>
      <w:r>
        <w:rPr>
          <w:noProof/>
          <w:color w:val="000000"/>
          <w:lang w:val="en-US"/>
        </w:rPr>
        <w:tab/>
      </w:r>
      <w:r>
        <w:rPr>
          <w:noProof/>
          <w:color w:val="000000"/>
          <w:lang w:val="en-US"/>
        </w:rPr>
        <w:tab/>
      </w:r>
      <w:r w:rsidRPr="00A24FC8">
        <w:rPr>
          <w:noProof/>
          <w:color w:val="000000"/>
        </w:rPr>
        <w:t>5.10.1 Документ, удостоверяващ качеството на продукта;</w:t>
      </w:r>
    </w:p>
    <w:p w:rsidR="00A24FC8" w:rsidRPr="00A24FC8" w:rsidRDefault="00A24FC8" w:rsidP="00A24FC8">
      <w:pPr>
        <w:tabs>
          <w:tab w:val="left" w:pos="0"/>
          <w:tab w:val="left" w:pos="567"/>
          <w:tab w:val="left" w:pos="851"/>
          <w:tab w:val="left" w:pos="1276"/>
          <w:tab w:val="left" w:pos="1701"/>
          <w:tab w:val="left" w:pos="2552"/>
        </w:tabs>
        <w:jc w:val="both"/>
        <w:rPr>
          <w:noProof/>
          <w:color w:val="000000"/>
        </w:rPr>
      </w:pPr>
    </w:p>
    <w:p w:rsidR="00A24FC8" w:rsidRPr="00A24FC8" w:rsidRDefault="00A24FC8" w:rsidP="00A24FC8">
      <w:pPr>
        <w:tabs>
          <w:tab w:val="left" w:pos="0"/>
          <w:tab w:val="left" w:pos="567"/>
          <w:tab w:val="left" w:pos="851"/>
          <w:tab w:val="left" w:pos="1276"/>
          <w:tab w:val="left" w:pos="1418"/>
          <w:tab w:val="left" w:pos="1560"/>
          <w:tab w:val="left" w:pos="2694"/>
        </w:tabs>
        <w:jc w:val="both"/>
        <w:rPr>
          <w:noProof/>
          <w:color w:val="000000"/>
        </w:rPr>
      </w:pPr>
      <w:r>
        <w:rPr>
          <w:noProof/>
          <w:color w:val="000000"/>
          <w:lang w:val="en-US"/>
        </w:rPr>
        <w:tab/>
      </w:r>
      <w:r>
        <w:rPr>
          <w:noProof/>
          <w:color w:val="000000"/>
          <w:lang w:val="en-US"/>
        </w:rPr>
        <w:tab/>
      </w:r>
      <w:r w:rsidRPr="00A24FC8">
        <w:rPr>
          <w:noProof/>
          <w:color w:val="000000"/>
        </w:rPr>
        <w:t>5.10.2 Документ на производителя удостоверяващ заложените параметри в настоящата техническа спецификация или декларация за съответствия съгласно БДС EN ISO/IEC 17050- 1:2010;</w:t>
      </w:r>
    </w:p>
    <w:p w:rsidR="00A24FC8" w:rsidRPr="00A24FC8" w:rsidRDefault="00A24FC8" w:rsidP="00A24FC8">
      <w:pPr>
        <w:tabs>
          <w:tab w:val="left" w:pos="0"/>
          <w:tab w:val="left" w:pos="567"/>
          <w:tab w:val="left" w:pos="851"/>
          <w:tab w:val="left" w:pos="1276"/>
          <w:tab w:val="left" w:pos="1418"/>
          <w:tab w:val="left" w:pos="1560"/>
          <w:tab w:val="left" w:pos="2694"/>
        </w:tabs>
        <w:jc w:val="both"/>
        <w:rPr>
          <w:noProof/>
          <w:color w:val="000000"/>
        </w:rPr>
      </w:pPr>
    </w:p>
    <w:p w:rsidR="00A24FC8" w:rsidRPr="00A24FC8" w:rsidRDefault="00A24FC8" w:rsidP="00A24FC8">
      <w:pPr>
        <w:tabs>
          <w:tab w:val="left" w:pos="0"/>
          <w:tab w:val="left" w:pos="567"/>
          <w:tab w:val="left" w:pos="851"/>
          <w:tab w:val="left" w:pos="1276"/>
          <w:tab w:val="left" w:pos="1560"/>
        </w:tabs>
        <w:jc w:val="both"/>
        <w:rPr>
          <w:noProof/>
          <w:color w:val="000000"/>
        </w:rPr>
      </w:pPr>
      <w:r>
        <w:rPr>
          <w:noProof/>
          <w:color w:val="000000"/>
          <w:lang w:val="en-US"/>
        </w:rPr>
        <w:tab/>
      </w:r>
      <w:r>
        <w:rPr>
          <w:noProof/>
          <w:color w:val="000000"/>
          <w:lang w:val="en-US"/>
        </w:rPr>
        <w:tab/>
      </w:r>
      <w:r w:rsidRPr="00A24FC8">
        <w:rPr>
          <w:noProof/>
          <w:color w:val="000000"/>
        </w:rPr>
        <w:t>5.10.3. Документ, удостоверяващ произхода на продукта.</w:t>
      </w:r>
    </w:p>
    <w:p w:rsidR="00A24FC8" w:rsidRPr="00A24FC8" w:rsidRDefault="00A24FC8" w:rsidP="00A24FC8">
      <w:pPr>
        <w:tabs>
          <w:tab w:val="left" w:pos="0"/>
          <w:tab w:val="left" w:pos="567"/>
          <w:tab w:val="left" w:pos="851"/>
          <w:tab w:val="left" w:pos="1276"/>
        </w:tabs>
        <w:jc w:val="both"/>
        <w:rPr>
          <w:noProof/>
          <w:color w:val="000000"/>
        </w:rPr>
      </w:pPr>
    </w:p>
    <w:p w:rsidR="00A24FC8" w:rsidRPr="00A24FC8" w:rsidRDefault="00A24FC8" w:rsidP="00A24FC8">
      <w:pPr>
        <w:tabs>
          <w:tab w:val="left" w:pos="0"/>
          <w:tab w:val="left" w:pos="567"/>
          <w:tab w:val="left" w:pos="851"/>
          <w:tab w:val="left" w:pos="1134"/>
          <w:tab w:val="left" w:pos="1276"/>
        </w:tabs>
        <w:jc w:val="both"/>
        <w:rPr>
          <w:b/>
          <w:noProof/>
          <w:color w:val="000000"/>
        </w:rPr>
      </w:pPr>
      <w:r>
        <w:rPr>
          <w:b/>
          <w:noProof/>
          <w:color w:val="000000"/>
          <w:lang w:val="en-US"/>
        </w:rPr>
        <w:tab/>
      </w:r>
      <w:r w:rsidRPr="00A24FC8">
        <w:rPr>
          <w:b/>
          <w:noProof/>
          <w:color w:val="000000"/>
        </w:rPr>
        <w:t>5.11. Други</w:t>
      </w:r>
    </w:p>
    <w:p w:rsidR="00A24FC8" w:rsidRPr="00A24FC8" w:rsidRDefault="00A24FC8" w:rsidP="00A24FC8">
      <w:pPr>
        <w:tabs>
          <w:tab w:val="left" w:pos="0"/>
          <w:tab w:val="left" w:pos="567"/>
          <w:tab w:val="left" w:pos="851"/>
          <w:tab w:val="left" w:pos="1276"/>
          <w:tab w:val="left" w:pos="1418"/>
          <w:tab w:val="left" w:pos="1701"/>
        </w:tabs>
        <w:jc w:val="both"/>
        <w:rPr>
          <w:noProof/>
          <w:color w:val="000000"/>
        </w:rPr>
      </w:pPr>
      <w:r w:rsidRPr="00A24FC8">
        <w:rPr>
          <w:noProof/>
          <w:color w:val="000000"/>
        </w:rPr>
        <w:t>Не се изисква.</w:t>
      </w:r>
    </w:p>
    <w:p w:rsidR="00A24FC8" w:rsidRPr="00A24FC8" w:rsidRDefault="00A24FC8" w:rsidP="00A24FC8">
      <w:pPr>
        <w:tabs>
          <w:tab w:val="left" w:pos="0"/>
          <w:tab w:val="left" w:pos="567"/>
          <w:tab w:val="left" w:pos="851"/>
          <w:tab w:val="left" w:pos="1276"/>
          <w:tab w:val="left" w:pos="1418"/>
          <w:tab w:val="left" w:pos="1701"/>
          <w:tab w:val="left" w:pos="1843"/>
        </w:tabs>
        <w:jc w:val="both"/>
        <w:rPr>
          <w:noProof/>
          <w:color w:val="000000"/>
        </w:rPr>
      </w:pPr>
    </w:p>
    <w:p w:rsidR="00A24FC8" w:rsidRPr="00A24FC8" w:rsidRDefault="00A24FC8" w:rsidP="00A24FC8">
      <w:pPr>
        <w:tabs>
          <w:tab w:val="left" w:pos="0"/>
          <w:tab w:val="left" w:pos="567"/>
          <w:tab w:val="left" w:pos="851"/>
          <w:tab w:val="left" w:pos="1276"/>
          <w:tab w:val="left" w:pos="1418"/>
          <w:tab w:val="left" w:pos="1701"/>
          <w:tab w:val="left" w:pos="1843"/>
        </w:tabs>
        <w:jc w:val="both"/>
        <w:rPr>
          <w:noProof/>
          <w:color w:val="000000"/>
        </w:rPr>
      </w:pPr>
    </w:p>
    <w:p w:rsidR="00A24FC8" w:rsidRPr="00A24FC8" w:rsidRDefault="00A24FC8" w:rsidP="00A24FC8">
      <w:pPr>
        <w:tabs>
          <w:tab w:val="left" w:pos="0"/>
          <w:tab w:val="left" w:pos="567"/>
          <w:tab w:val="left" w:pos="851"/>
          <w:tab w:val="left" w:pos="1276"/>
          <w:tab w:val="left" w:pos="1418"/>
          <w:tab w:val="left" w:pos="1701"/>
          <w:tab w:val="left" w:pos="1843"/>
        </w:tabs>
        <w:jc w:val="both"/>
        <w:rPr>
          <w:noProof/>
          <w:color w:val="000000"/>
        </w:rPr>
      </w:pPr>
    </w:p>
    <w:p w:rsidR="00A24FC8" w:rsidRPr="00A24FC8" w:rsidRDefault="00A24FC8" w:rsidP="001F7CCD">
      <w:pPr>
        <w:numPr>
          <w:ilvl w:val="0"/>
          <w:numId w:val="26"/>
        </w:numPr>
        <w:tabs>
          <w:tab w:val="left" w:pos="0"/>
          <w:tab w:val="left" w:pos="284"/>
          <w:tab w:val="left" w:pos="567"/>
          <w:tab w:val="left" w:pos="1276"/>
          <w:tab w:val="left" w:pos="1418"/>
        </w:tabs>
        <w:spacing w:after="200" w:line="276" w:lineRule="auto"/>
        <w:ind w:left="0" w:firstLine="567"/>
        <w:contextualSpacing/>
        <w:jc w:val="both"/>
        <w:rPr>
          <w:b/>
          <w:noProof/>
          <w:color w:val="000000"/>
        </w:rPr>
      </w:pPr>
      <w:r w:rsidRPr="00A24FC8">
        <w:rPr>
          <w:b/>
          <w:noProof/>
          <w:color w:val="000000"/>
        </w:rPr>
        <w:t>ИЗИСКВАНИЯ КЪМ ОПАКОВКАТА, МАРКИРОВКАТА, ЕТИКИРАНЕТО И КОНСЕРВАЦИЯТА</w:t>
      </w:r>
    </w:p>
    <w:p w:rsidR="00A24FC8" w:rsidRPr="00A24FC8" w:rsidRDefault="00A24FC8" w:rsidP="00A24FC8">
      <w:pPr>
        <w:tabs>
          <w:tab w:val="left" w:pos="0"/>
          <w:tab w:val="left" w:pos="426"/>
          <w:tab w:val="left" w:pos="851"/>
          <w:tab w:val="left" w:pos="1134"/>
          <w:tab w:val="left" w:pos="1276"/>
          <w:tab w:val="left" w:pos="1701"/>
        </w:tabs>
        <w:jc w:val="both"/>
        <w:rPr>
          <w:noProof/>
          <w:color w:val="000000"/>
        </w:rPr>
      </w:pPr>
      <w:r>
        <w:rPr>
          <w:noProof/>
          <w:color w:val="000000"/>
          <w:lang w:val="en-US"/>
        </w:rPr>
        <w:tab/>
      </w:r>
      <w:r w:rsidRPr="00A24FC8">
        <w:rPr>
          <w:noProof/>
          <w:color w:val="000000"/>
        </w:rPr>
        <w:t>6.1. Опаковката, маркировката и етикета на продукта да са на производителя.</w:t>
      </w:r>
    </w:p>
    <w:p w:rsidR="00A24FC8" w:rsidRPr="00A24FC8" w:rsidRDefault="00A24FC8" w:rsidP="00A24FC8">
      <w:pPr>
        <w:tabs>
          <w:tab w:val="left" w:pos="0"/>
          <w:tab w:val="left" w:pos="426"/>
          <w:tab w:val="left" w:pos="851"/>
          <w:tab w:val="left" w:pos="1134"/>
          <w:tab w:val="left" w:pos="1276"/>
          <w:tab w:val="left" w:pos="1701"/>
        </w:tabs>
        <w:jc w:val="both"/>
        <w:rPr>
          <w:noProof/>
          <w:color w:val="000000"/>
        </w:rPr>
      </w:pPr>
      <w:r>
        <w:rPr>
          <w:lang w:val="en-US"/>
        </w:rPr>
        <w:tab/>
      </w:r>
      <w:r w:rsidRPr="00A24FC8">
        <w:t xml:space="preserve">6.2. Опаковката, маркировката и етикета на продукта да отговарят изискванията на Наредбата за реда и начина класифициране, опаковане, етикиране на химични вещества и смеси, приети с ПМС №182 от 20.08.2010 г., </w:t>
      </w:r>
      <w:proofErr w:type="spellStart"/>
      <w:r w:rsidRPr="00A24FC8">
        <w:t>Обн</w:t>
      </w:r>
      <w:proofErr w:type="spellEnd"/>
      <w:r w:rsidRPr="00A24FC8">
        <w:t>. ДВ. 68 от 31.08.2010 г.</w:t>
      </w:r>
      <w:r w:rsidRPr="00A24FC8">
        <w:tab/>
      </w:r>
    </w:p>
    <w:p w:rsidR="00A24FC8" w:rsidRPr="00A24FC8" w:rsidRDefault="00A24FC8" w:rsidP="00A24FC8">
      <w:pPr>
        <w:tabs>
          <w:tab w:val="left" w:pos="0"/>
          <w:tab w:val="left" w:pos="426"/>
          <w:tab w:val="left" w:pos="851"/>
          <w:tab w:val="left" w:pos="1134"/>
          <w:tab w:val="left" w:pos="1276"/>
          <w:tab w:val="left" w:pos="1701"/>
        </w:tabs>
        <w:jc w:val="both"/>
        <w:rPr>
          <w:noProof/>
          <w:color w:val="000000"/>
        </w:rPr>
      </w:pPr>
    </w:p>
    <w:p w:rsidR="00A24FC8" w:rsidRPr="00A24FC8" w:rsidRDefault="00A24FC8" w:rsidP="00A24FC8">
      <w:pPr>
        <w:tabs>
          <w:tab w:val="left" w:pos="0"/>
          <w:tab w:val="left" w:pos="284"/>
          <w:tab w:val="left" w:pos="426"/>
          <w:tab w:val="left" w:pos="851"/>
          <w:tab w:val="left" w:pos="1134"/>
          <w:tab w:val="left" w:pos="1276"/>
          <w:tab w:val="left" w:pos="1701"/>
        </w:tabs>
        <w:jc w:val="both"/>
        <w:rPr>
          <w:b/>
          <w:noProof/>
          <w:color w:val="000000"/>
        </w:rPr>
      </w:pPr>
      <w:r>
        <w:rPr>
          <w:b/>
          <w:noProof/>
          <w:color w:val="000000"/>
          <w:lang w:val="en-US"/>
        </w:rPr>
        <w:tab/>
      </w:r>
      <w:r w:rsidRPr="00A24FC8">
        <w:rPr>
          <w:b/>
          <w:noProof/>
          <w:color w:val="000000"/>
        </w:rPr>
        <w:t>7. ИЗИСКВАНИЯ ЗА ГАРАНЦИИ</w:t>
      </w:r>
    </w:p>
    <w:p w:rsidR="00A24FC8" w:rsidRPr="00A24FC8" w:rsidRDefault="00A24FC8" w:rsidP="00A24FC8">
      <w:pPr>
        <w:tabs>
          <w:tab w:val="left" w:pos="0"/>
          <w:tab w:val="left" w:pos="426"/>
          <w:tab w:val="left" w:pos="851"/>
          <w:tab w:val="left" w:pos="1134"/>
          <w:tab w:val="left" w:pos="1276"/>
        </w:tabs>
        <w:jc w:val="both"/>
        <w:rPr>
          <w:noProof/>
          <w:color w:val="000000"/>
        </w:rPr>
      </w:pPr>
    </w:p>
    <w:p w:rsidR="00A24FC8" w:rsidRPr="00A24FC8" w:rsidRDefault="00A24FC8" w:rsidP="00A24FC8">
      <w:pPr>
        <w:tabs>
          <w:tab w:val="left" w:pos="0"/>
          <w:tab w:val="left" w:pos="426"/>
          <w:tab w:val="left" w:pos="851"/>
          <w:tab w:val="left" w:pos="1134"/>
          <w:tab w:val="left" w:pos="1276"/>
        </w:tabs>
        <w:jc w:val="both"/>
        <w:rPr>
          <w:noProof/>
          <w:color w:val="000000"/>
        </w:rPr>
      </w:pPr>
      <w:r>
        <w:rPr>
          <w:noProof/>
          <w:color w:val="000000"/>
          <w:lang w:val="en-US"/>
        </w:rPr>
        <w:tab/>
      </w:r>
      <w:r w:rsidRPr="00A24FC8">
        <w:rPr>
          <w:noProof/>
          <w:color w:val="000000"/>
        </w:rPr>
        <w:t>7.1. Изисквания за гаранции по експлоатация</w:t>
      </w:r>
    </w:p>
    <w:p w:rsidR="00A24FC8" w:rsidRPr="00A24FC8" w:rsidRDefault="00A24FC8" w:rsidP="00A24FC8">
      <w:pPr>
        <w:tabs>
          <w:tab w:val="left" w:pos="0"/>
          <w:tab w:val="left" w:pos="567"/>
          <w:tab w:val="left" w:pos="851"/>
          <w:tab w:val="left" w:pos="1276"/>
          <w:tab w:val="left" w:pos="1418"/>
          <w:tab w:val="left" w:pos="1701"/>
          <w:tab w:val="left" w:pos="1843"/>
        </w:tabs>
        <w:jc w:val="both"/>
        <w:rPr>
          <w:noProof/>
          <w:color w:val="000000"/>
        </w:rPr>
      </w:pPr>
      <w:r w:rsidRPr="00A24FC8">
        <w:rPr>
          <w:noProof/>
          <w:color w:val="000000"/>
        </w:rPr>
        <w:t>Да осигурявва нормалното функциониране на техниката, за която са предназначени, съгласно експлоатационния срок на производителя.</w:t>
      </w:r>
    </w:p>
    <w:p w:rsidR="00A24FC8" w:rsidRPr="00A24FC8" w:rsidRDefault="00A24FC8" w:rsidP="00A24FC8">
      <w:pPr>
        <w:tabs>
          <w:tab w:val="left" w:pos="0"/>
          <w:tab w:val="left" w:pos="567"/>
          <w:tab w:val="left" w:pos="851"/>
          <w:tab w:val="left" w:pos="1276"/>
          <w:tab w:val="left" w:pos="1418"/>
          <w:tab w:val="left" w:pos="1701"/>
          <w:tab w:val="left" w:pos="1843"/>
        </w:tabs>
        <w:jc w:val="both"/>
        <w:rPr>
          <w:noProof/>
          <w:color w:val="000000"/>
        </w:rPr>
      </w:pPr>
    </w:p>
    <w:p w:rsidR="00A24FC8" w:rsidRPr="00A24FC8" w:rsidRDefault="00A24FC8" w:rsidP="00A24FC8">
      <w:pPr>
        <w:tabs>
          <w:tab w:val="left" w:pos="0"/>
          <w:tab w:val="left" w:pos="567"/>
          <w:tab w:val="left" w:pos="851"/>
          <w:tab w:val="left" w:pos="1276"/>
          <w:tab w:val="left" w:pos="1418"/>
          <w:tab w:val="left" w:pos="1701"/>
          <w:tab w:val="left" w:pos="1843"/>
        </w:tabs>
        <w:jc w:val="both"/>
        <w:rPr>
          <w:noProof/>
          <w:color w:val="000000"/>
        </w:rPr>
      </w:pPr>
      <w:r>
        <w:rPr>
          <w:noProof/>
          <w:color w:val="000000"/>
          <w:lang w:val="en-US"/>
        </w:rPr>
        <w:tab/>
      </w:r>
      <w:r w:rsidRPr="00A24FC8">
        <w:rPr>
          <w:noProof/>
          <w:color w:val="000000"/>
        </w:rPr>
        <w:t>7.2. Изисквания за гаранции по съхранение</w:t>
      </w:r>
    </w:p>
    <w:p w:rsidR="00A24FC8" w:rsidRPr="00A24FC8" w:rsidRDefault="00A24FC8" w:rsidP="00A24FC8">
      <w:pPr>
        <w:tabs>
          <w:tab w:val="left" w:pos="1134"/>
          <w:tab w:val="left" w:pos="1701"/>
        </w:tabs>
        <w:jc w:val="both"/>
        <w:rPr>
          <w:noProof/>
          <w:color w:val="000000"/>
        </w:rPr>
      </w:pPr>
      <w:r w:rsidRPr="00A24FC8">
        <w:rPr>
          <w:noProof/>
          <w:color w:val="000000"/>
        </w:rPr>
        <w:t xml:space="preserve">Консумативите и материалите да са годни за употреба за период от време, представляващ не по-малко от 80% от целия срок на годност, към датата на доставка (подписване на приемо-предавателния протокол). </w:t>
      </w:r>
    </w:p>
    <w:p w:rsidR="00A24FC8" w:rsidRPr="00A24FC8" w:rsidRDefault="00A24FC8" w:rsidP="00A24FC8">
      <w:pPr>
        <w:jc w:val="both"/>
        <w:rPr>
          <w:noProof/>
          <w:color w:val="000000"/>
        </w:rPr>
      </w:pPr>
    </w:p>
    <w:p w:rsidR="00A24FC8" w:rsidRPr="00A24FC8" w:rsidRDefault="00A24FC8" w:rsidP="00A24FC8">
      <w:pPr>
        <w:jc w:val="both"/>
        <w:rPr>
          <w:noProof/>
          <w:color w:val="000000"/>
        </w:rPr>
      </w:pPr>
    </w:p>
    <w:p w:rsidR="00A24FC8" w:rsidRPr="00A24FC8" w:rsidRDefault="00A24FC8" w:rsidP="00A24FC8">
      <w:pPr>
        <w:jc w:val="both"/>
        <w:rPr>
          <w:noProof/>
          <w:color w:val="000000"/>
        </w:rPr>
      </w:pPr>
    </w:p>
    <w:p w:rsidR="00A24FC8" w:rsidRPr="00A24FC8" w:rsidRDefault="00A24FC8" w:rsidP="00A24FC8">
      <w:pPr>
        <w:jc w:val="both"/>
        <w:rPr>
          <w:noProof/>
        </w:rPr>
      </w:pPr>
      <w:r w:rsidRPr="00A24FC8">
        <w:rPr>
          <w:noProof/>
        </w:rPr>
        <w:t>Техническата спецификация е приета на заседание на ЕТИС при ВГС с протокол № 1/23.03.2018 г.</w:t>
      </w:r>
    </w:p>
    <w:p w:rsidR="00A24FC8" w:rsidRPr="00A24FC8" w:rsidRDefault="00A24FC8" w:rsidP="00A24FC8">
      <w:pPr>
        <w:jc w:val="both"/>
        <w:rPr>
          <w:noProof/>
        </w:rPr>
      </w:pPr>
    </w:p>
    <w:p w:rsidR="00A24FC8" w:rsidRPr="00A24FC8" w:rsidRDefault="00A24FC8" w:rsidP="00A24FC8">
      <w:pPr>
        <w:spacing w:after="200" w:line="276" w:lineRule="auto"/>
        <w:jc w:val="right"/>
        <w:rPr>
          <w:noProof/>
        </w:rPr>
      </w:pPr>
    </w:p>
    <w:p w:rsidR="00A24FC8" w:rsidRPr="00A24FC8" w:rsidRDefault="00A24FC8" w:rsidP="00A24FC8">
      <w:pPr>
        <w:spacing w:after="200" w:line="276" w:lineRule="auto"/>
        <w:jc w:val="right"/>
        <w:rPr>
          <w:noProof/>
        </w:rPr>
      </w:pPr>
      <w:r w:rsidRPr="00A24FC8">
        <w:rPr>
          <w:noProof/>
        </w:rPr>
        <w:t>Приложение №1</w:t>
      </w:r>
    </w:p>
    <w:tbl>
      <w:tblPr>
        <w:tblpPr w:leftFromText="141" w:rightFromText="141"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2577"/>
        <w:gridCol w:w="3465"/>
        <w:gridCol w:w="2950"/>
      </w:tblGrid>
      <w:tr w:rsidR="00A24FC8" w:rsidRPr="00A24FC8" w:rsidTr="00A24FC8">
        <w:tc>
          <w:tcPr>
            <w:tcW w:w="578" w:type="dxa"/>
            <w:shd w:val="clear" w:color="auto" w:fill="auto"/>
          </w:tcPr>
          <w:p w:rsidR="00A24FC8" w:rsidRPr="00A24FC8" w:rsidRDefault="00A24FC8" w:rsidP="00A24FC8">
            <w:pPr>
              <w:tabs>
                <w:tab w:val="left" w:pos="5513"/>
              </w:tabs>
              <w:jc w:val="center"/>
              <w:rPr>
                <w:b/>
                <w:noProof/>
                <w:color w:val="000000"/>
              </w:rPr>
            </w:pPr>
            <w:r w:rsidRPr="00A24FC8">
              <w:rPr>
                <w:b/>
                <w:noProof/>
                <w:color w:val="000000"/>
              </w:rPr>
              <w:t>№</w:t>
            </w:r>
          </w:p>
          <w:p w:rsidR="00A24FC8" w:rsidRPr="00A24FC8" w:rsidRDefault="00A24FC8" w:rsidP="00A24FC8">
            <w:pPr>
              <w:tabs>
                <w:tab w:val="left" w:pos="5513"/>
              </w:tabs>
              <w:jc w:val="center"/>
              <w:rPr>
                <w:b/>
                <w:noProof/>
                <w:color w:val="000000"/>
              </w:rPr>
            </w:pPr>
            <w:r w:rsidRPr="00A24FC8">
              <w:rPr>
                <w:b/>
                <w:noProof/>
                <w:color w:val="000000"/>
              </w:rPr>
              <w:t>по ред</w:t>
            </w:r>
          </w:p>
        </w:tc>
        <w:tc>
          <w:tcPr>
            <w:tcW w:w="2577" w:type="dxa"/>
            <w:shd w:val="clear" w:color="auto" w:fill="auto"/>
            <w:vAlign w:val="center"/>
          </w:tcPr>
          <w:p w:rsidR="00A24FC8" w:rsidRPr="00A24FC8" w:rsidRDefault="00A24FC8" w:rsidP="00A24FC8">
            <w:pPr>
              <w:tabs>
                <w:tab w:val="left" w:pos="5513"/>
              </w:tabs>
              <w:jc w:val="center"/>
              <w:rPr>
                <w:b/>
                <w:noProof/>
                <w:color w:val="000000"/>
              </w:rPr>
            </w:pPr>
            <w:r w:rsidRPr="00A24FC8">
              <w:rPr>
                <w:b/>
                <w:noProof/>
                <w:color w:val="000000"/>
              </w:rPr>
              <w:t>НАИМЕНОВАНИЕ НА</w:t>
            </w:r>
          </w:p>
          <w:p w:rsidR="00A24FC8" w:rsidRPr="00A24FC8" w:rsidRDefault="00A24FC8" w:rsidP="00A24FC8">
            <w:pPr>
              <w:tabs>
                <w:tab w:val="left" w:pos="5513"/>
              </w:tabs>
              <w:jc w:val="center"/>
              <w:rPr>
                <w:b/>
                <w:noProof/>
                <w:color w:val="000000"/>
              </w:rPr>
            </w:pPr>
            <w:r w:rsidRPr="00A24FC8">
              <w:rPr>
                <w:b/>
                <w:noProof/>
                <w:color w:val="000000"/>
              </w:rPr>
              <w:t>ПРОДУКТА</w:t>
            </w:r>
          </w:p>
        </w:tc>
        <w:tc>
          <w:tcPr>
            <w:tcW w:w="3465" w:type="dxa"/>
            <w:shd w:val="clear" w:color="auto" w:fill="auto"/>
            <w:vAlign w:val="center"/>
          </w:tcPr>
          <w:p w:rsidR="00A24FC8" w:rsidRPr="00A24FC8" w:rsidRDefault="00A24FC8" w:rsidP="00A24FC8">
            <w:pPr>
              <w:tabs>
                <w:tab w:val="left" w:pos="5513"/>
              </w:tabs>
              <w:jc w:val="center"/>
              <w:rPr>
                <w:b/>
                <w:noProof/>
                <w:color w:val="000000"/>
              </w:rPr>
            </w:pPr>
            <w:r w:rsidRPr="00A24FC8">
              <w:rPr>
                <w:b/>
                <w:noProof/>
                <w:color w:val="000000"/>
              </w:rPr>
              <w:t>ТЕХНИЧЕСКИ ИЗИСКВАНИЯ</w:t>
            </w:r>
          </w:p>
        </w:tc>
        <w:tc>
          <w:tcPr>
            <w:tcW w:w="2950" w:type="dxa"/>
            <w:shd w:val="clear" w:color="auto" w:fill="auto"/>
            <w:vAlign w:val="center"/>
          </w:tcPr>
          <w:p w:rsidR="00A24FC8" w:rsidRPr="00A24FC8" w:rsidRDefault="00A24FC8" w:rsidP="00A24FC8">
            <w:pPr>
              <w:tabs>
                <w:tab w:val="left" w:pos="5513"/>
              </w:tabs>
              <w:jc w:val="center"/>
              <w:rPr>
                <w:b/>
                <w:noProof/>
                <w:color w:val="000000"/>
              </w:rPr>
            </w:pPr>
            <w:r w:rsidRPr="00A24FC8">
              <w:rPr>
                <w:b/>
                <w:noProof/>
                <w:color w:val="000000"/>
              </w:rPr>
              <w:t>ОПАКОВКА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Фоторецепторен  модул WC 5830</w:t>
            </w:r>
          </w:p>
        </w:tc>
        <w:tc>
          <w:tcPr>
            <w:tcW w:w="3465" w:type="dxa"/>
            <w:shd w:val="clear" w:color="auto" w:fill="auto"/>
          </w:tcPr>
          <w:p w:rsidR="00A24FC8" w:rsidRPr="00A24FC8" w:rsidRDefault="00A24FC8" w:rsidP="00A24FC8">
            <w:pPr>
              <w:tabs>
                <w:tab w:val="left" w:pos="5513"/>
              </w:tabs>
              <w:jc w:val="both"/>
              <w:rPr>
                <w:noProof/>
                <w:color w:val="000000"/>
              </w:rPr>
            </w:pPr>
            <w:r w:rsidRPr="00A24FC8">
              <w:rPr>
                <w:noProof/>
                <w:color w:val="000000"/>
              </w:rPr>
              <w:t>Фототрецепторен модул за XEROX Work Center 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Фюзерен  модул WC 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Фюзерен модул за  XEROX Work Center 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Подаващи ролки ДАДФ WC 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Подаващи ролки ДАДФ XEROX Work Center245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Барабан WC 7245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Барабан за XEROX Work Center 7245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Трансферна ролка WC 7245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Трансферна ролка за XEROX WorkCenter 7245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6</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Фюзерен  модул WC 7245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Фюзеренмодулза  XEROX WorkCenter 7245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7</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Почистващ нож за WC 7245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Почистващножза  XEROX WorkCenter 7245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8 </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Платно за WC 7245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Платно за  XEROX Work Center245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9</w:t>
            </w:r>
          </w:p>
        </w:tc>
        <w:tc>
          <w:tcPr>
            <w:tcW w:w="2577" w:type="dxa"/>
            <w:shd w:val="clear" w:color="auto" w:fill="auto"/>
          </w:tcPr>
          <w:p w:rsidR="00A24FC8" w:rsidRPr="00A24FC8" w:rsidRDefault="00A24FC8" w:rsidP="00A24FC8">
            <w:pPr>
              <w:rPr>
                <w:noProof/>
              </w:rPr>
            </w:pPr>
            <w:r w:rsidRPr="00A24FC8">
              <w:rPr>
                <w:noProof/>
              </w:rPr>
              <w:t>Контейнер за отпадъчно мастило за WC 7245</w:t>
            </w:r>
          </w:p>
        </w:tc>
        <w:tc>
          <w:tcPr>
            <w:tcW w:w="3465" w:type="dxa"/>
            <w:shd w:val="clear" w:color="auto" w:fill="auto"/>
          </w:tcPr>
          <w:p w:rsidR="00A24FC8" w:rsidRPr="00A24FC8" w:rsidRDefault="00A24FC8" w:rsidP="00A24FC8">
            <w:pPr>
              <w:rPr>
                <w:noProof/>
              </w:rPr>
            </w:pPr>
            <w:r w:rsidRPr="00A24FC8">
              <w:rPr>
                <w:noProof/>
              </w:rPr>
              <w:t>Контейнер за отпадъчно мастило за WC 7245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rPr>
                <w:noProof/>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10</w:t>
            </w:r>
          </w:p>
        </w:tc>
        <w:tc>
          <w:tcPr>
            <w:tcW w:w="2577" w:type="dxa"/>
            <w:shd w:val="clear" w:color="auto" w:fill="auto"/>
          </w:tcPr>
          <w:p w:rsidR="00A24FC8" w:rsidRPr="00A24FC8" w:rsidRDefault="00A24FC8" w:rsidP="00A24FC8">
            <w:pPr>
              <w:rPr>
                <w:noProof/>
              </w:rPr>
            </w:pPr>
            <w:r w:rsidRPr="00A24FC8">
              <w:rPr>
                <w:noProof/>
              </w:rPr>
              <w:t>Платно за WC7245</w:t>
            </w:r>
          </w:p>
        </w:tc>
        <w:tc>
          <w:tcPr>
            <w:tcW w:w="3465" w:type="dxa"/>
            <w:shd w:val="clear" w:color="auto" w:fill="auto"/>
          </w:tcPr>
          <w:p w:rsidR="00A24FC8" w:rsidRPr="00A24FC8" w:rsidRDefault="00A24FC8" w:rsidP="00A24FC8">
            <w:pPr>
              <w:rPr>
                <w:noProof/>
              </w:rPr>
            </w:pPr>
            <w:r w:rsidRPr="00A24FC8">
              <w:rPr>
                <w:noProof/>
              </w:rPr>
              <w:t>Платно за XEROX Work Center7 245или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11</w:t>
            </w:r>
          </w:p>
        </w:tc>
        <w:tc>
          <w:tcPr>
            <w:tcW w:w="2577" w:type="dxa"/>
            <w:shd w:val="clear" w:color="auto" w:fill="auto"/>
          </w:tcPr>
          <w:p w:rsidR="00A24FC8" w:rsidRPr="00A24FC8" w:rsidRDefault="00A24FC8" w:rsidP="00A24FC8">
            <w:pPr>
              <w:rPr>
                <w:noProof/>
              </w:rPr>
            </w:pPr>
            <w:r w:rsidRPr="00A24FC8">
              <w:rPr>
                <w:noProof/>
              </w:rPr>
              <w:t>Тава за ръчно подаване за WC 7245</w:t>
            </w:r>
          </w:p>
        </w:tc>
        <w:tc>
          <w:tcPr>
            <w:tcW w:w="3465" w:type="dxa"/>
            <w:shd w:val="clear" w:color="auto" w:fill="auto"/>
          </w:tcPr>
          <w:p w:rsidR="00A24FC8" w:rsidRPr="00A24FC8" w:rsidRDefault="00A24FC8" w:rsidP="00A24FC8">
            <w:pPr>
              <w:rPr>
                <w:noProof/>
              </w:rPr>
            </w:pPr>
            <w:r w:rsidRPr="00A24FC8">
              <w:rPr>
                <w:noProof/>
              </w:rPr>
              <w:t>Тава за ръчно подаване за WC 7245 или еквивалентна.</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Контейнер за отпадъчно мастило за </w:t>
            </w:r>
            <w:r w:rsidRPr="00A24FC8">
              <w:t xml:space="preserve"> </w:t>
            </w:r>
            <w:r w:rsidRPr="00A24FC8">
              <w:rPr>
                <w:noProof/>
                <w:color w:val="000000"/>
              </w:rPr>
              <w:t>EPSON SURE COLOR T 7000</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Контейнер за отпадъчно мастило за плотер А0 EPSON SC-T 7000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13</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Ограничител за  ръчно подаване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Ограничител за  ръчно подаване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14</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Поемаща ролка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Поемаща ролка за  Develop Ineo 554 или еквивалентна</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15</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Трансферна ролка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Трансферна ролка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16</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Ролка за тавата за </w:t>
            </w:r>
            <w:r w:rsidRPr="00A24FC8">
              <w:rPr>
                <w:noProof/>
                <w:color w:val="000000"/>
              </w:rPr>
              <w:lastRenderedPageBreak/>
              <w:t>ръчно поемане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 xml:space="preserve">Ролка за тавата за ръчно </w:t>
            </w:r>
            <w:r w:rsidRPr="00A24FC8">
              <w:rPr>
                <w:noProof/>
                <w:color w:val="000000"/>
              </w:rPr>
              <w:lastRenderedPageBreak/>
              <w:t>поемане за  Develop Ineo +554  или еквивалентна</w:t>
            </w:r>
          </w:p>
        </w:tc>
        <w:tc>
          <w:tcPr>
            <w:tcW w:w="2950" w:type="dxa"/>
            <w:shd w:val="clear" w:color="auto" w:fill="auto"/>
          </w:tcPr>
          <w:p w:rsidR="00A24FC8" w:rsidRPr="00A24FC8" w:rsidRDefault="00A24FC8" w:rsidP="00A24FC8">
            <w:pPr>
              <w:rPr>
                <w:noProof/>
              </w:rPr>
            </w:pPr>
            <w:r w:rsidRPr="00A24FC8">
              <w:rPr>
                <w:noProof/>
              </w:rPr>
              <w:lastRenderedPageBreak/>
              <w:t xml:space="preserve">Опаковка на </w:t>
            </w:r>
            <w:r w:rsidRPr="00A24FC8">
              <w:rPr>
                <w:noProof/>
              </w:rPr>
              <w:lastRenderedPageBreak/>
              <w:t>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17</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Сепаратор за тавата за ръчно поемане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Сепаратор за тавата за ръчно поемане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18</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Трансферна лента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Трансферна лента за  Develop Ineo +554  или еквивалентна</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19</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Цветни девелопери за Develop Ineo +554 / комплект 4 цвята/</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Цветни девелопери за  Develop Ineo +554 / комплект 4 цвята/  или еквивалентни</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20</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Барабан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Барабан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21</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Изтласкващ механизъм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Изтласкващ механизъм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Лента за финишер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Лента за финишер за  Develop Ineo +554  или еквивалентна</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23</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Контейнер за остатъчен тонер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Контейнер за остатъчен тонер   WX – 103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rPr>
          <w:trHeight w:val="626"/>
        </w:trPr>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24</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Сепарираща ролка за Develop Ineo +554</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Сепарираща ролка за  Develop Ineo +554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25</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Транспортен ремък на хоризонтален транспортен модул на Xerox 7245</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Транспортен ремък на хоризонтален транспортен модул на Xerox 7245 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26</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Метални ъгли за книги и бележници, цвят gold и silver</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Метални ъгли за книги и бележници</w:t>
            </w:r>
          </w:p>
          <w:p w:rsidR="00A24FC8" w:rsidRPr="00A24FC8" w:rsidRDefault="00A24FC8" w:rsidP="00A24FC8">
            <w:pPr>
              <w:tabs>
                <w:tab w:val="left" w:pos="5513"/>
              </w:tabs>
              <w:rPr>
                <w:noProof/>
              </w:rPr>
            </w:pPr>
            <w:r w:rsidRPr="00A24FC8">
              <w:rPr>
                <w:noProof/>
                <w:shd w:val="clear" w:color="auto" w:fill="FFFFFF"/>
              </w:rPr>
              <w:t>Дължина на страната: 15 мм х 15 мм, ширина 4 мм.</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27</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Коректор - MINUS - korrekturstift Gmbh /CIP 1-2/</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Коректор - MINUS - korrekturstift Gmbh </w:t>
            </w:r>
          </w:p>
          <w:p w:rsidR="00A24FC8" w:rsidRPr="00A24FC8" w:rsidRDefault="00A24FC8" w:rsidP="00A24FC8">
            <w:pPr>
              <w:tabs>
                <w:tab w:val="left" w:pos="5513"/>
              </w:tabs>
              <w:rPr>
                <w:noProof/>
                <w:color w:val="000000"/>
              </w:rPr>
            </w:pPr>
            <w:r w:rsidRPr="00A24FC8">
              <w:rPr>
                <w:noProof/>
                <w:color w:val="000000"/>
              </w:rPr>
              <w:t>Размери: CIP 1 и 2 или еквивалентни</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28</w:t>
            </w:r>
          </w:p>
        </w:tc>
        <w:tc>
          <w:tcPr>
            <w:tcW w:w="2577" w:type="dxa"/>
            <w:shd w:val="clear" w:color="auto" w:fill="auto"/>
          </w:tcPr>
          <w:p w:rsidR="00A24FC8" w:rsidRPr="00A24FC8" w:rsidRDefault="00A24FC8" w:rsidP="00A24FC8">
            <w:pPr>
              <w:rPr>
                <w:noProof/>
              </w:rPr>
            </w:pPr>
            <w:r w:rsidRPr="00A24FC8">
              <w:rPr>
                <w:noProof/>
              </w:rPr>
              <w:t>Контейнер за отпадъчно мастило за  EPSON SC-T 7000</w:t>
            </w:r>
          </w:p>
        </w:tc>
        <w:tc>
          <w:tcPr>
            <w:tcW w:w="3465" w:type="dxa"/>
            <w:shd w:val="clear" w:color="auto" w:fill="auto"/>
          </w:tcPr>
          <w:p w:rsidR="00A24FC8" w:rsidRPr="00A24FC8" w:rsidRDefault="00A24FC8" w:rsidP="00A24FC8">
            <w:pPr>
              <w:rPr>
                <w:noProof/>
                <w:u w:val="single"/>
              </w:rPr>
            </w:pPr>
            <w:r w:rsidRPr="00A24FC8">
              <w:rPr>
                <w:noProof/>
              </w:rPr>
              <w:t xml:space="preserve">Контейнер за отпадъчно мастило за  EPSON SC-T 7000 </w:t>
            </w:r>
            <w:r w:rsidRPr="00A24FC8">
              <w:rPr>
                <w:noProof/>
                <w:color w:val="000000"/>
              </w:rPr>
              <w:t>или еквивалентен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rPr>
                <w:noProof/>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29</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Гумени платна</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Гумени платна за RAPIDA 105 или еквивалентни</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rPr>
          <w:trHeight w:val="722"/>
        </w:trPr>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30</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Смукателни гумички - силиконови, за Rapida 105 U</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Смукателни гумички за Rapida 105 U или еквивалентни</w:t>
            </w:r>
          </w:p>
          <w:p w:rsidR="00A24FC8" w:rsidRPr="00A24FC8" w:rsidRDefault="00A24FC8" w:rsidP="00A24FC8">
            <w:pPr>
              <w:tabs>
                <w:tab w:val="left" w:pos="5513"/>
              </w:tabs>
              <w:rPr>
                <w:noProof/>
                <w:color w:val="000000"/>
                <w:u w:val="single"/>
              </w:rPr>
            </w:pPr>
            <w:r w:rsidRPr="00A24FC8">
              <w:rPr>
                <w:noProof/>
                <w:color w:val="000000"/>
              </w:rPr>
              <w:t>- материал - силикон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31</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Почистващи кърпи за RAPIDA 105U </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Основни характеристики:</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дължина на ролата - 500 m.</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ширина на ролата - 1070 mm.</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Рола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Филтър 10”, 50 µ, концеви</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материал – полимер;</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u w:val="single"/>
              </w:rPr>
            </w:pPr>
            <w:r w:rsidRPr="00A24FC8">
              <w:rPr>
                <w:noProof/>
                <w:color w:val="000000"/>
              </w:rPr>
              <w:t>цвят – бял;</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u w:val="single"/>
              </w:rPr>
            </w:pPr>
            <w:r w:rsidRPr="00A24FC8">
              <w:rPr>
                <w:noProof/>
                <w:color w:val="000000"/>
              </w:rPr>
              <w:t>дебелина 50 µ.</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33</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Руло за топъл печат Baier G4 или еквивалентно</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твърдост на отделния слой – средна;</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lastRenderedPageBreak/>
              <w:t>цвят – златно и сребърно;</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ширина ролката – 64 см.</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34</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Фолио полиолефин</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 15 µ;</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материал – полеолефин;</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ширина на рола - 500mm;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дължина – 1250 m.</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35</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Фолио полиолефин</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 15 µ;</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материал – полеолефин;</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ширина на рола - 600mm;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дължина – 1250 m.</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36</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Фолио полиолефин</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83"/>
              <w:contextualSpacing/>
              <w:rPr>
                <w:noProof/>
                <w:color w:val="000000"/>
              </w:rPr>
            </w:pPr>
            <w:r w:rsidRPr="00A24FC8">
              <w:rPr>
                <w:noProof/>
                <w:color w:val="000000"/>
              </w:rPr>
              <w:t>дебелина – 15 µ;</w:t>
            </w:r>
          </w:p>
          <w:p w:rsidR="00A24FC8" w:rsidRPr="00A24FC8" w:rsidRDefault="00A24FC8" w:rsidP="001F7CCD">
            <w:pPr>
              <w:numPr>
                <w:ilvl w:val="0"/>
                <w:numId w:val="27"/>
              </w:numPr>
              <w:tabs>
                <w:tab w:val="left" w:pos="5513"/>
              </w:tabs>
              <w:spacing w:after="200" w:line="276" w:lineRule="auto"/>
              <w:ind w:left="247" w:hanging="283"/>
              <w:contextualSpacing/>
              <w:rPr>
                <w:noProof/>
                <w:color w:val="000000"/>
              </w:rPr>
            </w:pPr>
            <w:r w:rsidRPr="00A24FC8">
              <w:rPr>
                <w:noProof/>
                <w:color w:val="000000"/>
              </w:rPr>
              <w:t>материал – полеолефин;</w:t>
            </w:r>
          </w:p>
          <w:p w:rsidR="00A24FC8" w:rsidRPr="00A24FC8" w:rsidRDefault="00A24FC8" w:rsidP="001F7CCD">
            <w:pPr>
              <w:numPr>
                <w:ilvl w:val="0"/>
                <w:numId w:val="27"/>
              </w:numPr>
              <w:tabs>
                <w:tab w:val="left" w:pos="5513"/>
              </w:tabs>
              <w:spacing w:after="200" w:line="276" w:lineRule="auto"/>
              <w:ind w:left="247" w:hanging="283"/>
              <w:contextualSpacing/>
              <w:rPr>
                <w:noProof/>
                <w:color w:val="000000"/>
              </w:rPr>
            </w:pPr>
            <w:r w:rsidRPr="00A24FC8">
              <w:rPr>
                <w:noProof/>
                <w:color w:val="000000"/>
              </w:rPr>
              <w:t>ширина на рола – 800mm;</w:t>
            </w:r>
          </w:p>
          <w:p w:rsidR="00A24FC8" w:rsidRPr="00A24FC8" w:rsidRDefault="00A24FC8" w:rsidP="001F7CCD">
            <w:pPr>
              <w:numPr>
                <w:ilvl w:val="0"/>
                <w:numId w:val="27"/>
              </w:numPr>
              <w:tabs>
                <w:tab w:val="left" w:pos="5513"/>
              </w:tabs>
              <w:spacing w:after="200" w:line="276" w:lineRule="auto"/>
              <w:ind w:left="247" w:hanging="283"/>
              <w:contextualSpacing/>
              <w:rPr>
                <w:noProof/>
                <w:color w:val="000000"/>
              </w:rPr>
            </w:pPr>
            <w:r w:rsidRPr="00A24FC8">
              <w:rPr>
                <w:noProof/>
                <w:color w:val="000000"/>
              </w:rPr>
              <w:t>дължина – 1250 m.</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37</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Хартиени подложки</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материал – калибриран  картон;</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размери – 795/1030  mm.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 0,4  mm.</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38</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Капителбанд</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389" w:hanging="283"/>
              <w:contextualSpacing/>
              <w:rPr>
                <w:noProof/>
                <w:color w:val="000000"/>
              </w:rPr>
            </w:pPr>
            <w:r w:rsidRPr="00A24FC8">
              <w:rPr>
                <w:noProof/>
                <w:color w:val="000000"/>
              </w:rPr>
              <w:t>материал – памук;</w:t>
            </w:r>
          </w:p>
          <w:p w:rsidR="00A24FC8" w:rsidRPr="00A24FC8" w:rsidRDefault="00A24FC8" w:rsidP="001F7CCD">
            <w:pPr>
              <w:numPr>
                <w:ilvl w:val="0"/>
                <w:numId w:val="27"/>
              </w:numPr>
              <w:tabs>
                <w:tab w:val="left" w:pos="5513"/>
              </w:tabs>
              <w:spacing w:after="200" w:line="276" w:lineRule="auto"/>
              <w:ind w:left="389" w:hanging="283"/>
              <w:contextualSpacing/>
              <w:rPr>
                <w:noProof/>
                <w:color w:val="000000"/>
              </w:rPr>
            </w:pPr>
            <w:r w:rsidRPr="00A24FC8">
              <w:rPr>
                <w:noProof/>
                <w:color w:val="000000"/>
              </w:rPr>
              <w:t>ширина – 15 mm;</w:t>
            </w:r>
          </w:p>
          <w:p w:rsidR="00A24FC8" w:rsidRPr="00A24FC8" w:rsidRDefault="00A24FC8" w:rsidP="001F7CCD">
            <w:pPr>
              <w:numPr>
                <w:ilvl w:val="0"/>
                <w:numId w:val="27"/>
              </w:numPr>
              <w:tabs>
                <w:tab w:val="left" w:pos="5513"/>
              </w:tabs>
              <w:spacing w:after="200" w:line="276" w:lineRule="auto"/>
              <w:ind w:left="389" w:hanging="283"/>
              <w:contextualSpacing/>
              <w:rPr>
                <w:noProof/>
                <w:color w:val="000000"/>
              </w:rPr>
            </w:pPr>
            <w:r w:rsidRPr="00A24FC8">
              <w:rPr>
                <w:noProof/>
                <w:color w:val="000000"/>
              </w:rPr>
              <w:t>цвят –бял или друг цвят.</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шпула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39</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Кече за RAPIDA 105U </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389" w:hanging="283"/>
              <w:contextualSpacing/>
              <w:rPr>
                <w:noProof/>
                <w:color w:val="000000"/>
              </w:rPr>
            </w:pPr>
            <w:r w:rsidRPr="00A24FC8">
              <w:rPr>
                <w:noProof/>
                <w:color w:val="000000"/>
              </w:rPr>
              <w:t>материал – кече;</w:t>
            </w:r>
          </w:p>
          <w:p w:rsidR="00A24FC8" w:rsidRPr="00A24FC8" w:rsidRDefault="00A24FC8" w:rsidP="001F7CCD">
            <w:pPr>
              <w:numPr>
                <w:ilvl w:val="0"/>
                <w:numId w:val="27"/>
              </w:numPr>
              <w:tabs>
                <w:tab w:val="left" w:pos="5513"/>
              </w:tabs>
              <w:spacing w:after="200" w:line="276" w:lineRule="auto"/>
              <w:ind w:left="389" w:hanging="283"/>
              <w:contextualSpacing/>
              <w:rPr>
                <w:noProof/>
                <w:color w:val="000000"/>
              </w:rPr>
            </w:pPr>
            <w:r w:rsidRPr="00A24FC8">
              <w:rPr>
                <w:noProof/>
                <w:color w:val="000000"/>
              </w:rPr>
              <w:t>големина 2/1/3 sm;</w:t>
            </w:r>
          </w:p>
          <w:p w:rsidR="00A24FC8" w:rsidRPr="00A24FC8" w:rsidRDefault="00A24FC8" w:rsidP="001F7CCD">
            <w:pPr>
              <w:numPr>
                <w:ilvl w:val="0"/>
                <w:numId w:val="27"/>
              </w:numPr>
              <w:tabs>
                <w:tab w:val="left" w:pos="5513"/>
              </w:tabs>
              <w:spacing w:after="200" w:line="276" w:lineRule="auto"/>
              <w:ind w:left="389" w:hanging="283"/>
              <w:contextualSpacing/>
              <w:rPr>
                <w:noProof/>
                <w:color w:val="000000"/>
              </w:rPr>
            </w:pPr>
            <w:r w:rsidRPr="00A24FC8">
              <w:rPr>
                <w:noProof/>
                <w:color w:val="000000"/>
              </w:rPr>
              <w:t>цвят – бял.</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tabs>
                <w:tab w:val="left" w:pos="5513"/>
              </w:tabs>
              <w:rPr>
                <w:noProof/>
                <w:color w:val="000000"/>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40</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Книговезко платно на хартиена основа, тип Cameleon</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u w:val="single"/>
              </w:rPr>
            </w:pPr>
            <w:r w:rsidRPr="00A24FC8">
              <w:rPr>
                <w:noProof/>
                <w:color w:val="000000"/>
              </w:rPr>
              <w:t>покритие - полиуретанов лак</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грамаж – 210 g/m ²;</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- 0,022 мм</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ширина на ролката – 102-106 sm;</w:t>
            </w:r>
          </w:p>
          <w:p w:rsidR="00A24FC8" w:rsidRPr="00A24FC8" w:rsidRDefault="00A24FC8" w:rsidP="001F7CCD">
            <w:pPr>
              <w:numPr>
                <w:ilvl w:val="0"/>
                <w:numId w:val="27"/>
              </w:numPr>
              <w:spacing w:after="200" w:line="276" w:lineRule="auto"/>
              <w:ind w:left="247" w:hanging="247"/>
              <w:contextualSpacing/>
              <w:rPr>
                <w:noProof/>
                <w:color w:val="000000"/>
              </w:rPr>
            </w:pPr>
            <w:r w:rsidRPr="00A24FC8">
              <w:rPr>
                <w:noProof/>
                <w:color w:val="000000"/>
              </w:rPr>
              <w:t>основа – хартия;</w:t>
            </w:r>
          </w:p>
          <w:p w:rsidR="00A24FC8" w:rsidRPr="00A24FC8" w:rsidRDefault="00A24FC8" w:rsidP="001F7CCD">
            <w:pPr>
              <w:numPr>
                <w:ilvl w:val="0"/>
                <w:numId w:val="27"/>
              </w:numPr>
              <w:spacing w:after="200" w:line="276" w:lineRule="auto"/>
              <w:ind w:left="247" w:hanging="247"/>
              <w:contextualSpacing/>
              <w:rPr>
                <w:noProof/>
                <w:color w:val="000000"/>
              </w:rPr>
            </w:pPr>
            <w:r w:rsidRPr="00A24FC8">
              <w:rPr>
                <w:noProof/>
                <w:color w:val="000000"/>
              </w:rPr>
              <w:t xml:space="preserve">тип Cameleon. </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Ролка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41</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Книговезко тяло на хартиена основа, тип Rhapsody</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грамаж – 210 g/m ²;</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ширина на ролката – 102-106 sm;</w:t>
            </w:r>
          </w:p>
          <w:p w:rsidR="00A24FC8" w:rsidRPr="00A24FC8" w:rsidRDefault="00A24FC8" w:rsidP="001F7CCD">
            <w:pPr>
              <w:numPr>
                <w:ilvl w:val="0"/>
                <w:numId w:val="27"/>
              </w:numPr>
              <w:spacing w:after="200" w:line="276" w:lineRule="auto"/>
              <w:ind w:left="247" w:hanging="247"/>
              <w:contextualSpacing/>
              <w:rPr>
                <w:noProof/>
                <w:color w:val="000000"/>
              </w:rPr>
            </w:pPr>
            <w:r w:rsidRPr="00A24FC8">
              <w:rPr>
                <w:noProof/>
                <w:color w:val="000000"/>
              </w:rPr>
              <w:t>основа – хартия;</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тип  Rhapsody.</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Ролка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Ласе</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материал – синтетика;</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ширина – 5 mm;</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lastRenderedPageBreak/>
              <w:t>цвят – сатен, злато</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шпула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43</w:t>
            </w:r>
          </w:p>
        </w:tc>
        <w:tc>
          <w:tcPr>
            <w:tcW w:w="2577" w:type="dxa"/>
            <w:shd w:val="clear" w:color="auto" w:fill="auto"/>
          </w:tcPr>
          <w:p w:rsidR="00A24FC8" w:rsidRPr="00A24FC8" w:rsidRDefault="00A24FC8" w:rsidP="00A24FC8">
            <w:pPr>
              <w:tabs>
                <w:tab w:val="left" w:pos="5513"/>
              </w:tabs>
              <w:rPr>
                <w:noProof/>
              </w:rPr>
            </w:pPr>
            <w:r w:rsidRPr="00A24FC8">
              <w:rPr>
                <w:noProof/>
              </w:rPr>
              <w:t>Ракел</w:t>
            </w:r>
          </w:p>
        </w:tc>
        <w:tc>
          <w:tcPr>
            <w:tcW w:w="3465" w:type="dxa"/>
            <w:shd w:val="clear" w:color="auto" w:fill="auto"/>
          </w:tcPr>
          <w:p w:rsidR="00A24FC8" w:rsidRPr="00A24FC8" w:rsidRDefault="00A24FC8" w:rsidP="00A24FC8">
            <w:pPr>
              <w:tabs>
                <w:tab w:val="left" w:pos="5513"/>
              </w:tabs>
              <w:rPr>
                <w:noProof/>
                <w:u w:val="single"/>
              </w:rPr>
            </w:pPr>
            <w:r w:rsidRPr="00A24FC8">
              <w:rPr>
                <w:noProof/>
              </w:rPr>
              <w:t>Ракел за Rapida 105 или еквивалентен</w:t>
            </w:r>
          </w:p>
          <w:p w:rsidR="00A24FC8" w:rsidRPr="00A24FC8" w:rsidRDefault="00A24FC8" w:rsidP="00A24FC8">
            <w:pPr>
              <w:tabs>
                <w:tab w:val="left" w:pos="5513"/>
              </w:tabs>
              <w:rPr>
                <w:noProof/>
                <w:u w:val="single"/>
              </w:rPr>
            </w:pPr>
            <w:r w:rsidRPr="00A24FC8">
              <w:rPr>
                <w:noProof/>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материал – силикон;</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цвят – безцветен.</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44</w:t>
            </w:r>
          </w:p>
        </w:tc>
        <w:tc>
          <w:tcPr>
            <w:tcW w:w="2577" w:type="dxa"/>
            <w:shd w:val="clear" w:color="auto" w:fill="auto"/>
          </w:tcPr>
          <w:p w:rsidR="00A24FC8" w:rsidRPr="00A24FC8" w:rsidRDefault="00A24FC8" w:rsidP="00A24FC8">
            <w:pPr>
              <w:tabs>
                <w:tab w:val="left" w:pos="5513"/>
              </w:tabs>
              <w:rPr>
                <w:noProof/>
              </w:rPr>
            </w:pPr>
            <w:r w:rsidRPr="00A24FC8">
              <w:rPr>
                <w:noProof/>
              </w:rPr>
              <w:t>Книговезка тел</w:t>
            </w:r>
          </w:p>
        </w:tc>
        <w:tc>
          <w:tcPr>
            <w:tcW w:w="3465" w:type="dxa"/>
            <w:shd w:val="clear" w:color="auto" w:fill="auto"/>
          </w:tcPr>
          <w:p w:rsidR="00A24FC8" w:rsidRPr="00A24FC8" w:rsidRDefault="00A24FC8" w:rsidP="00A24FC8">
            <w:pPr>
              <w:tabs>
                <w:tab w:val="left" w:pos="5513"/>
              </w:tabs>
              <w:rPr>
                <w:noProof/>
                <w:u w:val="single"/>
              </w:rPr>
            </w:pPr>
            <w:r w:rsidRPr="00A24FC8">
              <w:rPr>
                <w:noProof/>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rPr>
            </w:pPr>
            <w:r w:rsidRPr="00A24FC8">
              <w:rPr>
                <w:noProof/>
              </w:rPr>
              <w:t>покритие – галванизирано;</w:t>
            </w:r>
          </w:p>
          <w:p w:rsidR="00A24FC8" w:rsidRPr="00A24FC8" w:rsidRDefault="00A24FC8" w:rsidP="001F7CCD">
            <w:pPr>
              <w:numPr>
                <w:ilvl w:val="0"/>
                <w:numId w:val="27"/>
              </w:numPr>
              <w:tabs>
                <w:tab w:val="left" w:pos="5513"/>
              </w:tabs>
              <w:spacing w:after="200" w:line="276" w:lineRule="auto"/>
              <w:ind w:left="247" w:hanging="247"/>
              <w:contextualSpacing/>
              <w:rPr>
                <w:noProof/>
              </w:rPr>
            </w:pPr>
            <w:r w:rsidRPr="00A24FC8">
              <w:rPr>
                <w:noProof/>
              </w:rPr>
              <w:t>дебелина – 0.6 mm;</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 .</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45</w:t>
            </w:r>
          </w:p>
        </w:tc>
        <w:tc>
          <w:tcPr>
            <w:tcW w:w="2577" w:type="dxa"/>
            <w:shd w:val="clear" w:color="auto" w:fill="auto"/>
          </w:tcPr>
          <w:p w:rsidR="00A24FC8" w:rsidRPr="00A24FC8" w:rsidRDefault="00A24FC8" w:rsidP="00A24FC8">
            <w:pPr>
              <w:tabs>
                <w:tab w:val="left" w:pos="5513"/>
              </w:tabs>
              <w:rPr>
                <w:noProof/>
              </w:rPr>
            </w:pPr>
            <w:r w:rsidRPr="00A24FC8">
              <w:rPr>
                <w:noProof/>
              </w:rPr>
              <w:t>Телени гребени -  91000 зъба</w:t>
            </w:r>
          </w:p>
        </w:tc>
        <w:tc>
          <w:tcPr>
            <w:tcW w:w="3465" w:type="dxa"/>
            <w:shd w:val="clear" w:color="auto" w:fill="auto"/>
          </w:tcPr>
          <w:p w:rsidR="00A24FC8" w:rsidRPr="00A24FC8" w:rsidRDefault="00A24FC8" w:rsidP="00A24FC8">
            <w:pPr>
              <w:tabs>
                <w:tab w:val="left" w:pos="5513"/>
              </w:tabs>
              <w:rPr>
                <w:noProof/>
                <w:u w:val="single"/>
              </w:rPr>
            </w:pPr>
            <w:r w:rsidRPr="00A24FC8">
              <w:rPr>
                <w:noProof/>
              </w:rPr>
              <w:t>Телени гребени RENZ или еквивалентни</w:t>
            </w:r>
          </w:p>
          <w:p w:rsidR="00A24FC8" w:rsidRPr="00A24FC8" w:rsidRDefault="00A24FC8" w:rsidP="00A24FC8">
            <w:pPr>
              <w:tabs>
                <w:tab w:val="left" w:pos="5513"/>
              </w:tabs>
              <w:rPr>
                <w:noProof/>
                <w:u w:val="single"/>
              </w:rPr>
            </w:pPr>
            <w:r w:rsidRPr="00A24FC8">
              <w:rPr>
                <w:noProof/>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стъпка 3:1;</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размери – 6.9 mm;</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покритие – бял</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основа – метал</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брой на зъбите – 91000 бр.</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46</w:t>
            </w:r>
          </w:p>
        </w:tc>
        <w:tc>
          <w:tcPr>
            <w:tcW w:w="2577" w:type="dxa"/>
            <w:shd w:val="clear" w:color="auto" w:fill="auto"/>
          </w:tcPr>
          <w:p w:rsidR="00A24FC8" w:rsidRPr="00A24FC8" w:rsidRDefault="00A24FC8" w:rsidP="00A24FC8">
            <w:pPr>
              <w:rPr>
                <w:noProof/>
              </w:rPr>
            </w:pPr>
            <w:r w:rsidRPr="00A24FC8">
              <w:rPr>
                <w:noProof/>
              </w:rPr>
              <w:t>Телени гребени -  46000 зъба</w:t>
            </w:r>
          </w:p>
        </w:tc>
        <w:tc>
          <w:tcPr>
            <w:tcW w:w="3465" w:type="dxa"/>
            <w:shd w:val="clear" w:color="auto" w:fill="auto"/>
          </w:tcPr>
          <w:p w:rsidR="00A24FC8" w:rsidRPr="00A24FC8" w:rsidRDefault="00A24FC8" w:rsidP="00A24FC8">
            <w:pPr>
              <w:rPr>
                <w:noProof/>
                <w:u w:val="single"/>
              </w:rPr>
            </w:pPr>
            <w:r w:rsidRPr="00A24FC8">
              <w:rPr>
                <w:noProof/>
              </w:rPr>
              <w:t>Телени гребени RENZ или еквивалентни</w:t>
            </w:r>
          </w:p>
          <w:p w:rsidR="00A24FC8" w:rsidRPr="00A24FC8" w:rsidRDefault="00A24FC8" w:rsidP="00A24FC8">
            <w:pPr>
              <w:rPr>
                <w:noProof/>
              </w:rPr>
            </w:pPr>
            <w:r w:rsidRPr="00A24FC8">
              <w:rPr>
                <w:noProof/>
                <w:u w:val="single"/>
              </w:rPr>
              <w:t>Технически параметри:</w:t>
            </w:r>
          </w:p>
          <w:p w:rsidR="00A24FC8" w:rsidRPr="00A24FC8" w:rsidRDefault="00A24FC8" w:rsidP="00A24FC8">
            <w:pPr>
              <w:rPr>
                <w:noProof/>
              </w:rPr>
            </w:pPr>
            <w:r w:rsidRPr="00A24FC8">
              <w:rPr>
                <w:noProof/>
              </w:rPr>
              <w:t>- стъпка - 3:1;</w:t>
            </w:r>
          </w:p>
          <w:p w:rsidR="00A24FC8" w:rsidRPr="00A24FC8" w:rsidRDefault="00A24FC8" w:rsidP="00A24FC8">
            <w:pPr>
              <w:rPr>
                <w:noProof/>
              </w:rPr>
            </w:pPr>
            <w:r w:rsidRPr="00A24FC8">
              <w:rPr>
                <w:noProof/>
              </w:rPr>
              <w:t>- размери - 9.5 mm;</w:t>
            </w:r>
          </w:p>
          <w:p w:rsidR="00A24FC8" w:rsidRPr="00A24FC8" w:rsidRDefault="00A24FC8" w:rsidP="00A24FC8">
            <w:pPr>
              <w:rPr>
                <w:noProof/>
              </w:rPr>
            </w:pPr>
            <w:r w:rsidRPr="00A24FC8">
              <w:rPr>
                <w:noProof/>
              </w:rPr>
              <w:t>- цвят  - бял;</w:t>
            </w:r>
          </w:p>
          <w:p w:rsidR="00A24FC8" w:rsidRPr="00A24FC8" w:rsidRDefault="00A24FC8" w:rsidP="00A24FC8">
            <w:pPr>
              <w:rPr>
                <w:noProof/>
              </w:rPr>
            </w:pPr>
            <w:r w:rsidRPr="00A24FC8">
              <w:rPr>
                <w:noProof/>
              </w:rPr>
              <w:t>- основа - метал;</w:t>
            </w:r>
          </w:p>
          <w:p w:rsidR="00A24FC8" w:rsidRPr="00A24FC8" w:rsidRDefault="00A24FC8" w:rsidP="00A24FC8">
            <w:pPr>
              <w:rPr>
                <w:noProof/>
                <w:u w:val="single"/>
              </w:rPr>
            </w:pPr>
            <w:r w:rsidRPr="00A24FC8">
              <w:rPr>
                <w:noProof/>
              </w:rPr>
              <w:t>- брой зъби - 46000.</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rPr>
                <w:noProof/>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47</w:t>
            </w:r>
          </w:p>
        </w:tc>
        <w:tc>
          <w:tcPr>
            <w:tcW w:w="2577" w:type="dxa"/>
            <w:shd w:val="clear" w:color="auto" w:fill="auto"/>
          </w:tcPr>
          <w:p w:rsidR="00A24FC8" w:rsidRPr="00A24FC8" w:rsidRDefault="00A24FC8" w:rsidP="00A24FC8">
            <w:pPr>
              <w:tabs>
                <w:tab w:val="left" w:pos="5513"/>
              </w:tabs>
              <w:rPr>
                <w:noProof/>
              </w:rPr>
            </w:pPr>
            <w:r w:rsidRPr="00A24FC8">
              <w:rPr>
                <w:noProof/>
              </w:rPr>
              <w:t>Телени гребени -  34000 зъба</w:t>
            </w:r>
          </w:p>
        </w:tc>
        <w:tc>
          <w:tcPr>
            <w:tcW w:w="3465" w:type="dxa"/>
            <w:shd w:val="clear" w:color="auto" w:fill="auto"/>
          </w:tcPr>
          <w:p w:rsidR="00A24FC8" w:rsidRPr="00A24FC8" w:rsidRDefault="00A24FC8" w:rsidP="00A24FC8">
            <w:pPr>
              <w:tabs>
                <w:tab w:val="left" w:pos="5513"/>
              </w:tabs>
              <w:rPr>
                <w:noProof/>
                <w:u w:val="single"/>
              </w:rPr>
            </w:pPr>
            <w:r w:rsidRPr="00A24FC8">
              <w:rPr>
                <w:noProof/>
              </w:rPr>
              <w:t>Телени гребени RENZ или еквивалентни</w:t>
            </w:r>
          </w:p>
          <w:p w:rsidR="00A24FC8" w:rsidRPr="00A24FC8" w:rsidRDefault="00A24FC8" w:rsidP="00A24FC8">
            <w:pPr>
              <w:tabs>
                <w:tab w:val="left" w:pos="5513"/>
              </w:tabs>
              <w:rPr>
                <w:noProof/>
                <w:u w:val="single"/>
              </w:rPr>
            </w:pPr>
            <w:r w:rsidRPr="00A24FC8">
              <w:rPr>
                <w:noProof/>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стъпка 3:1;</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размери – 11.0 mm;</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покритие – бял</w:t>
            </w:r>
          </w:p>
          <w:p w:rsidR="00A24FC8" w:rsidRPr="00A24FC8" w:rsidRDefault="00A24FC8" w:rsidP="001F7CCD">
            <w:pPr>
              <w:numPr>
                <w:ilvl w:val="0"/>
                <w:numId w:val="27"/>
              </w:numPr>
              <w:tabs>
                <w:tab w:val="left" w:pos="5513"/>
              </w:tabs>
              <w:spacing w:after="200" w:line="276" w:lineRule="auto"/>
              <w:ind w:left="106" w:hanging="106"/>
              <w:contextualSpacing/>
              <w:rPr>
                <w:noProof/>
              </w:rPr>
            </w:pPr>
            <w:r w:rsidRPr="00A24FC8">
              <w:rPr>
                <w:noProof/>
              </w:rPr>
              <w:t>основа – метал</w:t>
            </w:r>
          </w:p>
          <w:p w:rsidR="00A24FC8" w:rsidRPr="00A24FC8" w:rsidRDefault="00A24FC8" w:rsidP="001F7CCD">
            <w:pPr>
              <w:numPr>
                <w:ilvl w:val="0"/>
                <w:numId w:val="27"/>
              </w:numPr>
              <w:tabs>
                <w:tab w:val="left" w:pos="5513"/>
              </w:tabs>
              <w:spacing w:after="200" w:line="276" w:lineRule="auto"/>
              <w:ind w:left="106" w:hanging="106"/>
              <w:contextualSpacing/>
              <w:rPr>
                <w:noProof/>
                <w:u w:val="single"/>
              </w:rPr>
            </w:pPr>
            <w:r w:rsidRPr="00A24FC8">
              <w:rPr>
                <w:noProof/>
              </w:rPr>
              <w:t>брой на зъбите – 34000 бр.</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48</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Телени гребени - 64000 зъба</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Телени гребени RENZ или еквивалентни</w:t>
            </w:r>
          </w:p>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стъпка 3:1;</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размери – 8.0 mm;</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покритие – бял</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rPr>
            </w:pPr>
            <w:r w:rsidRPr="00A24FC8">
              <w:rPr>
                <w:noProof/>
                <w:color w:val="000000"/>
              </w:rPr>
              <w:t>основа – метал</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u w:val="single"/>
              </w:rPr>
            </w:pPr>
            <w:r w:rsidRPr="00A24FC8">
              <w:rPr>
                <w:noProof/>
                <w:color w:val="000000"/>
              </w:rPr>
              <w:t>брой на зъбите – 64000 бр.</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rPr>
          <w:trHeight w:val="1371"/>
        </w:trPr>
        <w:tc>
          <w:tcPr>
            <w:tcW w:w="578" w:type="dxa"/>
            <w:shd w:val="clear" w:color="auto" w:fill="auto"/>
          </w:tcPr>
          <w:p w:rsidR="00A24FC8" w:rsidRPr="00A24FC8" w:rsidRDefault="00A24FC8" w:rsidP="00A24FC8">
            <w:pPr>
              <w:tabs>
                <w:tab w:val="left" w:pos="5513"/>
              </w:tabs>
              <w:rPr>
                <w:noProof/>
              </w:rPr>
            </w:pPr>
            <w:r w:rsidRPr="00A24FC8">
              <w:rPr>
                <w:noProof/>
              </w:rPr>
              <w:t>49</w:t>
            </w:r>
          </w:p>
        </w:tc>
        <w:tc>
          <w:tcPr>
            <w:tcW w:w="2577" w:type="dxa"/>
            <w:shd w:val="clear" w:color="auto" w:fill="auto"/>
          </w:tcPr>
          <w:p w:rsidR="00A24FC8" w:rsidRPr="00A24FC8" w:rsidRDefault="00A24FC8" w:rsidP="00A24FC8">
            <w:pPr>
              <w:tabs>
                <w:tab w:val="left" w:pos="5513"/>
              </w:tabs>
              <w:rPr>
                <w:noProof/>
              </w:rPr>
            </w:pPr>
            <w:r w:rsidRPr="00A24FC8">
              <w:rPr>
                <w:noProof/>
              </w:rPr>
              <w:t>Телени гребени -  26000 зъба</w:t>
            </w:r>
          </w:p>
        </w:tc>
        <w:tc>
          <w:tcPr>
            <w:tcW w:w="3465" w:type="dxa"/>
            <w:shd w:val="clear" w:color="auto" w:fill="auto"/>
          </w:tcPr>
          <w:p w:rsidR="00A24FC8" w:rsidRPr="00A24FC8" w:rsidRDefault="00A24FC8" w:rsidP="00A24FC8">
            <w:pPr>
              <w:tabs>
                <w:tab w:val="left" w:pos="5513"/>
              </w:tabs>
              <w:rPr>
                <w:noProof/>
                <w:color w:val="000000"/>
              </w:rPr>
            </w:pPr>
            <w:r w:rsidRPr="00A24FC8">
              <w:rPr>
                <w:noProof/>
                <w:color w:val="000000"/>
              </w:rPr>
              <w:t>Телени гребени RENZ или еквивалентни</w:t>
            </w:r>
          </w:p>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стъпка 3:1;</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размери – 12.7 mm;</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покритие – бял</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rPr>
            </w:pPr>
            <w:r w:rsidRPr="00A24FC8">
              <w:rPr>
                <w:noProof/>
                <w:color w:val="000000"/>
              </w:rPr>
              <w:t>основа – метал</w:t>
            </w:r>
          </w:p>
          <w:p w:rsidR="00A24FC8" w:rsidRPr="00A24FC8" w:rsidRDefault="00A24FC8" w:rsidP="001F7CCD">
            <w:pPr>
              <w:numPr>
                <w:ilvl w:val="0"/>
                <w:numId w:val="27"/>
              </w:numPr>
              <w:tabs>
                <w:tab w:val="left" w:pos="5513"/>
              </w:tabs>
              <w:spacing w:after="200" w:line="276" w:lineRule="auto"/>
              <w:ind w:left="247" w:hanging="141"/>
              <w:contextualSpacing/>
              <w:rPr>
                <w:noProof/>
                <w:color w:val="000000"/>
                <w:u w:val="single"/>
              </w:rPr>
            </w:pPr>
            <w:r w:rsidRPr="00A24FC8">
              <w:rPr>
                <w:noProof/>
                <w:color w:val="000000"/>
              </w:rPr>
              <w:t>брой на зъбите – 26000 бр.</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50</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Трикольорна лента</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lastRenderedPageBreak/>
              <w:t>материал – памук;</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ширина – 9 mm;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u w:val="single"/>
              </w:rPr>
            </w:pPr>
            <w:r w:rsidRPr="00A24FC8">
              <w:rPr>
                <w:noProof/>
                <w:color w:val="000000"/>
              </w:rPr>
              <w:t>цвят – трикольор.</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шпула</w:t>
            </w:r>
          </w:p>
        </w:tc>
      </w:tr>
      <w:tr w:rsidR="00A24FC8" w:rsidRPr="00A24FC8" w:rsidTr="00A24FC8">
        <w:tc>
          <w:tcPr>
            <w:tcW w:w="578" w:type="dxa"/>
            <w:shd w:val="clear" w:color="auto" w:fill="auto"/>
          </w:tcPr>
          <w:p w:rsidR="00A24FC8" w:rsidRPr="00A24FC8" w:rsidRDefault="00A24FC8" w:rsidP="00A24FC8">
            <w:pPr>
              <w:tabs>
                <w:tab w:val="left" w:pos="5513"/>
              </w:tabs>
              <w:rPr>
                <w:noProof/>
              </w:rPr>
            </w:pPr>
            <w:r w:rsidRPr="00A24FC8">
              <w:rPr>
                <w:noProof/>
              </w:rPr>
              <w:lastRenderedPageBreak/>
              <w:t>51</w:t>
            </w:r>
          </w:p>
        </w:tc>
        <w:tc>
          <w:tcPr>
            <w:tcW w:w="2577" w:type="dxa"/>
            <w:shd w:val="clear" w:color="auto" w:fill="auto"/>
          </w:tcPr>
          <w:p w:rsidR="00A24FC8" w:rsidRPr="00A24FC8" w:rsidRDefault="00A24FC8" w:rsidP="00A24FC8">
            <w:pPr>
              <w:tabs>
                <w:tab w:val="left" w:pos="5513"/>
              </w:tabs>
              <w:rPr>
                <w:noProof/>
              </w:rPr>
            </w:pPr>
            <w:r w:rsidRPr="00A24FC8">
              <w:rPr>
                <w:noProof/>
              </w:rPr>
              <w:t>Шнур</w:t>
            </w:r>
          </w:p>
        </w:tc>
        <w:tc>
          <w:tcPr>
            <w:tcW w:w="3465" w:type="dxa"/>
            <w:shd w:val="clear" w:color="auto" w:fill="auto"/>
          </w:tcPr>
          <w:p w:rsidR="00A24FC8" w:rsidRPr="00A24FC8" w:rsidRDefault="00A24FC8" w:rsidP="00A24FC8">
            <w:pPr>
              <w:tabs>
                <w:tab w:val="left" w:pos="5513"/>
              </w:tabs>
              <w:rPr>
                <w:noProof/>
                <w:u w:val="single"/>
              </w:rPr>
            </w:pPr>
            <w:r w:rsidRPr="00A24FC8">
              <w:rPr>
                <w:noProof/>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rPr>
            </w:pPr>
            <w:r w:rsidRPr="00A24FC8">
              <w:rPr>
                <w:noProof/>
              </w:rPr>
              <w:t>материал – синтетика;</w:t>
            </w:r>
          </w:p>
          <w:p w:rsidR="00A24FC8" w:rsidRPr="00A24FC8" w:rsidRDefault="00A24FC8" w:rsidP="001F7CCD">
            <w:pPr>
              <w:numPr>
                <w:ilvl w:val="0"/>
                <w:numId w:val="27"/>
              </w:numPr>
              <w:tabs>
                <w:tab w:val="left" w:pos="5513"/>
              </w:tabs>
              <w:spacing w:after="200" w:line="276" w:lineRule="auto"/>
              <w:ind w:left="247" w:hanging="247"/>
              <w:contextualSpacing/>
              <w:rPr>
                <w:noProof/>
              </w:rPr>
            </w:pPr>
            <w:r w:rsidRPr="00A24FC8">
              <w:rPr>
                <w:noProof/>
              </w:rPr>
              <w:t>дебелина  –5-6 mm;</w:t>
            </w:r>
          </w:p>
          <w:p w:rsidR="00A24FC8" w:rsidRPr="00A24FC8" w:rsidRDefault="00A24FC8" w:rsidP="001F7CCD">
            <w:pPr>
              <w:numPr>
                <w:ilvl w:val="0"/>
                <w:numId w:val="27"/>
              </w:numPr>
              <w:tabs>
                <w:tab w:val="left" w:pos="5513"/>
              </w:tabs>
              <w:spacing w:after="200" w:line="276" w:lineRule="auto"/>
              <w:ind w:left="247" w:hanging="247"/>
              <w:contextualSpacing/>
              <w:rPr>
                <w:noProof/>
                <w:u w:val="single"/>
              </w:rPr>
            </w:pPr>
            <w:r w:rsidRPr="00A24FC8">
              <w:rPr>
                <w:noProof/>
              </w:rPr>
              <w:t>цвят – слонова кост, син, охра, червен.</w:t>
            </w:r>
          </w:p>
        </w:tc>
        <w:tc>
          <w:tcPr>
            <w:tcW w:w="2950" w:type="dxa"/>
            <w:shd w:val="clear" w:color="auto" w:fill="auto"/>
          </w:tcPr>
          <w:p w:rsidR="00A24FC8" w:rsidRPr="00A24FC8" w:rsidRDefault="00A24FC8" w:rsidP="00A24FC8">
            <w:pPr>
              <w:tabs>
                <w:tab w:val="left" w:pos="5513"/>
              </w:tabs>
              <w:rPr>
                <w:noProof/>
              </w:rPr>
            </w:pPr>
            <w:r w:rsidRPr="00A24FC8">
              <w:rPr>
                <w:noProof/>
              </w:rPr>
              <w:t>шпула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Връв</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материал – памук;</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 1-2 mm;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u w:val="single"/>
              </w:rPr>
            </w:pPr>
            <w:r w:rsidRPr="00A24FC8">
              <w:rPr>
                <w:noProof/>
                <w:color w:val="000000"/>
              </w:rPr>
              <w:t>цвят – бял.</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шпула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53</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Конци за концева шивачка</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материал – памук;</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rPr>
              <w:t>дължина –</w:t>
            </w:r>
            <w:r w:rsidRPr="00A24FC8">
              <w:rPr>
                <w:noProof/>
                <w:color w:val="000000"/>
              </w:rPr>
              <w:t xml:space="preserve"> 3000-5000 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u w:val="single"/>
              </w:rPr>
            </w:pPr>
            <w:r w:rsidRPr="00A24FC8">
              <w:rPr>
                <w:noProof/>
                <w:color w:val="000000"/>
              </w:rPr>
              <w:t>цвят – бял</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шпула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54</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Сюнгери полиграфически</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материал - синтетика</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размер - 35мм</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55</w:t>
            </w:r>
          </w:p>
        </w:tc>
        <w:tc>
          <w:tcPr>
            <w:tcW w:w="2577" w:type="dxa"/>
            <w:shd w:val="clear" w:color="auto" w:fill="auto"/>
          </w:tcPr>
          <w:p w:rsidR="00A24FC8" w:rsidRPr="00A24FC8" w:rsidRDefault="00A24FC8" w:rsidP="00A24FC8">
            <w:pPr>
              <w:tabs>
                <w:tab w:val="left" w:pos="5513"/>
              </w:tabs>
              <w:rPr>
                <w:noProof/>
              </w:rPr>
            </w:pPr>
            <w:r w:rsidRPr="00A24FC8">
              <w:rPr>
                <w:noProof/>
              </w:rPr>
              <w:t>Фолио за ламинатор – гланц</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широчина 1 м.;</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дължина 150 до 300 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38 µ.</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56</w:t>
            </w:r>
          </w:p>
        </w:tc>
        <w:tc>
          <w:tcPr>
            <w:tcW w:w="2577" w:type="dxa"/>
            <w:shd w:val="clear" w:color="auto" w:fill="auto"/>
          </w:tcPr>
          <w:p w:rsidR="00A24FC8" w:rsidRPr="00A24FC8" w:rsidRDefault="00A24FC8" w:rsidP="00A24FC8">
            <w:pPr>
              <w:tabs>
                <w:tab w:val="left" w:pos="5513"/>
              </w:tabs>
              <w:rPr>
                <w:noProof/>
              </w:rPr>
            </w:pPr>
            <w:r w:rsidRPr="00A24FC8">
              <w:rPr>
                <w:noProof/>
              </w:rPr>
              <w:t>Фолио за ламинатор - мат</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широчина 1 м;</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дължина 150 до 300 m;</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дебелина 38 µ.</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57</w:t>
            </w:r>
          </w:p>
        </w:tc>
        <w:tc>
          <w:tcPr>
            <w:tcW w:w="2577" w:type="dxa"/>
            <w:shd w:val="clear" w:color="auto" w:fill="auto"/>
          </w:tcPr>
          <w:p w:rsidR="00A24FC8" w:rsidRPr="00A24FC8" w:rsidRDefault="00A24FC8" w:rsidP="00A24FC8">
            <w:pPr>
              <w:tabs>
                <w:tab w:val="left" w:pos="5513"/>
              </w:tabs>
              <w:rPr>
                <w:noProof/>
              </w:rPr>
            </w:pPr>
            <w:r w:rsidRPr="00A24FC8">
              <w:rPr>
                <w:noProof/>
              </w:rPr>
              <w:t xml:space="preserve">Контейнер за отпадъчно мастило </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u w:val="single"/>
              </w:rPr>
            </w:pPr>
            <w:r w:rsidRPr="00A24FC8">
              <w:rPr>
                <w:noProof/>
                <w:color w:val="000000"/>
              </w:rPr>
              <w:t>Контейнер за отпадъчно мастило (черно) DR – 512К за INEO+554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58</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Контейнер за отпадъчно мастило </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106" w:hanging="106"/>
              <w:contextualSpacing/>
              <w:rPr>
                <w:noProof/>
                <w:color w:val="000000"/>
                <w:u w:val="single"/>
              </w:rPr>
            </w:pPr>
            <w:r w:rsidRPr="00A24FC8">
              <w:rPr>
                <w:noProof/>
                <w:color w:val="000000"/>
              </w:rPr>
              <w:t>Контейнер за отпадъчно мастило (жълто, червено и синьо) DR – 512Y/M/C за INEO+554 или еквивалентен.</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59</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Прозорчета за календари</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tabs>
                <w:tab w:val="left" w:pos="5513"/>
              </w:tabs>
              <w:spacing w:after="200" w:line="276" w:lineRule="auto"/>
              <w:ind w:left="247" w:hanging="247"/>
              <w:contextualSpacing/>
              <w:rPr>
                <w:noProof/>
                <w:color w:val="000000"/>
              </w:rPr>
            </w:pPr>
            <w:r w:rsidRPr="00A24FC8">
              <w:rPr>
                <w:noProof/>
                <w:color w:val="000000"/>
              </w:rPr>
              <w:t>Прозорчета за календари 3/4 см. за тяло 30 см.</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60</w:t>
            </w:r>
          </w:p>
        </w:tc>
        <w:tc>
          <w:tcPr>
            <w:tcW w:w="2577" w:type="dxa"/>
            <w:shd w:val="clear" w:color="auto" w:fill="auto"/>
          </w:tcPr>
          <w:p w:rsidR="00A24FC8" w:rsidRPr="00A24FC8" w:rsidRDefault="00A24FC8" w:rsidP="00A24FC8">
            <w:pPr>
              <w:rPr>
                <w:noProof/>
              </w:rPr>
            </w:pPr>
            <w:r w:rsidRPr="00A24FC8">
              <w:rPr>
                <w:noProof/>
              </w:rPr>
              <w:t>Книговезка тел</w:t>
            </w:r>
          </w:p>
        </w:tc>
        <w:tc>
          <w:tcPr>
            <w:tcW w:w="3465" w:type="dxa"/>
            <w:shd w:val="clear" w:color="auto" w:fill="auto"/>
            <w:vAlign w:val="center"/>
          </w:tcPr>
          <w:p w:rsidR="00A24FC8" w:rsidRPr="00A24FC8" w:rsidRDefault="00A24FC8" w:rsidP="00A24FC8">
            <w:pPr>
              <w:tabs>
                <w:tab w:val="left" w:pos="5513"/>
              </w:tabs>
              <w:rPr>
                <w:noProof/>
                <w:color w:val="000000"/>
                <w:u w:val="single"/>
              </w:rPr>
            </w:pPr>
            <w:r w:rsidRPr="00A24FC8">
              <w:rPr>
                <w:noProof/>
                <w:color w:val="000000"/>
                <w:u w:val="single"/>
              </w:rPr>
              <w:t>Технически параметри:</w:t>
            </w:r>
          </w:p>
          <w:p w:rsidR="00A24FC8" w:rsidRPr="00A24FC8" w:rsidRDefault="00A24FC8" w:rsidP="001F7CCD">
            <w:pPr>
              <w:numPr>
                <w:ilvl w:val="0"/>
                <w:numId w:val="27"/>
              </w:numPr>
              <w:spacing w:after="200" w:line="276" w:lineRule="auto"/>
              <w:ind w:left="247" w:hanging="247"/>
              <w:contextualSpacing/>
              <w:rPr>
                <w:noProof/>
              </w:rPr>
            </w:pPr>
            <w:r w:rsidRPr="00A24FC8">
              <w:rPr>
                <w:noProof/>
              </w:rPr>
              <w:t>покритие – галванизирано;</w:t>
            </w:r>
          </w:p>
          <w:p w:rsidR="00A24FC8" w:rsidRPr="00A24FC8" w:rsidRDefault="00A24FC8" w:rsidP="001F7CCD">
            <w:pPr>
              <w:numPr>
                <w:ilvl w:val="0"/>
                <w:numId w:val="27"/>
              </w:numPr>
              <w:spacing w:after="200" w:line="276" w:lineRule="auto"/>
              <w:ind w:left="247" w:hanging="247"/>
              <w:contextualSpacing/>
              <w:rPr>
                <w:noProof/>
              </w:rPr>
            </w:pPr>
            <w:r w:rsidRPr="00A24FC8">
              <w:rPr>
                <w:noProof/>
              </w:rPr>
              <w:t>дебелина – 0,6 mm;</w:t>
            </w:r>
          </w:p>
          <w:p w:rsidR="00A24FC8" w:rsidRPr="00A24FC8" w:rsidRDefault="00A24FC8" w:rsidP="001F7CCD">
            <w:pPr>
              <w:numPr>
                <w:ilvl w:val="0"/>
                <w:numId w:val="27"/>
              </w:numPr>
              <w:spacing w:after="200" w:line="276" w:lineRule="auto"/>
              <w:ind w:left="247" w:hanging="247"/>
              <w:contextualSpacing/>
              <w:rPr>
                <w:noProof/>
              </w:rPr>
            </w:pPr>
            <w:r w:rsidRPr="00A24FC8">
              <w:rPr>
                <w:noProof/>
              </w:rPr>
              <w:t>за машина Nagel.</w:t>
            </w:r>
          </w:p>
        </w:tc>
        <w:tc>
          <w:tcPr>
            <w:tcW w:w="2950" w:type="dxa"/>
            <w:shd w:val="clear" w:color="auto" w:fill="auto"/>
          </w:tcPr>
          <w:p w:rsidR="00A24FC8" w:rsidRPr="00A24FC8" w:rsidRDefault="00A24FC8" w:rsidP="00A24FC8">
            <w:pPr>
              <w:rPr>
                <w:noProof/>
              </w:rPr>
            </w:pPr>
            <w:r w:rsidRPr="00A24FC8">
              <w:rPr>
                <w:noProof/>
              </w:rPr>
              <w:t>Макара</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61</w:t>
            </w:r>
          </w:p>
        </w:tc>
        <w:tc>
          <w:tcPr>
            <w:tcW w:w="2577" w:type="dxa"/>
            <w:shd w:val="clear" w:color="auto" w:fill="auto"/>
          </w:tcPr>
          <w:p w:rsidR="00A24FC8" w:rsidRPr="00A24FC8" w:rsidRDefault="00A24FC8" w:rsidP="00A24FC8">
            <w:pPr>
              <w:rPr>
                <w:noProof/>
              </w:rPr>
            </w:pPr>
            <w:r w:rsidRPr="00A24FC8">
              <w:rPr>
                <w:noProof/>
              </w:rPr>
              <w:t>Летви синусуидални за книговезки нож  SCHNEIDER SENATOR – 137H</w:t>
            </w:r>
          </w:p>
        </w:tc>
        <w:tc>
          <w:tcPr>
            <w:tcW w:w="3465" w:type="dxa"/>
            <w:shd w:val="clear" w:color="auto" w:fill="auto"/>
          </w:tcPr>
          <w:p w:rsidR="00A24FC8" w:rsidRPr="00A24FC8" w:rsidRDefault="00A24FC8" w:rsidP="00A24FC8">
            <w:pPr>
              <w:rPr>
                <w:noProof/>
              </w:rPr>
            </w:pPr>
            <w:r w:rsidRPr="00A24FC8">
              <w:rPr>
                <w:noProof/>
              </w:rPr>
              <w:t>Летви синусуидални за книговезки нож  SCHNEIDER SENATOR – 137H или еквивалентни.</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rPr>
                <w:noProof/>
              </w:rPr>
            </w:pPr>
          </w:p>
        </w:tc>
      </w:tr>
      <w:tr w:rsidR="00A24FC8" w:rsidRPr="00A24FC8" w:rsidTr="00A24FC8">
        <w:tc>
          <w:tcPr>
            <w:tcW w:w="578" w:type="dxa"/>
            <w:shd w:val="clear" w:color="auto" w:fill="auto"/>
          </w:tcPr>
          <w:p w:rsidR="00A24FC8" w:rsidRPr="00A24FC8" w:rsidRDefault="00A24FC8" w:rsidP="00A24FC8">
            <w:pPr>
              <w:tabs>
                <w:tab w:val="left" w:pos="5513"/>
              </w:tabs>
              <w:jc w:val="center"/>
              <w:rPr>
                <w:noProof/>
                <w:color w:val="000000"/>
              </w:rPr>
            </w:pPr>
            <w:r w:rsidRPr="00A24FC8">
              <w:rPr>
                <w:noProof/>
                <w:color w:val="000000"/>
              </w:rPr>
              <w:t>62</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 xml:space="preserve">Лепило C 50 или </w:t>
            </w:r>
            <w:r w:rsidRPr="00A24FC8">
              <w:rPr>
                <w:noProof/>
                <w:color w:val="000000"/>
              </w:rPr>
              <w:lastRenderedPageBreak/>
              <w:t>еквивалентно</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lastRenderedPageBreak/>
              <w:t>Основни характеристики:</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lastRenderedPageBreak/>
              <w:t>външен вид и цвят – бяла, вискозна маса;</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вискозитет – време за изтичане от фуния с дюза 6 mm (23±0.5)º C след 20%-но разреждане с вода  ≥90 s;</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съдържание на сух остатък ≥ 39% по маса;</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цвят бял;</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мирис – характерен;</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pH – 4.5 – 6.5;</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време за първоначално свързване с хартията – 20 - 30 s.</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яркост на слепване на хартията – хартия се къса, без да се слепва след 2 min.</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срок на годност – 12 месеца, в закрити помещения при температура 5º - 35ºC.</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 xml:space="preserve">Опаковка на </w:t>
            </w:r>
            <w:r w:rsidRPr="00A24FC8">
              <w:rPr>
                <w:noProof/>
                <w:color w:val="000000"/>
              </w:rPr>
              <w:lastRenderedPageBreak/>
              <w:t>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jc w:val="center"/>
              <w:rPr>
                <w:noProof/>
                <w:color w:val="000000"/>
              </w:rPr>
            </w:pPr>
            <w:r w:rsidRPr="00A24FC8">
              <w:rPr>
                <w:noProof/>
                <w:color w:val="000000"/>
              </w:rPr>
              <w:lastRenderedPageBreak/>
              <w:t>63</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Лепило C 60 или еквивалентно</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Основни характеристики:</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външен вид – течност;</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цвят бял;</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съдържание на сух остатък</w:t>
            </w:r>
          </w:p>
          <w:p w:rsidR="00A24FC8" w:rsidRPr="00A24FC8" w:rsidRDefault="00A24FC8" w:rsidP="00A24FC8">
            <w:pPr>
              <w:tabs>
                <w:tab w:val="left" w:pos="5513"/>
              </w:tabs>
              <w:rPr>
                <w:noProof/>
                <w:color w:val="000000"/>
              </w:rPr>
            </w:pPr>
            <w:r w:rsidRPr="00A24FC8">
              <w:rPr>
                <w:noProof/>
                <w:color w:val="000000"/>
              </w:rPr>
              <w:t>≥ 50%;</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вискозитет – време за изтичане от фуния с доза 4 mm при (23±0.5)º C в s. ≥ 10 s;</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време за първоначално свързване с хартията – 15 s.</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срок на годност – 12 месеца, в закрити помещения, без пряка слънчева светлина, при температура 5º-30ºC.</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jc w:val="center"/>
              <w:rPr>
                <w:noProof/>
                <w:color w:val="000000"/>
              </w:rPr>
            </w:pPr>
            <w:r w:rsidRPr="00A24FC8">
              <w:rPr>
                <w:noProof/>
                <w:color w:val="000000"/>
              </w:rPr>
              <w:t>64</w:t>
            </w:r>
          </w:p>
        </w:tc>
        <w:tc>
          <w:tcPr>
            <w:tcW w:w="2577" w:type="dxa"/>
            <w:shd w:val="clear" w:color="auto" w:fill="auto"/>
          </w:tcPr>
          <w:p w:rsidR="00A24FC8" w:rsidRPr="00A24FC8" w:rsidRDefault="00A24FC8" w:rsidP="00A24FC8">
            <w:pPr>
              <w:tabs>
                <w:tab w:val="left" w:pos="5513"/>
              </w:tabs>
              <w:rPr>
                <w:noProof/>
                <w:color w:val="000000"/>
              </w:rPr>
            </w:pPr>
            <w:r w:rsidRPr="00A24FC8">
              <w:rPr>
                <w:noProof/>
                <w:color w:val="000000"/>
              </w:rPr>
              <w:t>Термолепило</w:t>
            </w:r>
          </w:p>
        </w:tc>
        <w:tc>
          <w:tcPr>
            <w:tcW w:w="3465" w:type="dxa"/>
            <w:shd w:val="clear" w:color="auto" w:fill="auto"/>
          </w:tcPr>
          <w:p w:rsidR="00A24FC8" w:rsidRPr="00A24FC8" w:rsidRDefault="00A24FC8" w:rsidP="00A24FC8">
            <w:pPr>
              <w:tabs>
                <w:tab w:val="left" w:pos="5513"/>
              </w:tabs>
              <w:rPr>
                <w:noProof/>
                <w:color w:val="000000"/>
                <w:u w:val="single"/>
              </w:rPr>
            </w:pPr>
            <w:r w:rsidRPr="00A24FC8">
              <w:rPr>
                <w:noProof/>
                <w:color w:val="000000"/>
                <w:u w:val="single"/>
              </w:rPr>
              <w:t>Основни характеристики:</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температура на използване – между 150 - 180ºС;</w:t>
            </w:r>
          </w:p>
          <w:p w:rsidR="00A24FC8" w:rsidRPr="00A24FC8" w:rsidRDefault="00A24FC8" w:rsidP="001F7CCD">
            <w:pPr>
              <w:numPr>
                <w:ilvl w:val="0"/>
                <w:numId w:val="28"/>
              </w:numPr>
              <w:tabs>
                <w:tab w:val="left" w:pos="5513"/>
              </w:tabs>
              <w:spacing w:after="200" w:line="276" w:lineRule="auto"/>
              <w:ind w:left="247" w:hanging="247"/>
              <w:contextualSpacing/>
              <w:rPr>
                <w:noProof/>
                <w:color w:val="000000"/>
              </w:rPr>
            </w:pPr>
            <w:r w:rsidRPr="00A24FC8">
              <w:rPr>
                <w:noProof/>
                <w:color w:val="000000"/>
              </w:rPr>
              <w:t>цвят бял.</w:t>
            </w:r>
          </w:p>
        </w:tc>
        <w:tc>
          <w:tcPr>
            <w:tcW w:w="2950" w:type="dxa"/>
            <w:shd w:val="clear" w:color="auto" w:fill="auto"/>
          </w:tcPr>
          <w:p w:rsidR="00A24FC8" w:rsidRPr="00A24FC8" w:rsidRDefault="00A24FC8" w:rsidP="00A24FC8">
            <w:pPr>
              <w:tabs>
                <w:tab w:val="left" w:pos="5513"/>
              </w:tabs>
              <w:rPr>
                <w:noProof/>
                <w:color w:val="000000"/>
              </w:rPr>
            </w:pPr>
            <w:r w:rsidRPr="00A24FC8">
              <w:rPr>
                <w:noProof/>
                <w:color w:val="000000"/>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65</w:t>
            </w:r>
          </w:p>
        </w:tc>
        <w:tc>
          <w:tcPr>
            <w:tcW w:w="2577" w:type="dxa"/>
            <w:shd w:val="clear" w:color="auto" w:fill="auto"/>
          </w:tcPr>
          <w:p w:rsidR="00A24FC8" w:rsidRPr="00A24FC8" w:rsidRDefault="00A24FC8" w:rsidP="00A24FC8">
            <w:pPr>
              <w:rPr>
                <w:noProof/>
              </w:rPr>
            </w:pPr>
            <w:r w:rsidRPr="00A24FC8">
              <w:rPr>
                <w:noProof/>
              </w:rPr>
              <w:t>Кукички за календари 105мм.*2000бр.</w:t>
            </w:r>
          </w:p>
        </w:tc>
        <w:tc>
          <w:tcPr>
            <w:tcW w:w="3465" w:type="dxa"/>
            <w:shd w:val="clear" w:color="auto" w:fill="auto"/>
          </w:tcPr>
          <w:p w:rsidR="00A24FC8" w:rsidRPr="00A24FC8" w:rsidRDefault="00A24FC8" w:rsidP="00A24FC8">
            <w:pPr>
              <w:rPr>
                <w:noProof/>
              </w:rPr>
            </w:pPr>
            <w:r w:rsidRPr="00A24FC8">
              <w:rPr>
                <w:noProof/>
                <w:u w:val="single"/>
              </w:rPr>
              <w:t>Технически параметри:</w:t>
            </w:r>
          </w:p>
          <w:p w:rsidR="00A24FC8" w:rsidRPr="00A24FC8" w:rsidRDefault="00A24FC8" w:rsidP="00A24FC8">
            <w:pPr>
              <w:rPr>
                <w:noProof/>
              </w:rPr>
            </w:pPr>
            <w:r w:rsidRPr="00A24FC8">
              <w:rPr>
                <w:noProof/>
              </w:rPr>
              <w:t>- дължина - 105мм.</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p w:rsidR="00A24FC8" w:rsidRPr="00A24FC8" w:rsidRDefault="00A24FC8" w:rsidP="00A24FC8">
            <w:pPr>
              <w:rPr>
                <w:noProof/>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66</w:t>
            </w:r>
          </w:p>
        </w:tc>
        <w:tc>
          <w:tcPr>
            <w:tcW w:w="2577" w:type="dxa"/>
            <w:shd w:val="clear" w:color="auto" w:fill="auto"/>
          </w:tcPr>
          <w:p w:rsidR="00A24FC8" w:rsidRPr="00A24FC8" w:rsidRDefault="00A24FC8" w:rsidP="00A24FC8">
            <w:pPr>
              <w:rPr>
                <w:noProof/>
              </w:rPr>
            </w:pPr>
            <w:r w:rsidRPr="00A24FC8">
              <w:rPr>
                <w:noProof/>
              </w:rPr>
              <w:t>Кукички за календари 200мм.*1000бр.</w:t>
            </w:r>
          </w:p>
        </w:tc>
        <w:tc>
          <w:tcPr>
            <w:tcW w:w="3465" w:type="dxa"/>
            <w:shd w:val="clear" w:color="auto" w:fill="auto"/>
          </w:tcPr>
          <w:p w:rsidR="00A24FC8" w:rsidRPr="00A24FC8" w:rsidRDefault="00A24FC8" w:rsidP="00A24FC8">
            <w:pPr>
              <w:rPr>
                <w:noProof/>
              </w:rPr>
            </w:pPr>
            <w:r w:rsidRPr="00A24FC8">
              <w:rPr>
                <w:noProof/>
                <w:u w:val="single"/>
              </w:rPr>
              <w:t>Технически параметри:</w:t>
            </w:r>
          </w:p>
          <w:p w:rsidR="00A24FC8" w:rsidRPr="00A24FC8" w:rsidRDefault="00A24FC8" w:rsidP="00A24FC8">
            <w:pPr>
              <w:rPr>
                <w:noProof/>
              </w:rPr>
            </w:pPr>
            <w:r w:rsidRPr="00A24FC8">
              <w:rPr>
                <w:noProof/>
              </w:rPr>
              <w:t>- дължина - 200мм.</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t>67</w:t>
            </w:r>
          </w:p>
        </w:tc>
        <w:tc>
          <w:tcPr>
            <w:tcW w:w="2577" w:type="dxa"/>
            <w:shd w:val="clear" w:color="auto" w:fill="auto"/>
          </w:tcPr>
          <w:p w:rsidR="00A24FC8" w:rsidRPr="00A24FC8" w:rsidRDefault="00A24FC8" w:rsidP="00A24FC8">
            <w:pPr>
              <w:rPr>
                <w:noProof/>
              </w:rPr>
            </w:pPr>
            <w:r w:rsidRPr="00A24FC8">
              <w:rPr>
                <w:noProof/>
              </w:rPr>
              <w:t>Инструменти за фреза за релефни макети.</w:t>
            </w:r>
          </w:p>
        </w:tc>
        <w:tc>
          <w:tcPr>
            <w:tcW w:w="3465" w:type="dxa"/>
            <w:shd w:val="clear" w:color="auto" w:fill="auto"/>
          </w:tcPr>
          <w:p w:rsidR="00A24FC8" w:rsidRPr="00A24FC8" w:rsidRDefault="00A24FC8" w:rsidP="00A24FC8">
            <w:pPr>
              <w:rPr>
                <w:noProof/>
              </w:rPr>
            </w:pPr>
            <w:r w:rsidRPr="00A24FC8">
              <w:rPr>
                <w:noProof/>
              </w:rPr>
              <w:t>Инструменти за фреза KINGSIGN KX1212 за релефни макети.</w:t>
            </w:r>
          </w:p>
          <w:p w:rsidR="00A24FC8" w:rsidRPr="00A24FC8" w:rsidRDefault="00A24FC8" w:rsidP="00A24FC8">
            <w:pPr>
              <w:rPr>
                <w:noProof/>
              </w:rPr>
            </w:pPr>
            <w:r w:rsidRPr="00A24FC8">
              <w:rPr>
                <w:noProof/>
              </w:rPr>
              <w:t xml:space="preserve">J3.1001; J3.3001; J3.1502; </w:t>
            </w:r>
            <w:r w:rsidRPr="00A24FC8">
              <w:rPr>
                <w:noProof/>
              </w:rPr>
              <w:lastRenderedPageBreak/>
              <w:t>J3.3005; J64505; A3J33001; A2ZX3.2.512; AA2ZQX317; AA2ZQX625; A2ZJ69010; AYDJ62510; 2ZX3.208; 2ZX3.17; 2ZX632; A2ZQX3.208; AA2ZQX425; AA2ZQX625.  Или еквивалинтни</w:t>
            </w:r>
          </w:p>
        </w:tc>
        <w:tc>
          <w:tcPr>
            <w:tcW w:w="2950" w:type="dxa"/>
            <w:shd w:val="clear" w:color="auto" w:fill="auto"/>
          </w:tcPr>
          <w:p w:rsidR="00A24FC8" w:rsidRPr="00A24FC8" w:rsidRDefault="00A24FC8" w:rsidP="00A24FC8">
            <w:pPr>
              <w:rPr>
                <w:noProof/>
              </w:rPr>
            </w:pPr>
            <w:r w:rsidRPr="00A24FC8">
              <w:rPr>
                <w:noProof/>
              </w:rPr>
              <w:lastRenderedPageBreak/>
              <w:t>Опаковка на производителя</w:t>
            </w:r>
          </w:p>
          <w:p w:rsidR="00A24FC8" w:rsidRPr="00A24FC8" w:rsidRDefault="00A24FC8" w:rsidP="00A24FC8">
            <w:pPr>
              <w:rPr>
                <w:noProof/>
              </w:rPr>
            </w:pPr>
          </w:p>
        </w:tc>
      </w:tr>
      <w:tr w:rsidR="00A24FC8" w:rsidRPr="00A24FC8" w:rsidTr="00A24FC8">
        <w:tc>
          <w:tcPr>
            <w:tcW w:w="578" w:type="dxa"/>
            <w:shd w:val="clear" w:color="auto" w:fill="auto"/>
          </w:tcPr>
          <w:p w:rsidR="00A24FC8" w:rsidRPr="00A24FC8" w:rsidRDefault="00A24FC8" w:rsidP="00A24FC8">
            <w:pPr>
              <w:tabs>
                <w:tab w:val="left" w:pos="5513"/>
              </w:tabs>
              <w:rPr>
                <w:noProof/>
                <w:color w:val="000000"/>
              </w:rPr>
            </w:pPr>
            <w:r w:rsidRPr="00A24FC8">
              <w:rPr>
                <w:noProof/>
                <w:color w:val="000000"/>
              </w:rPr>
              <w:lastRenderedPageBreak/>
              <w:t>68</w:t>
            </w:r>
          </w:p>
        </w:tc>
        <w:tc>
          <w:tcPr>
            <w:tcW w:w="2577" w:type="dxa"/>
            <w:shd w:val="clear" w:color="auto" w:fill="auto"/>
          </w:tcPr>
          <w:p w:rsidR="00A24FC8" w:rsidRPr="00A24FC8" w:rsidRDefault="00A24FC8" w:rsidP="00A24FC8">
            <w:pPr>
              <w:rPr>
                <w:noProof/>
              </w:rPr>
            </w:pPr>
            <w:r w:rsidRPr="00A24FC8">
              <w:rPr>
                <w:noProof/>
              </w:rPr>
              <w:t xml:space="preserve">Двуцветни материали за гравиране за релефни макети </w:t>
            </w:r>
          </w:p>
        </w:tc>
        <w:tc>
          <w:tcPr>
            <w:tcW w:w="3465" w:type="dxa"/>
            <w:shd w:val="clear" w:color="auto" w:fill="auto"/>
          </w:tcPr>
          <w:p w:rsidR="00A24FC8" w:rsidRPr="00A24FC8" w:rsidRDefault="00A24FC8" w:rsidP="00A24FC8">
            <w:pPr>
              <w:rPr>
                <w:noProof/>
              </w:rPr>
            </w:pPr>
            <w:r w:rsidRPr="00A24FC8">
              <w:rPr>
                <w:noProof/>
              </w:rPr>
              <w:t xml:space="preserve"> Размери: 600/1200/1.35мм. </w:t>
            </w:r>
          </w:p>
          <w:p w:rsidR="00A24FC8" w:rsidRPr="00A24FC8" w:rsidRDefault="00A24FC8" w:rsidP="00A24FC8">
            <w:pPr>
              <w:rPr>
                <w:noProof/>
              </w:rPr>
            </w:pPr>
            <w:r w:rsidRPr="00A24FC8">
              <w:rPr>
                <w:noProof/>
              </w:rPr>
              <w:t>SW013; SW8550; SW811; SW015; SW255; SW333.</w:t>
            </w:r>
          </w:p>
          <w:p w:rsidR="00A24FC8" w:rsidRPr="00A24FC8" w:rsidRDefault="00A24FC8" w:rsidP="00A24FC8">
            <w:pPr>
              <w:rPr>
                <w:noProof/>
              </w:rPr>
            </w:pPr>
            <w:r w:rsidRPr="00A24FC8">
              <w:rPr>
                <w:noProof/>
              </w:rPr>
              <w:t>Материал:</w:t>
            </w:r>
          </w:p>
          <w:p w:rsidR="00A24FC8" w:rsidRPr="00A24FC8" w:rsidRDefault="00A24FC8" w:rsidP="00A24FC8">
            <w:pPr>
              <w:rPr>
                <w:noProof/>
              </w:rPr>
            </w:pPr>
            <w:r w:rsidRPr="00A24FC8">
              <w:rPr>
                <w:noProof/>
              </w:rPr>
              <w:t>-пластмаса с покритие gold/silver</w:t>
            </w:r>
          </w:p>
        </w:tc>
        <w:tc>
          <w:tcPr>
            <w:tcW w:w="2950" w:type="dxa"/>
            <w:shd w:val="clear" w:color="auto" w:fill="auto"/>
          </w:tcPr>
          <w:p w:rsidR="00A24FC8" w:rsidRPr="00A24FC8" w:rsidRDefault="00A24FC8" w:rsidP="00A24FC8">
            <w:pPr>
              <w:rPr>
                <w:noProof/>
              </w:rPr>
            </w:pPr>
            <w:r w:rsidRPr="00A24FC8">
              <w:rPr>
                <w:noProof/>
              </w:rPr>
              <w:t>Опаковка на производителя</w:t>
            </w:r>
          </w:p>
        </w:tc>
      </w:tr>
      <w:tr w:rsidR="00A24FC8" w:rsidRPr="00A24FC8" w:rsidTr="00A24FC8">
        <w:trPr>
          <w:trHeight w:val="530"/>
        </w:trPr>
        <w:tc>
          <w:tcPr>
            <w:tcW w:w="578" w:type="dxa"/>
            <w:shd w:val="clear" w:color="auto" w:fill="auto"/>
          </w:tcPr>
          <w:p w:rsidR="00A24FC8" w:rsidRPr="00A24FC8" w:rsidRDefault="00A24FC8" w:rsidP="00A24FC8">
            <w:pPr>
              <w:tabs>
                <w:tab w:val="left" w:pos="5513"/>
              </w:tabs>
              <w:rPr>
                <w:color w:val="000000"/>
              </w:rPr>
            </w:pPr>
            <w:r w:rsidRPr="00A24FC8">
              <w:rPr>
                <w:color w:val="000000"/>
              </w:rPr>
              <w:t>69</w:t>
            </w:r>
          </w:p>
        </w:tc>
        <w:tc>
          <w:tcPr>
            <w:tcW w:w="2577" w:type="dxa"/>
            <w:shd w:val="clear" w:color="auto" w:fill="auto"/>
          </w:tcPr>
          <w:p w:rsidR="00A24FC8" w:rsidRPr="00A24FC8" w:rsidRDefault="00A24FC8" w:rsidP="00A24FC8">
            <w:pPr>
              <w:tabs>
                <w:tab w:val="left" w:pos="5513"/>
              </w:tabs>
              <w:rPr>
                <w:color w:val="000000"/>
              </w:rPr>
            </w:pPr>
            <w:r w:rsidRPr="00A24FC8">
              <w:rPr>
                <w:color w:val="000000"/>
              </w:rPr>
              <w:t xml:space="preserve">Филм за </w:t>
            </w:r>
            <w:proofErr w:type="spellStart"/>
            <w:r w:rsidRPr="00A24FC8">
              <w:rPr>
                <w:color w:val="000000"/>
              </w:rPr>
              <w:t>експонатор</w:t>
            </w:r>
            <w:proofErr w:type="spellEnd"/>
            <w:r w:rsidRPr="00A24FC8">
              <w:rPr>
                <w:color w:val="000000"/>
              </w:rPr>
              <w:t xml:space="preserve"> 60/508/30</w:t>
            </w:r>
          </w:p>
        </w:tc>
        <w:tc>
          <w:tcPr>
            <w:tcW w:w="3465" w:type="dxa"/>
            <w:shd w:val="clear" w:color="auto" w:fill="auto"/>
          </w:tcPr>
          <w:p w:rsidR="00A24FC8" w:rsidRPr="00A24FC8" w:rsidRDefault="00A24FC8" w:rsidP="00A24FC8">
            <w:pPr>
              <w:tabs>
                <w:tab w:val="left" w:pos="5513"/>
              </w:tabs>
              <w:rPr>
                <w:color w:val="000000"/>
                <w:u w:val="single"/>
              </w:rPr>
            </w:pPr>
            <w:r w:rsidRPr="00A24FC8">
              <w:rPr>
                <w:color w:val="000000"/>
                <w:u w:val="single"/>
              </w:rPr>
              <w:t>Технически параметри:</w:t>
            </w:r>
          </w:p>
          <w:p w:rsidR="00A24FC8" w:rsidRPr="00A24FC8" w:rsidRDefault="00A24FC8" w:rsidP="001F7CCD">
            <w:pPr>
              <w:numPr>
                <w:ilvl w:val="0"/>
                <w:numId w:val="28"/>
              </w:numPr>
              <w:tabs>
                <w:tab w:val="left" w:pos="5513"/>
              </w:tabs>
              <w:spacing w:after="200" w:line="276" w:lineRule="auto"/>
              <w:ind w:left="175" w:hanging="175"/>
              <w:contextualSpacing/>
              <w:rPr>
                <w:color w:val="000000"/>
              </w:rPr>
            </w:pPr>
            <w:r w:rsidRPr="00A24FC8">
              <w:rPr>
                <w:color w:val="000000"/>
              </w:rPr>
              <w:t xml:space="preserve">ширина 508 </w:t>
            </w:r>
            <w:proofErr w:type="spellStart"/>
            <w:r w:rsidRPr="00A24FC8">
              <w:rPr>
                <w:color w:val="000000"/>
              </w:rPr>
              <w:t>mm</w:t>
            </w:r>
            <w:proofErr w:type="spellEnd"/>
            <w:r w:rsidRPr="00A24FC8">
              <w:rPr>
                <w:color w:val="000000"/>
              </w:rPr>
              <w:t>.</w:t>
            </w:r>
          </w:p>
          <w:p w:rsidR="00A24FC8" w:rsidRPr="00A24FC8" w:rsidRDefault="00A24FC8" w:rsidP="001F7CCD">
            <w:pPr>
              <w:numPr>
                <w:ilvl w:val="0"/>
                <w:numId w:val="28"/>
              </w:numPr>
              <w:tabs>
                <w:tab w:val="left" w:pos="5513"/>
              </w:tabs>
              <w:spacing w:after="200" w:line="276" w:lineRule="auto"/>
              <w:ind w:left="175" w:hanging="175"/>
              <w:contextualSpacing/>
            </w:pPr>
            <w:r w:rsidRPr="00A24FC8">
              <w:t>дължина 60 м.</w:t>
            </w:r>
          </w:p>
          <w:p w:rsidR="00A24FC8" w:rsidRPr="00A24FC8" w:rsidRDefault="00A24FC8" w:rsidP="001F7CCD">
            <w:pPr>
              <w:numPr>
                <w:ilvl w:val="0"/>
                <w:numId w:val="28"/>
              </w:numPr>
              <w:tabs>
                <w:tab w:val="left" w:pos="5513"/>
              </w:tabs>
              <w:spacing w:after="200" w:line="276" w:lineRule="auto"/>
              <w:ind w:left="175" w:hanging="175"/>
              <w:contextualSpacing/>
            </w:pPr>
            <w:r w:rsidRPr="00A24FC8">
              <w:t xml:space="preserve">спектрална чувствителност 630-670 </w:t>
            </w:r>
            <w:proofErr w:type="spellStart"/>
            <w:r w:rsidRPr="00A24FC8">
              <w:t>nm</w:t>
            </w:r>
            <w:proofErr w:type="spellEnd"/>
            <w:r w:rsidRPr="00A24FC8">
              <w:t>.</w:t>
            </w:r>
          </w:p>
          <w:p w:rsidR="00A24FC8" w:rsidRPr="00A24FC8" w:rsidRDefault="00A24FC8" w:rsidP="001F7CCD">
            <w:pPr>
              <w:numPr>
                <w:ilvl w:val="0"/>
                <w:numId w:val="28"/>
              </w:numPr>
              <w:tabs>
                <w:tab w:val="left" w:pos="5513"/>
              </w:tabs>
              <w:spacing w:after="200" w:line="276" w:lineRule="auto"/>
              <w:ind w:left="175" w:hanging="175"/>
              <w:contextualSpacing/>
            </w:pPr>
            <w:r w:rsidRPr="00A24FC8">
              <w:t xml:space="preserve">лазер – Не </w:t>
            </w:r>
            <w:proofErr w:type="spellStart"/>
            <w:r w:rsidRPr="00A24FC8">
              <w:t>Ne</w:t>
            </w:r>
            <w:proofErr w:type="spellEnd"/>
          </w:p>
        </w:tc>
        <w:tc>
          <w:tcPr>
            <w:tcW w:w="2950" w:type="dxa"/>
            <w:shd w:val="clear" w:color="auto" w:fill="auto"/>
          </w:tcPr>
          <w:p w:rsidR="00A24FC8" w:rsidRPr="00A24FC8" w:rsidRDefault="00A24FC8" w:rsidP="00A24FC8">
            <w:pPr>
              <w:tabs>
                <w:tab w:val="left" w:pos="5513"/>
              </w:tabs>
              <w:rPr>
                <w:color w:val="000000"/>
              </w:rPr>
            </w:pPr>
            <w:r w:rsidRPr="00A24FC8">
              <w:rPr>
                <w:color w:val="000000"/>
              </w:rPr>
              <w:t>Опаковка на производителя.</w:t>
            </w:r>
          </w:p>
        </w:tc>
      </w:tr>
      <w:tr w:rsidR="00A24FC8" w:rsidRPr="00A24FC8" w:rsidTr="00A24FC8">
        <w:trPr>
          <w:trHeight w:val="530"/>
        </w:trPr>
        <w:tc>
          <w:tcPr>
            <w:tcW w:w="578" w:type="dxa"/>
            <w:shd w:val="clear" w:color="auto" w:fill="auto"/>
          </w:tcPr>
          <w:p w:rsidR="00A24FC8" w:rsidRPr="00A24FC8" w:rsidRDefault="00A24FC8" w:rsidP="00A24FC8">
            <w:pPr>
              <w:tabs>
                <w:tab w:val="left" w:pos="5513"/>
              </w:tabs>
              <w:rPr>
                <w:color w:val="000000"/>
              </w:rPr>
            </w:pPr>
            <w:r w:rsidRPr="00A24FC8">
              <w:rPr>
                <w:color w:val="000000"/>
              </w:rPr>
              <w:t>70</w:t>
            </w:r>
          </w:p>
        </w:tc>
        <w:tc>
          <w:tcPr>
            <w:tcW w:w="2577" w:type="dxa"/>
            <w:shd w:val="clear" w:color="auto" w:fill="auto"/>
          </w:tcPr>
          <w:p w:rsidR="00A24FC8" w:rsidRPr="00A24FC8" w:rsidRDefault="00A24FC8" w:rsidP="00A24FC8">
            <w:r w:rsidRPr="00A24FC8">
              <w:t xml:space="preserve">Филм за </w:t>
            </w:r>
            <w:proofErr w:type="spellStart"/>
            <w:r w:rsidRPr="00A24FC8">
              <w:t>експонатор</w:t>
            </w:r>
            <w:proofErr w:type="spellEnd"/>
            <w:r w:rsidRPr="00A24FC8">
              <w:t xml:space="preserve"> 60/711/30</w:t>
            </w:r>
          </w:p>
        </w:tc>
        <w:tc>
          <w:tcPr>
            <w:tcW w:w="3465" w:type="dxa"/>
            <w:shd w:val="clear" w:color="auto" w:fill="auto"/>
          </w:tcPr>
          <w:p w:rsidR="00A24FC8" w:rsidRPr="00A24FC8" w:rsidRDefault="00A24FC8" w:rsidP="00A24FC8">
            <w:pPr>
              <w:tabs>
                <w:tab w:val="left" w:pos="5513"/>
              </w:tabs>
              <w:rPr>
                <w:color w:val="000000"/>
                <w:u w:val="single"/>
              </w:rPr>
            </w:pPr>
            <w:r w:rsidRPr="00A24FC8">
              <w:rPr>
                <w:color w:val="000000"/>
                <w:u w:val="single"/>
              </w:rPr>
              <w:t>Технически параметри:</w:t>
            </w:r>
          </w:p>
          <w:p w:rsidR="00A24FC8" w:rsidRPr="00A24FC8" w:rsidRDefault="00A24FC8" w:rsidP="00A24FC8">
            <w:r w:rsidRPr="00A24FC8">
              <w:t xml:space="preserve">- ширина 711 </w:t>
            </w:r>
            <w:proofErr w:type="spellStart"/>
            <w:r w:rsidRPr="00A24FC8">
              <w:t>mm</w:t>
            </w:r>
            <w:proofErr w:type="spellEnd"/>
            <w:r w:rsidRPr="00A24FC8">
              <w:t>.;</w:t>
            </w:r>
          </w:p>
          <w:p w:rsidR="00A24FC8" w:rsidRPr="00A24FC8" w:rsidRDefault="00A24FC8" w:rsidP="00A24FC8">
            <w:r w:rsidRPr="00A24FC8">
              <w:t>- дължина 60 м.;</w:t>
            </w:r>
          </w:p>
          <w:p w:rsidR="00A24FC8" w:rsidRPr="00A24FC8" w:rsidRDefault="00A24FC8" w:rsidP="00A24FC8">
            <w:r w:rsidRPr="00A24FC8">
              <w:t xml:space="preserve">- спектрална чувствителност 630-670 </w:t>
            </w:r>
            <w:proofErr w:type="spellStart"/>
            <w:r w:rsidRPr="00A24FC8">
              <w:t>nm</w:t>
            </w:r>
            <w:proofErr w:type="spellEnd"/>
            <w:r w:rsidRPr="00A24FC8">
              <w:t>.;</w:t>
            </w:r>
          </w:p>
          <w:p w:rsidR="00A24FC8" w:rsidRPr="00A24FC8" w:rsidRDefault="00A24FC8" w:rsidP="00A24FC8">
            <w:pPr>
              <w:rPr>
                <w:u w:val="single"/>
              </w:rPr>
            </w:pPr>
            <w:r w:rsidRPr="00A24FC8">
              <w:t xml:space="preserve">- лазер – He </w:t>
            </w:r>
            <w:proofErr w:type="spellStart"/>
            <w:r w:rsidRPr="00A24FC8">
              <w:t>Ne</w:t>
            </w:r>
            <w:proofErr w:type="spellEnd"/>
            <w:r w:rsidRPr="00A24FC8">
              <w:t xml:space="preserve"> .</w:t>
            </w:r>
          </w:p>
        </w:tc>
        <w:tc>
          <w:tcPr>
            <w:tcW w:w="2950" w:type="dxa"/>
            <w:shd w:val="clear" w:color="auto" w:fill="auto"/>
          </w:tcPr>
          <w:p w:rsidR="00A24FC8" w:rsidRPr="00A24FC8" w:rsidRDefault="00A24FC8" w:rsidP="00A24FC8">
            <w:r w:rsidRPr="00A24FC8">
              <w:rPr>
                <w:color w:val="000000"/>
              </w:rPr>
              <w:t>Опаковка на производителя.</w:t>
            </w:r>
          </w:p>
        </w:tc>
      </w:tr>
    </w:tbl>
    <w:p w:rsidR="00A24FC8" w:rsidRPr="00A24FC8" w:rsidRDefault="00A24FC8" w:rsidP="00A24FC8">
      <w:pPr>
        <w:tabs>
          <w:tab w:val="left" w:pos="5513"/>
        </w:tabs>
        <w:jc w:val="center"/>
        <w:rPr>
          <w:b/>
          <w:noProof/>
          <w:color w:val="000000"/>
        </w:rPr>
      </w:pPr>
      <w:r w:rsidRPr="00A24FC8">
        <w:rPr>
          <w:b/>
          <w:noProof/>
          <w:color w:val="000000"/>
        </w:rPr>
        <w:tab/>
      </w:r>
    </w:p>
    <w:p w:rsidR="001D2C65" w:rsidRDefault="001D2C65" w:rsidP="00224CE8">
      <w:pPr>
        <w:ind w:firstLine="720"/>
        <w:rPr>
          <w:lang w:val="en-US"/>
        </w:rPr>
      </w:pPr>
      <w:r w:rsidRPr="004B21D8">
        <w:t xml:space="preserve">     </w:t>
      </w:r>
    </w:p>
    <w:p w:rsidR="007765A1" w:rsidRDefault="007765A1" w:rsidP="00224CE8">
      <w:pPr>
        <w:ind w:firstLine="720"/>
        <w:rPr>
          <w:lang w:val="en-US"/>
        </w:rPr>
      </w:pPr>
    </w:p>
    <w:p w:rsidR="007765A1" w:rsidRDefault="007765A1" w:rsidP="00224CE8">
      <w:pPr>
        <w:ind w:firstLine="720"/>
        <w:rPr>
          <w:lang w:val="en-US"/>
        </w:rPr>
      </w:pPr>
    </w:p>
    <w:p w:rsidR="007765A1" w:rsidRDefault="007765A1" w:rsidP="00224CE8">
      <w:pPr>
        <w:ind w:firstLine="720"/>
        <w:rPr>
          <w:lang w:val="en-US"/>
        </w:rPr>
      </w:pPr>
    </w:p>
    <w:p w:rsidR="007765A1" w:rsidRPr="007765A1" w:rsidRDefault="007765A1" w:rsidP="00224CE8">
      <w:pPr>
        <w:ind w:firstLine="720"/>
        <w:rPr>
          <w:lang w:val="en-US"/>
        </w:rPr>
      </w:pPr>
    </w:p>
    <w:p w:rsidR="00A24FC8" w:rsidRDefault="00A24FC8" w:rsidP="00224CE8">
      <w:pPr>
        <w:ind w:firstLine="720"/>
        <w:rPr>
          <w:lang w:val="en-US"/>
        </w:rPr>
      </w:pPr>
    </w:p>
    <w:p w:rsidR="00A24FC8" w:rsidRDefault="00A24FC8" w:rsidP="00224CE8">
      <w:pPr>
        <w:ind w:firstLine="720"/>
        <w:rPr>
          <w:lang w:val="en-US"/>
        </w:rPr>
      </w:pPr>
    </w:p>
    <w:p w:rsidR="00A24FC8" w:rsidRDefault="00A24FC8"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Default="009D1A52" w:rsidP="00224CE8">
      <w:pPr>
        <w:ind w:firstLine="720"/>
      </w:pPr>
    </w:p>
    <w:p w:rsidR="009D1A52" w:rsidRPr="009D1A52" w:rsidRDefault="009D1A52" w:rsidP="00224CE8">
      <w:pPr>
        <w:ind w:firstLine="720"/>
      </w:pPr>
    </w:p>
    <w:p w:rsidR="00A24FC8" w:rsidRDefault="00A24FC8" w:rsidP="00224CE8">
      <w:pPr>
        <w:ind w:firstLine="720"/>
        <w:rPr>
          <w:lang w:val="en-US"/>
        </w:rPr>
      </w:pPr>
    </w:p>
    <w:p w:rsidR="00A24FC8" w:rsidRDefault="00A24FC8" w:rsidP="00224CE8">
      <w:pPr>
        <w:ind w:firstLine="720"/>
        <w:rPr>
          <w:lang w:val="en-US"/>
        </w:rPr>
      </w:pPr>
    </w:p>
    <w:p w:rsidR="00695E37" w:rsidRPr="00CD2C1E" w:rsidRDefault="00695E37" w:rsidP="00695E37">
      <w:pPr>
        <w:jc w:val="right"/>
        <w:rPr>
          <w:sz w:val="28"/>
          <w:szCs w:val="28"/>
        </w:rPr>
      </w:pPr>
    </w:p>
    <w:p w:rsidR="00695E37" w:rsidRPr="00CD2C1E" w:rsidRDefault="00695E37" w:rsidP="00695E37">
      <w:pPr>
        <w:tabs>
          <w:tab w:val="left" w:pos="1134"/>
        </w:tabs>
        <w:jc w:val="right"/>
        <w:rPr>
          <w:sz w:val="28"/>
          <w:szCs w:val="28"/>
        </w:rPr>
      </w:pPr>
    </w:p>
    <w:p w:rsidR="00695E37" w:rsidRPr="00CD2C1E" w:rsidRDefault="00695E37" w:rsidP="00695E37">
      <w:pPr>
        <w:jc w:val="center"/>
        <w:rPr>
          <w:b/>
          <w:sz w:val="28"/>
          <w:szCs w:val="28"/>
        </w:rPr>
      </w:pPr>
      <w:r w:rsidRPr="00CD2C1E">
        <w:rPr>
          <w:b/>
          <w:sz w:val="28"/>
          <w:szCs w:val="28"/>
        </w:rPr>
        <w:t>МИНИСТЕРСТВО НА ОТБРАНАТА</w:t>
      </w:r>
    </w:p>
    <w:p w:rsidR="00695E37" w:rsidRPr="00CD2C1E" w:rsidRDefault="00695E37" w:rsidP="00695E37">
      <w:pPr>
        <w:jc w:val="center"/>
        <w:rPr>
          <w:b/>
          <w:sz w:val="28"/>
          <w:szCs w:val="28"/>
        </w:rPr>
      </w:pPr>
      <w:r w:rsidRPr="00CD2C1E">
        <w:rPr>
          <w:b/>
          <w:sz w:val="28"/>
          <w:szCs w:val="28"/>
        </w:rPr>
        <w:t xml:space="preserve"> НА РЕПУБЛИКА БЪЛГАРИЯ</w:t>
      </w: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p w:rsidR="00695E37" w:rsidRPr="00CD2C1E" w:rsidRDefault="00695E37" w:rsidP="00695E37">
      <w:pPr>
        <w:jc w:val="center"/>
        <w:rPr>
          <w:b/>
          <w:sz w:val="28"/>
          <w:szCs w:val="28"/>
        </w:rPr>
      </w:pPr>
    </w:p>
    <w:tbl>
      <w:tblPr>
        <w:tblStyle w:val="TableGrid"/>
        <w:tblW w:w="0" w:type="auto"/>
        <w:jc w:val="center"/>
        <w:tblLook w:val="04A0" w:firstRow="1" w:lastRow="0" w:firstColumn="1" w:lastColumn="0" w:noHBand="0" w:noVBand="1"/>
      </w:tblPr>
      <w:tblGrid>
        <w:gridCol w:w="9103"/>
      </w:tblGrid>
      <w:tr w:rsidR="00695E37" w:rsidRPr="00CD2C1E" w:rsidTr="00E553C9">
        <w:trPr>
          <w:trHeight w:val="661"/>
          <w:jc w:val="center"/>
        </w:trPr>
        <w:tc>
          <w:tcPr>
            <w:tcW w:w="9103" w:type="dxa"/>
            <w:vAlign w:val="center"/>
          </w:tcPr>
          <w:p w:rsidR="00695E37" w:rsidRPr="00CD2C1E" w:rsidRDefault="00695E37" w:rsidP="00E553C9">
            <w:pPr>
              <w:jc w:val="center"/>
              <w:rPr>
                <w:b/>
                <w:sz w:val="32"/>
                <w:szCs w:val="32"/>
              </w:rPr>
            </w:pPr>
            <w:r w:rsidRPr="00CD2C1E">
              <w:rPr>
                <w:b/>
                <w:sz w:val="32"/>
                <w:szCs w:val="32"/>
              </w:rPr>
              <w:t>Т Е Х Н И Ч Е С К А   С П Е Ц И Ф И К А Ц И Я</w:t>
            </w:r>
          </w:p>
        </w:tc>
      </w:tr>
    </w:tbl>
    <w:p w:rsidR="00695E37" w:rsidRPr="00CD2C1E" w:rsidRDefault="00695E37" w:rsidP="00695E37">
      <w:pPr>
        <w:jc w:val="both"/>
        <w:rPr>
          <w:b/>
          <w:sz w:val="28"/>
          <w:szCs w:val="28"/>
        </w:rPr>
      </w:pPr>
    </w:p>
    <w:p w:rsidR="00695E37" w:rsidRPr="00CD2C1E" w:rsidRDefault="00695E37" w:rsidP="00695E37">
      <w:pPr>
        <w:jc w:val="both"/>
        <w:rPr>
          <w:b/>
          <w:sz w:val="28"/>
          <w:szCs w:val="28"/>
        </w:rPr>
      </w:pPr>
    </w:p>
    <w:p w:rsidR="00695E37" w:rsidRPr="00CD2C1E" w:rsidRDefault="00695E37" w:rsidP="00695E37">
      <w:pPr>
        <w:jc w:val="both"/>
        <w:rPr>
          <w:b/>
          <w:sz w:val="28"/>
          <w:szCs w:val="28"/>
        </w:rPr>
      </w:pPr>
    </w:p>
    <w:p w:rsidR="00695E37" w:rsidRPr="00CD2C1E" w:rsidRDefault="00695E37" w:rsidP="00695E37">
      <w:pPr>
        <w:jc w:val="both"/>
        <w:rPr>
          <w:b/>
          <w:sz w:val="28"/>
          <w:szCs w:val="28"/>
        </w:rPr>
      </w:pPr>
    </w:p>
    <w:p w:rsidR="00695E37" w:rsidRPr="00CD2C1E" w:rsidRDefault="00695E37" w:rsidP="00695E37">
      <w:pPr>
        <w:jc w:val="both"/>
        <w:rPr>
          <w:b/>
          <w:sz w:val="28"/>
          <w:szCs w:val="28"/>
        </w:rPr>
      </w:pPr>
    </w:p>
    <w:p w:rsidR="00695E37" w:rsidRPr="00CD2C1E" w:rsidRDefault="00695E37" w:rsidP="00695E37">
      <w:pPr>
        <w:jc w:val="both"/>
        <w:rPr>
          <w:b/>
          <w:sz w:val="28"/>
          <w:szCs w:val="28"/>
        </w:rPr>
      </w:pPr>
    </w:p>
    <w:p w:rsidR="00695E37" w:rsidRPr="00CD2C1E" w:rsidRDefault="00695E37" w:rsidP="00695E37">
      <w:pPr>
        <w:jc w:val="both"/>
        <w:rPr>
          <w:b/>
          <w:sz w:val="28"/>
          <w:szCs w:val="28"/>
        </w:rPr>
      </w:pPr>
    </w:p>
    <w:p w:rsidR="00695E37" w:rsidRPr="00CD2C1E" w:rsidRDefault="00695E37" w:rsidP="00695E37">
      <w:pPr>
        <w:jc w:val="center"/>
        <w:rPr>
          <w:b/>
          <w:sz w:val="28"/>
          <w:szCs w:val="28"/>
        </w:rPr>
      </w:pPr>
      <w:r w:rsidRPr="00CD2C1E">
        <w:rPr>
          <w:b/>
          <w:sz w:val="28"/>
          <w:szCs w:val="28"/>
        </w:rPr>
        <w:t>„МАСТИЛА, ПРОЯВИТЕЛИ, ПОЧИСТВАЩИ ПРЕПАРАТИ И ДРУГА СПОМАГАТЕЛНА ХИМИЯ ЗА ПЕЧАТАРСКОТО ПРОИЗВОДСТВО”</w:t>
      </w: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F47C7B" w:rsidRDefault="00695E37" w:rsidP="00695E37">
      <w:pPr>
        <w:jc w:val="center"/>
        <w:rPr>
          <w:b/>
          <w:sz w:val="32"/>
          <w:szCs w:val="32"/>
        </w:rPr>
      </w:pPr>
      <w:r w:rsidRPr="00CD2C1E">
        <w:rPr>
          <w:b/>
          <w:sz w:val="32"/>
          <w:szCs w:val="32"/>
        </w:rPr>
        <w:t xml:space="preserve">ТС </w:t>
      </w:r>
      <w:r>
        <w:rPr>
          <w:b/>
          <w:sz w:val="32"/>
          <w:szCs w:val="32"/>
          <w:lang w:val="en-US"/>
        </w:rPr>
        <w:t xml:space="preserve">– </w:t>
      </w:r>
      <w:r>
        <w:rPr>
          <w:b/>
          <w:sz w:val="32"/>
          <w:szCs w:val="32"/>
        </w:rPr>
        <w:t>ДОП2/2018</w:t>
      </w: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sz w:val="32"/>
          <w:szCs w:val="32"/>
        </w:rPr>
      </w:pPr>
    </w:p>
    <w:p w:rsidR="00695E37" w:rsidRPr="00CD2C1E" w:rsidRDefault="00695E37" w:rsidP="00695E37">
      <w:pPr>
        <w:jc w:val="center"/>
        <w:rPr>
          <w:b/>
        </w:rPr>
      </w:pPr>
    </w:p>
    <w:p w:rsidR="00695E37" w:rsidRPr="00CD2C1E" w:rsidRDefault="00695E37" w:rsidP="00695E37">
      <w:pPr>
        <w:jc w:val="center"/>
        <w:rPr>
          <w:b/>
        </w:rPr>
      </w:pPr>
    </w:p>
    <w:p w:rsidR="00695E37" w:rsidRPr="00CD2C1E" w:rsidRDefault="00695E37" w:rsidP="00695E37">
      <w:pPr>
        <w:jc w:val="center"/>
        <w:rPr>
          <w:b/>
        </w:rPr>
      </w:pPr>
      <w:r w:rsidRPr="00CD2C1E">
        <w:rPr>
          <w:b/>
        </w:rPr>
        <w:t>СОФИЯ</w:t>
      </w:r>
    </w:p>
    <w:p w:rsidR="00695E37" w:rsidRPr="00CD2C1E" w:rsidRDefault="00695E37" w:rsidP="00695E37">
      <w:pPr>
        <w:jc w:val="center"/>
        <w:rPr>
          <w:b/>
        </w:rPr>
      </w:pPr>
      <w:r w:rsidRPr="00CD2C1E">
        <w:rPr>
          <w:b/>
        </w:rPr>
        <w:t>2018г.</w:t>
      </w:r>
    </w:p>
    <w:p w:rsidR="00695E37" w:rsidRPr="00CD2C1E" w:rsidRDefault="00695E37" w:rsidP="00695E37">
      <w:pPr>
        <w:jc w:val="center"/>
        <w:rPr>
          <w:b/>
        </w:rPr>
      </w:pPr>
    </w:p>
    <w:p w:rsidR="00695E37" w:rsidRPr="00CD2C1E" w:rsidRDefault="00695E37" w:rsidP="00695E37">
      <w:pPr>
        <w:jc w:val="center"/>
        <w:rPr>
          <w:b/>
        </w:rPr>
      </w:pPr>
    </w:p>
    <w:p w:rsidR="00695E37" w:rsidRDefault="00695E37" w:rsidP="00695E37">
      <w:pPr>
        <w:rPr>
          <w:b/>
        </w:rPr>
      </w:pPr>
    </w:p>
    <w:p w:rsidR="00581989" w:rsidRDefault="00581989" w:rsidP="00695E37">
      <w:pPr>
        <w:rPr>
          <w:b/>
        </w:rPr>
      </w:pPr>
    </w:p>
    <w:p w:rsidR="00581989" w:rsidRDefault="00581989" w:rsidP="00695E37">
      <w:pPr>
        <w:rPr>
          <w:b/>
        </w:rPr>
      </w:pPr>
    </w:p>
    <w:p w:rsidR="00695E37" w:rsidRPr="00CD2C1E" w:rsidRDefault="00695E37" w:rsidP="00695E37">
      <w:pPr>
        <w:rPr>
          <w:b/>
        </w:rPr>
      </w:pPr>
    </w:p>
    <w:p w:rsidR="00695E37" w:rsidRPr="00CD2C1E" w:rsidRDefault="00695E37" w:rsidP="00695E37">
      <w:pPr>
        <w:jc w:val="center"/>
        <w:rPr>
          <w:b/>
        </w:rPr>
      </w:pPr>
      <w:r w:rsidRPr="00CD2C1E">
        <w:rPr>
          <w:b/>
        </w:rPr>
        <w:t>ТЕХНИЧЕСКА СПЕЦИФИКАЦИЯ</w:t>
      </w:r>
    </w:p>
    <w:p w:rsidR="00695E37" w:rsidRPr="00CD2C1E" w:rsidRDefault="00695E37" w:rsidP="00695E37">
      <w:pPr>
        <w:rPr>
          <w:b/>
        </w:rPr>
      </w:pPr>
      <w:r w:rsidRPr="00CD2C1E">
        <w:rPr>
          <w:b/>
        </w:rPr>
        <w:t xml:space="preserve">                                                                    </w:t>
      </w:r>
    </w:p>
    <w:p w:rsidR="00695E37" w:rsidRPr="0025262D" w:rsidRDefault="00695E37" w:rsidP="00695E37">
      <w:pPr>
        <w:pStyle w:val="Style33"/>
        <w:widowControl/>
        <w:ind w:firstLine="709"/>
        <w:jc w:val="center"/>
        <w:rPr>
          <w:rFonts w:ascii="Times New Roman" w:eastAsiaTheme="minorHAnsi" w:hAnsi="Times New Roman" w:cs="Times New Roman"/>
          <w:b/>
          <w:lang w:eastAsia="en-US"/>
        </w:rPr>
      </w:pPr>
      <w:r w:rsidRPr="0025262D">
        <w:rPr>
          <w:rFonts w:ascii="Times New Roman" w:hAnsi="Times New Roman" w:cs="Times New Roman"/>
          <w:b/>
        </w:rPr>
        <w:t>МАСТИЛА, ПРОЯВИТЕЛИ, ПОЧИСТВАЩИ ПРЕПАРАТИ И ДРУГА СПОМАГАТЕЛНА ХИМИЯ ЗА ПЕЧАТАРСКОТО ПРОИЗВОДСТВО</w:t>
      </w:r>
    </w:p>
    <w:p w:rsidR="00695E37" w:rsidRPr="00CD2C1E" w:rsidRDefault="00695E37" w:rsidP="00695E37">
      <w:pPr>
        <w:rPr>
          <w:b/>
        </w:rPr>
      </w:pPr>
    </w:p>
    <w:p w:rsidR="00695E37" w:rsidRPr="00CD2C1E" w:rsidRDefault="00695E37" w:rsidP="00695E37">
      <w:pPr>
        <w:rPr>
          <w:b/>
        </w:rPr>
      </w:pPr>
    </w:p>
    <w:p w:rsidR="00695E37" w:rsidRPr="00CD2C1E" w:rsidRDefault="00695E37" w:rsidP="001F7CCD">
      <w:pPr>
        <w:pStyle w:val="ListParagraph"/>
        <w:numPr>
          <w:ilvl w:val="0"/>
          <w:numId w:val="26"/>
        </w:numPr>
        <w:tabs>
          <w:tab w:val="left" w:pos="284"/>
          <w:tab w:val="left" w:pos="709"/>
        </w:tabs>
        <w:ind w:left="0" w:firstLine="284"/>
        <w:mirrorIndents/>
        <w:jc w:val="both"/>
        <w:rPr>
          <w:b/>
          <w:color w:val="000000" w:themeColor="text1"/>
          <w:sz w:val="28"/>
          <w:szCs w:val="28"/>
        </w:rPr>
      </w:pPr>
      <w:r w:rsidRPr="00CD2C1E">
        <w:rPr>
          <w:b/>
          <w:color w:val="000000" w:themeColor="text1"/>
          <w:sz w:val="28"/>
          <w:szCs w:val="28"/>
        </w:rPr>
        <w:t>НАИМЕНОВАНИЕ НА ПРОДУКТА</w:t>
      </w:r>
    </w:p>
    <w:p w:rsidR="00695E37" w:rsidRPr="00CD2C1E" w:rsidRDefault="00695E37" w:rsidP="00695E37">
      <w:pPr>
        <w:tabs>
          <w:tab w:val="left" w:pos="709"/>
          <w:tab w:val="left" w:pos="1276"/>
        </w:tabs>
        <w:ind w:firstLine="284"/>
        <w:mirrorIndents/>
        <w:jc w:val="both"/>
        <w:rPr>
          <w:color w:val="000000" w:themeColor="text1"/>
          <w:sz w:val="28"/>
          <w:szCs w:val="28"/>
        </w:rPr>
      </w:pPr>
      <w:r w:rsidRPr="00CD2C1E">
        <w:rPr>
          <w:color w:val="000000" w:themeColor="text1"/>
          <w:sz w:val="28"/>
          <w:szCs w:val="28"/>
        </w:rPr>
        <w:lastRenderedPageBreak/>
        <w:t>„Мастила, проявители, почистващи препарати и друга спомагателна химия за печатарското производство”</w:t>
      </w:r>
    </w:p>
    <w:p w:rsidR="00695E37" w:rsidRPr="00CD2C1E" w:rsidRDefault="00695E37" w:rsidP="00695E37">
      <w:pPr>
        <w:ind w:firstLine="284"/>
        <w:mirrorIndents/>
        <w:jc w:val="both"/>
        <w:rPr>
          <w:color w:val="000000" w:themeColor="text1"/>
          <w:sz w:val="28"/>
          <w:szCs w:val="28"/>
        </w:rPr>
      </w:pPr>
    </w:p>
    <w:p w:rsidR="00695E37" w:rsidRPr="00CD2C1E" w:rsidRDefault="00695E37" w:rsidP="001F7CCD">
      <w:pPr>
        <w:pStyle w:val="ListParagraph"/>
        <w:numPr>
          <w:ilvl w:val="0"/>
          <w:numId w:val="26"/>
        </w:numPr>
        <w:ind w:left="0" w:firstLine="284"/>
        <w:mirrorIndents/>
        <w:jc w:val="both"/>
        <w:rPr>
          <w:b/>
          <w:color w:val="000000" w:themeColor="text1"/>
          <w:sz w:val="28"/>
          <w:szCs w:val="28"/>
        </w:rPr>
      </w:pPr>
      <w:r w:rsidRPr="00CD2C1E">
        <w:rPr>
          <w:b/>
          <w:color w:val="000000" w:themeColor="text1"/>
          <w:sz w:val="28"/>
          <w:szCs w:val="28"/>
        </w:rPr>
        <w:t>СЪСТАВ И ОПИСАНИЕ НА ПРОДУКТА</w:t>
      </w:r>
    </w:p>
    <w:p w:rsidR="00695E37" w:rsidRPr="00CD2C1E" w:rsidRDefault="00695E37" w:rsidP="00695E37">
      <w:pPr>
        <w:pStyle w:val="ListParagraph"/>
        <w:tabs>
          <w:tab w:val="left" w:pos="0"/>
          <w:tab w:val="left" w:pos="142"/>
          <w:tab w:val="left" w:pos="1134"/>
        </w:tabs>
        <w:ind w:left="0" w:firstLine="284"/>
        <w:mirrorIndents/>
        <w:jc w:val="both"/>
        <w:rPr>
          <w:color w:val="000000" w:themeColor="text1"/>
          <w:sz w:val="28"/>
          <w:szCs w:val="28"/>
        </w:rPr>
      </w:pPr>
      <w:r w:rsidRPr="00CD2C1E">
        <w:rPr>
          <w:color w:val="000000" w:themeColor="text1"/>
          <w:sz w:val="28"/>
          <w:szCs w:val="28"/>
        </w:rPr>
        <w:t>Продуктите са химически консумативи използвани за отпечатване на военно-географски материали, военно-техническа литература и акциденция.</w:t>
      </w:r>
    </w:p>
    <w:p w:rsidR="00695E37" w:rsidRPr="00CD2C1E" w:rsidRDefault="00695E37" w:rsidP="00695E37">
      <w:pPr>
        <w:tabs>
          <w:tab w:val="left" w:pos="567"/>
          <w:tab w:val="left" w:pos="851"/>
          <w:tab w:val="left" w:pos="1276"/>
        </w:tabs>
        <w:ind w:firstLine="284"/>
        <w:mirrorIndents/>
        <w:jc w:val="both"/>
        <w:rPr>
          <w:color w:val="000000" w:themeColor="text1"/>
          <w:sz w:val="28"/>
          <w:szCs w:val="28"/>
        </w:rPr>
      </w:pPr>
    </w:p>
    <w:p w:rsidR="00695E37" w:rsidRPr="00CD2C1E" w:rsidRDefault="00695E37" w:rsidP="001F7CCD">
      <w:pPr>
        <w:pStyle w:val="ListParagraph"/>
        <w:numPr>
          <w:ilvl w:val="0"/>
          <w:numId w:val="26"/>
        </w:numPr>
        <w:tabs>
          <w:tab w:val="left" w:pos="567"/>
          <w:tab w:val="left" w:pos="851"/>
          <w:tab w:val="left" w:pos="1276"/>
        </w:tabs>
        <w:ind w:left="0" w:firstLine="284"/>
        <w:mirrorIndents/>
        <w:jc w:val="both"/>
        <w:rPr>
          <w:b/>
          <w:color w:val="000000" w:themeColor="text1"/>
          <w:sz w:val="28"/>
          <w:szCs w:val="28"/>
        </w:rPr>
      </w:pPr>
      <w:r w:rsidRPr="00CD2C1E">
        <w:rPr>
          <w:b/>
          <w:color w:val="000000" w:themeColor="text1"/>
          <w:sz w:val="28"/>
          <w:szCs w:val="28"/>
        </w:rPr>
        <w:t>ТАКТИКО-ТЕХНИЧЕСКИ ИЗИСКВАНИЯ КЪМ ПРОДУКТА</w:t>
      </w:r>
    </w:p>
    <w:p w:rsidR="00695E37" w:rsidRPr="00CD2C1E" w:rsidRDefault="00695E37" w:rsidP="00695E37">
      <w:pPr>
        <w:tabs>
          <w:tab w:val="left" w:pos="567"/>
          <w:tab w:val="left" w:pos="851"/>
          <w:tab w:val="left" w:pos="1276"/>
          <w:tab w:val="left" w:pos="1701"/>
          <w:tab w:val="left" w:pos="1843"/>
        </w:tabs>
        <w:ind w:firstLine="284"/>
        <w:mirrorIndents/>
        <w:jc w:val="both"/>
        <w:rPr>
          <w:b/>
          <w:color w:val="000000" w:themeColor="text1"/>
          <w:sz w:val="28"/>
          <w:szCs w:val="28"/>
        </w:rPr>
      </w:pPr>
      <w:r w:rsidRPr="00CD2C1E">
        <w:rPr>
          <w:b/>
          <w:color w:val="000000" w:themeColor="text1"/>
          <w:sz w:val="28"/>
          <w:szCs w:val="28"/>
        </w:rPr>
        <w:t>3.1 Изисквания по предназначение</w:t>
      </w:r>
    </w:p>
    <w:p w:rsidR="00695E37" w:rsidRPr="00CD2C1E" w:rsidRDefault="00695E37" w:rsidP="00695E37">
      <w:pPr>
        <w:tabs>
          <w:tab w:val="left" w:pos="567"/>
          <w:tab w:val="left" w:pos="851"/>
          <w:tab w:val="left" w:pos="1276"/>
          <w:tab w:val="left" w:pos="1701"/>
          <w:tab w:val="left" w:pos="1843"/>
        </w:tabs>
        <w:ind w:firstLine="284"/>
        <w:mirrorIndents/>
        <w:jc w:val="both"/>
        <w:rPr>
          <w:color w:val="000000" w:themeColor="text1"/>
          <w:sz w:val="28"/>
          <w:szCs w:val="28"/>
        </w:rPr>
      </w:pPr>
    </w:p>
    <w:p w:rsidR="00695E37" w:rsidRPr="00CD2C1E" w:rsidRDefault="00695E37" w:rsidP="001F7CCD">
      <w:pPr>
        <w:pStyle w:val="ListParagraph"/>
        <w:numPr>
          <w:ilvl w:val="2"/>
          <w:numId w:val="26"/>
        </w:numPr>
        <w:tabs>
          <w:tab w:val="left" w:pos="567"/>
          <w:tab w:val="left" w:pos="851"/>
          <w:tab w:val="left" w:pos="993"/>
          <w:tab w:val="left" w:pos="1276"/>
          <w:tab w:val="left" w:pos="1843"/>
        </w:tabs>
        <w:ind w:left="0" w:firstLine="284"/>
        <w:mirrorIndents/>
        <w:jc w:val="both"/>
        <w:rPr>
          <w:b/>
          <w:color w:val="000000" w:themeColor="text1"/>
          <w:sz w:val="28"/>
          <w:szCs w:val="28"/>
        </w:rPr>
      </w:pPr>
      <w:r w:rsidRPr="00CD2C1E">
        <w:rPr>
          <w:b/>
          <w:color w:val="000000" w:themeColor="text1"/>
          <w:sz w:val="28"/>
          <w:szCs w:val="28"/>
        </w:rPr>
        <w:t>Предназначение</w:t>
      </w:r>
    </w:p>
    <w:p w:rsidR="00695E37" w:rsidRPr="00CD2C1E" w:rsidRDefault="00695E37" w:rsidP="00695E37">
      <w:pPr>
        <w:tabs>
          <w:tab w:val="left" w:pos="567"/>
          <w:tab w:val="left" w:pos="851"/>
          <w:tab w:val="left" w:pos="993"/>
          <w:tab w:val="left" w:pos="1276"/>
        </w:tabs>
        <w:ind w:firstLine="284"/>
        <w:mirrorIndents/>
        <w:jc w:val="both"/>
        <w:rPr>
          <w:color w:val="000000" w:themeColor="text1"/>
          <w:sz w:val="28"/>
          <w:szCs w:val="28"/>
        </w:rPr>
      </w:pPr>
      <w:r w:rsidRPr="00CD2C1E">
        <w:rPr>
          <w:color w:val="000000" w:themeColor="text1"/>
          <w:sz w:val="28"/>
          <w:szCs w:val="28"/>
        </w:rPr>
        <w:t>Продуктите осигуряват отпечатването на военно-географски материали, военнотехническа литература и акциденция.</w:t>
      </w:r>
    </w:p>
    <w:p w:rsidR="00695E37" w:rsidRPr="00CD2C1E" w:rsidRDefault="00695E37" w:rsidP="00695E37">
      <w:pPr>
        <w:tabs>
          <w:tab w:val="left" w:pos="567"/>
          <w:tab w:val="left" w:pos="851"/>
          <w:tab w:val="left" w:pos="993"/>
          <w:tab w:val="left" w:pos="1276"/>
        </w:tabs>
        <w:ind w:firstLine="284"/>
        <w:mirrorIndents/>
        <w:jc w:val="both"/>
        <w:rPr>
          <w:b/>
          <w:color w:val="000000" w:themeColor="text1"/>
          <w:sz w:val="28"/>
          <w:szCs w:val="28"/>
        </w:rPr>
      </w:pPr>
    </w:p>
    <w:p w:rsidR="00695E37" w:rsidRPr="00CD2C1E" w:rsidRDefault="00695E37" w:rsidP="00695E37">
      <w:pPr>
        <w:tabs>
          <w:tab w:val="left" w:pos="567"/>
          <w:tab w:val="left" w:pos="851"/>
          <w:tab w:val="left" w:pos="993"/>
          <w:tab w:val="left" w:pos="1276"/>
          <w:tab w:val="left" w:pos="1701"/>
          <w:tab w:val="left" w:pos="1843"/>
        </w:tabs>
        <w:ind w:firstLine="284"/>
        <w:mirrorIndents/>
        <w:jc w:val="both"/>
        <w:rPr>
          <w:b/>
          <w:color w:val="000000" w:themeColor="text1"/>
          <w:sz w:val="28"/>
          <w:szCs w:val="28"/>
        </w:rPr>
      </w:pPr>
      <w:r w:rsidRPr="00CD2C1E">
        <w:rPr>
          <w:b/>
          <w:color w:val="000000" w:themeColor="text1"/>
          <w:sz w:val="28"/>
          <w:szCs w:val="28"/>
        </w:rPr>
        <w:t>3.1.2. Основни характеристики</w:t>
      </w:r>
    </w:p>
    <w:p w:rsidR="00695E37" w:rsidRPr="00CD2C1E" w:rsidRDefault="00695E37" w:rsidP="00695E37">
      <w:pPr>
        <w:tabs>
          <w:tab w:val="left" w:pos="709"/>
          <w:tab w:val="left" w:pos="1418"/>
          <w:tab w:val="left" w:pos="1843"/>
        </w:tabs>
        <w:ind w:firstLine="284"/>
        <w:mirrorIndents/>
        <w:jc w:val="both"/>
        <w:rPr>
          <w:color w:val="000000" w:themeColor="text1"/>
          <w:sz w:val="28"/>
          <w:szCs w:val="28"/>
        </w:rPr>
      </w:pPr>
      <w:r w:rsidRPr="00CD2C1E">
        <w:rPr>
          <w:color w:val="000000" w:themeColor="text1"/>
          <w:sz w:val="28"/>
          <w:szCs w:val="28"/>
        </w:rPr>
        <w:t>Продуктите да отговарят на изискванията на Закона за защита от вредното въздействие на химичните вещества и смеси и свързаните с него подзаконови нормативни документи;</w:t>
      </w:r>
    </w:p>
    <w:p w:rsidR="00695E37" w:rsidRPr="00CD2C1E" w:rsidRDefault="00695E37" w:rsidP="00695E37">
      <w:pPr>
        <w:tabs>
          <w:tab w:val="left" w:pos="709"/>
          <w:tab w:val="left" w:pos="851"/>
          <w:tab w:val="left" w:pos="1418"/>
          <w:tab w:val="left" w:pos="1843"/>
        </w:tabs>
        <w:ind w:firstLine="284"/>
        <w:mirrorIndents/>
        <w:jc w:val="both"/>
        <w:rPr>
          <w:color w:val="000000" w:themeColor="text1"/>
          <w:sz w:val="28"/>
          <w:szCs w:val="28"/>
        </w:rPr>
      </w:pPr>
      <w:r w:rsidRPr="00CD2C1E">
        <w:rPr>
          <w:color w:val="000000" w:themeColor="text1"/>
          <w:sz w:val="28"/>
          <w:szCs w:val="28"/>
        </w:rPr>
        <w:t>Видът и разфасовката на продуктите да са съгласно приложение №1.</w:t>
      </w:r>
    </w:p>
    <w:p w:rsidR="00695E37" w:rsidRPr="00CD2C1E" w:rsidRDefault="00695E37" w:rsidP="00695E37">
      <w:pPr>
        <w:tabs>
          <w:tab w:val="left" w:pos="709"/>
          <w:tab w:val="left" w:pos="851"/>
          <w:tab w:val="left" w:pos="1134"/>
          <w:tab w:val="left" w:pos="1418"/>
        </w:tabs>
        <w:ind w:firstLine="284"/>
        <w:mirrorIndents/>
        <w:jc w:val="both"/>
        <w:rPr>
          <w:b/>
          <w:color w:val="000000" w:themeColor="text1"/>
          <w:sz w:val="28"/>
          <w:szCs w:val="28"/>
        </w:rPr>
      </w:pPr>
    </w:p>
    <w:p w:rsidR="00695E37" w:rsidRPr="00CD2C1E" w:rsidRDefault="00695E37" w:rsidP="00695E37">
      <w:pPr>
        <w:tabs>
          <w:tab w:val="left" w:pos="709"/>
          <w:tab w:val="left" w:pos="851"/>
          <w:tab w:val="left" w:pos="1134"/>
          <w:tab w:val="left" w:pos="1418"/>
          <w:tab w:val="left" w:pos="1843"/>
        </w:tabs>
        <w:ind w:firstLine="284"/>
        <w:mirrorIndents/>
        <w:jc w:val="both"/>
        <w:rPr>
          <w:b/>
          <w:color w:val="000000" w:themeColor="text1"/>
          <w:sz w:val="28"/>
          <w:szCs w:val="28"/>
        </w:rPr>
      </w:pPr>
      <w:r w:rsidRPr="00CD2C1E">
        <w:rPr>
          <w:b/>
          <w:color w:val="000000" w:themeColor="text1"/>
          <w:sz w:val="28"/>
          <w:szCs w:val="28"/>
        </w:rPr>
        <w:t>3.2. Изисквания по електромагнитна защита</w:t>
      </w:r>
    </w:p>
    <w:p w:rsidR="00695E37" w:rsidRPr="00CD2C1E" w:rsidRDefault="00695E37" w:rsidP="00695E37">
      <w:pPr>
        <w:tabs>
          <w:tab w:val="left" w:pos="709"/>
          <w:tab w:val="left" w:pos="851"/>
          <w:tab w:val="left" w:pos="1701"/>
          <w:tab w:val="left" w:pos="1985"/>
          <w:tab w:val="left" w:pos="2410"/>
        </w:tabs>
        <w:ind w:firstLine="284"/>
        <w:mirrorIndents/>
        <w:jc w:val="both"/>
        <w:rPr>
          <w:color w:val="000000" w:themeColor="text1"/>
          <w:sz w:val="28"/>
          <w:szCs w:val="28"/>
        </w:rPr>
      </w:pPr>
      <w:r w:rsidRPr="00CD2C1E">
        <w:rPr>
          <w:color w:val="000000" w:themeColor="text1"/>
          <w:sz w:val="28"/>
          <w:szCs w:val="28"/>
        </w:rPr>
        <w:t>Не се изискват.</w:t>
      </w:r>
    </w:p>
    <w:p w:rsidR="00695E37" w:rsidRPr="00CD2C1E" w:rsidRDefault="00695E37" w:rsidP="00695E37">
      <w:pPr>
        <w:tabs>
          <w:tab w:val="left" w:pos="709"/>
          <w:tab w:val="left" w:pos="851"/>
          <w:tab w:val="left" w:pos="1843"/>
        </w:tabs>
        <w:ind w:firstLine="284"/>
        <w:mirrorIndents/>
        <w:jc w:val="both"/>
        <w:rPr>
          <w:b/>
          <w:color w:val="000000" w:themeColor="text1"/>
          <w:sz w:val="28"/>
          <w:szCs w:val="28"/>
        </w:rPr>
      </w:pPr>
    </w:p>
    <w:p w:rsidR="00695E37" w:rsidRPr="00CD2C1E" w:rsidRDefault="00695E37" w:rsidP="00695E37">
      <w:pPr>
        <w:tabs>
          <w:tab w:val="left" w:pos="0"/>
          <w:tab w:val="left" w:pos="709"/>
          <w:tab w:val="left" w:pos="851"/>
          <w:tab w:val="left" w:pos="1134"/>
          <w:tab w:val="left" w:pos="1276"/>
          <w:tab w:val="left" w:pos="1701"/>
          <w:tab w:val="left" w:pos="1843"/>
        </w:tabs>
        <w:ind w:firstLine="284"/>
        <w:mirrorIndents/>
        <w:jc w:val="both"/>
        <w:rPr>
          <w:b/>
          <w:color w:val="000000" w:themeColor="text1"/>
          <w:sz w:val="28"/>
          <w:szCs w:val="28"/>
        </w:rPr>
      </w:pPr>
      <w:r w:rsidRPr="00CD2C1E">
        <w:rPr>
          <w:b/>
          <w:color w:val="000000" w:themeColor="text1"/>
          <w:sz w:val="28"/>
          <w:szCs w:val="28"/>
        </w:rPr>
        <w:t>3.</w:t>
      </w:r>
      <w:proofErr w:type="spellStart"/>
      <w:r w:rsidRPr="00CD2C1E">
        <w:rPr>
          <w:b/>
          <w:color w:val="000000" w:themeColor="text1"/>
          <w:sz w:val="28"/>
          <w:szCs w:val="28"/>
        </w:rPr>
        <w:t>3</w:t>
      </w:r>
      <w:proofErr w:type="spellEnd"/>
      <w:r w:rsidRPr="00CD2C1E">
        <w:rPr>
          <w:b/>
          <w:color w:val="000000" w:themeColor="text1"/>
          <w:sz w:val="28"/>
          <w:szCs w:val="28"/>
        </w:rPr>
        <w:t xml:space="preserve">. Изисквания по </w:t>
      </w:r>
      <w:proofErr w:type="spellStart"/>
      <w:r w:rsidRPr="00CD2C1E">
        <w:rPr>
          <w:b/>
          <w:color w:val="000000" w:themeColor="text1"/>
          <w:sz w:val="28"/>
          <w:szCs w:val="28"/>
        </w:rPr>
        <w:t>ергономичност</w:t>
      </w:r>
      <w:proofErr w:type="spellEnd"/>
      <w:r w:rsidRPr="00CD2C1E">
        <w:rPr>
          <w:b/>
          <w:color w:val="000000" w:themeColor="text1"/>
          <w:sz w:val="28"/>
          <w:szCs w:val="28"/>
        </w:rPr>
        <w:t>, обитаемост и техническа естетика</w:t>
      </w:r>
    </w:p>
    <w:p w:rsidR="00695E37" w:rsidRPr="00CD2C1E" w:rsidRDefault="00695E37" w:rsidP="00695E37">
      <w:pPr>
        <w:tabs>
          <w:tab w:val="left" w:pos="709"/>
          <w:tab w:val="left" w:pos="851"/>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изискват.</w:t>
      </w:r>
    </w:p>
    <w:p w:rsidR="00695E37" w:rsidRPr="00CD2C1E" w:rsidRDefault="00695E37" w:rsidP="00695E37">
      <w:pPr>
        <w:tabs>
          <w:tab w:val="left" w:pos="709"/>
          <w:tab w:val="left" w:pos="851"/>
        </w:tabs>
        <w:ind w:firstLine="284"/>
        <w:mirrorIndents/>
        <w:jc w:val="both"/>
        <w:rPr>
          <w:color w:val="000000" w:themeColor="text1"/>
          <w:sz w:val="28"/>
          <w:szCs w:val="28"/>
        </w:rPr>
      </w:pPr>
    </w:p>
    <w:p w:rsidR="00695E37" w:rsidRPr="00CD2C1E" w:rsidRDefault="00695E37" w:rsidP="00695E37">
      <w:pPr>
        <w:tabs>
          <w:tab w:val="left" w:pos="0"/>
          <w:tab w:val="left" w:pos="709"/>
          <w:tab w:val="left" w:pos="1134"/>
          <w:tab w:val="left" w:pos="1418"/>
          <w:tab w:val="left" w:pos="1843"/>
          <w:tab w:val="left" w:pos="2268"/>
        </w:tabs>
        <w:ind w:firstLine="284"/>
        <w:mirrorIndents/>
        <w:jc w:val="both"/>
        <w:rPr>
          <w:b/>
          <w:color w:val="000000" w:themeColor="text1"/>
          <w:sz w:val="28"/>
          <w:szCs w:val="28"/>
        </w:rPr>
      </w:pPr>
      <w:r w:rsidRPr="00CD2C1E">
        <w:rPr>
          <w:b/>
          <w:color w:val="000000" w:themeColor="text1"/>
          <w:sz w:val="28"/>
          <w:szCs w:val="28"/>
        </w:rPr>
        <w:t>3.4. Изисквания по експлоатацията, удобство за техническото обслужване и ремонт</w:t>
      </w:r>
    </w:p>
    <w:p w:rsidR="00695E37" w:rsidRPr="00CD2C1E" w:rsidRDefault="00695E37" w:rsidP="00695E37">
      <w:pPr>
        <w:tabs>
          <w:tab w:val="left" w:pos="709"/>
          <w:tab w:val="left" w:pos="851"/>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изискват.</w:t>
      </w:r>
    </w:p>
    <w:p w:rsidR="00695E37" w:rsidRPr="00CD2C1E" w:rsidRDefault="00695E37" w:rsidP="00695E37">
      <w:pPr>
        <w:tabs>
          <w:tab w:val="left" w:pos="709"/>
          <w:tab w:val="left" w:pos="851"/>
          <w:tab w:val="left" w:pos="1418"/>
          <w:tab w:val="left" w:pos="1701"/>
          <w:tab w:val="left" w:pos="2268"/>
        </w:tabs>
        <w:ind w:firstLine="284"/>
        <w:mirrorIndents/>
        <w:jc w:val="both"/>
        <w:rPr>
          <w:color w:val="000000" w:themeColor="text1"/>
          <w:sz w:val="28"/>
          <w:szCs w:val="28"/>
        </w:rPr>
      </w:pPr>
    </w:p>
    <w:p w:rsidR="00695E37" w:rsidRPr="00CD2C1E" w:rsidRDefault="00695E37" w:rsidP="00695E37">
      <w:pPr>
        <w:tabs>
          <w:tab w:val="left" w:pos="709"/>
          <w:tab w:val="left" w:pos="851"/>
          <w:tab w:val="left" w:pos="1134"/>
          <w:tab w:val="left" w:pos="1418"/>
          <w:tab w:val="left" w:pos="1843"/>
          <w:tab w:val="left" w:pos="1985"/>
        </w:tabs>
        <w:ind w:firstLine="284"/>
        <w:mirrorIndents/>
        <w:jc w:val="both"/>
        <w:rPr>
          <w:b/>
          <w:color w:val="000000" w:themeColor="text1"/>
          <w:sz w:val="28"/>
          <w:szCs w:val="28"/>
        </w:rPr>
      </w:pPr>
      <w:r w:rsidRPr="00CD2C1E">
        <w:rPr>
          <w:b/>
          <w:color w:val="000000" w:themeColor="text1"/>
          <w:sz w:val="28"/>
          <w:szCs w:val="28"/>
        </w:rPr>
        <w:t>3.5. Изисквания за сертификация</w:t>
      </w:r>
    </w:p>
    <w:p w:rsidR="00695E37" w:rsidRPr="00CD2C1E" w:rsidRDefault="00695E37" w:rsidP="00695E37">
      <w:pPr>
        <w:tabs>
          <w:tab w:val="left" w:pos="709"/>
          <w:tab w:val="left" w:pos="851"/>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изискват.</w:t>
      </w:r>
    </w:p>
    <w:p w:rsidR="00695E37" w:rsidRPr="00CD2C1E" w:rsidRDefault="00695E37" w:rsidP="00695E37">
      <w:pPr>
        <w:tabs>
          <w:tab w:val="left" w:pos="709"/>
          <w:tab w:val="left" w:pos="851"/>
          <w:tab w:val="left" w:pos="1418"/>
        </w:tabs>
        <w:ind w:firstLine="284"/>
        <w:mirrorIndents/>
        <w:jc w:val="both"/>
        <w:rPr>
          <w:b/>
          <w:color w:val="000000" w:themeColor="text1"/>
          <w:sz w:val="28"/>
          <w:szCs w:val="28"/>
        </w:rPr>
      </w:pPr>
    </w:p>
    <w:p w:rsidR="00695E37" w:rsidRPr="00CD2C1E" w:rsidRDefault="00695E37" w:rsidP="00695E37">
      <w:pPr>
        <w:tabs>
          <w:tab w:val="left" w:pos="0"/>
          <w:tab w:val="left" w:pos="709"/>
          <w:tab w:val="left" w:pos="1134"/>
          <w:tab w:val="left" w:pos="1418"/>
          <w:tab w:val="left" w:pos="1843"/>
        </w:tabs>
        <w:ind w:firstLine="284"/>
        <w:mirrorIndents/>
        <w:jc w:val="both"/>
        <w:rPr>
          <w:b/>
          <w:color w:val="000000" w:themeColor="text1"/>
          <w:sz w:val="28"/>
          <w:szCs w:val="28"/>
        </w:rPr>
      </w:pPr>
      <w:r w:rsidRPr="00CD2C1E">
        <w:rPr>
          <w:b/>
          <w:color w:val="000000" w:themeColor="text1"/>
          <w:sz w:val="28"/>
          <w:szCs w:val="28"/>
        </w:rPr>
        <w:t>3.6. Изисквания за скритост и маскировка</w:t>
      </w:r>
    </w:p>
    <w:p w:rsidR="00695E37" w:rsidRPr="00CD2C1E" w:rsidRDefault="00695E37" w:rsidP="00695E37">
      <w:pPr>
        <w:tabs>
          <w:tab w:val="left" w:pos="426"/>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ab/>
        <w:t>Не се изискват.</w:t>
      </w:r>
    </w:p>
    <w:p w:rsidR="00695E37" w:rsidRPr="00CD2C1E" w:rsidRDefault="00695E37" w:rsidP="00695E37">
      <w:pPr>
        <w:tabs>
          <w:tab w:val="left" w:pos="1276"/>
        </w:tabs>
        <w:ind w:firstLine="284"/>
        <w:mirrorIndents/>
        <w:jc w:val="both"/>
        <w:rPr>
          <w:color w:val="000000" w:themeColor="text1"/>
          <w:sz w:val="28"/>
          <w:szCs w:val="28"/>
        </w:rPr>
      </w:pPr>
    </w:p>
    <w:p w:rsidR="00695E37" w:rsidRPr="00CD2C1E" w:rsidRDefault="00695E37" w:rsidP="00695E37">
      <w:pPr>
        <w:tabs>
          <w:tab w:val="left" w:pos="1134"/>
          <w:tab w:val="left" w:pos="1276"/>
          <w:tab w:val="left" w:pos="1843"/>
        </w:tabs>
        <w:ind w:firstLine="284"/>
        <w:mirrorIndents/>
        <w:jc w:val="both"/>
        <w:rPr>
          <w:b/>
          <w:color w:val="000000" w:themeColor="text1"/>
          <w:sz w:val="28"/>
          <w:szCs w:val="28"/>
        </w:rPr>
      </w:pPr>
      <w:r w:rsidRPr="00CD2C1E">
        <w:rPr>
          <w:b/>
          <w:color w:val="000000" w:themeColor="text1"/>
          <w:sz w:val="28"/>
          <w:szCs w:val="28"/>
        </w:rPr>
        <w:t>3.7. Изисквания за транспортно-пригодност и съхранение</w:t>
      </w:r>
    </w:p>
    <w:p w:rsidR="00695E37" w:rsidRPr="00CD2C1E" w:rsidRDefault="00695E37" w:rsidP="00695E37">
      <w:pPr>
        <w:tabs>
          <w:tab w:val="left" w:pos="1276"/>
          <w:tab w:val="left" w:pos="1701"/>
          <w:tab w:val="left" w:pos="2268"/>
        </w:tabs>
        <w:ind w:firstLine="284"/>
        <w:mirrorIndents/>
        <w:jc w:val="both"/>
        <w:rPr>
          <w:color w:val="000000" w:themeColor="text1"/>
          <w:sz w:val="28"/>
          <w:szCs w:val="28"/>
        </w:rPr>
      </w:pPr>
      <w:r w:rsidRPr="00CD2C1E">
        <w:rPr>
          <w:color w:val="000000" w:themeColor="text1"/>
          <w:sz w:val="28"/>
          <w:szCs w:val="28"/>
        </w:rPr>
        <w:t>Съгласно изискванията на производителя.</w:t>
      </w:r>
    </w:p>
    <w:p w:rsidR="00695E37" w:rsidRPr="00CD2C1E" w:rsidRDefault="00695E37" w:rsidP="00695E37">
      <w:pPr>
        <w:tabs>
          <w:tab w:val="left" w:pos="567"/>
          <w:tab w:val="left" w:pos="851"/>
          <w:tab w:val="left" w:pos="1276"/>
          <w:tab w:val="left" w:pos="1418"/>
        </w:tabs>
        <w:ind w:firstLine="284"/>
        <w:mirrorIndents/>
        <w:jc w:val="both"/>
        <w:rPr>
          <w:color w:val="000000" w:themeColor="text1"/>
          <w:sz w:val="28"/>
          <w:szCs w:val="28"/>
        </w:rPr>
      </w:pPr>
    </w:p>
    <w:p w:rsidR="00695E37" w:rsidRPr="00CD2C1E" w:rsidRDefault="00695E37" w:rsidP="00695E37">
      <w:pPr>
        <w:tabs>
          <w:tab w:val="left" w:pos="567"/>
          <w:tab w:val="left" w:pos="851"/>
          <w:tab w:val="left" w:pos="1134"/>
          <w:tab w:val="left" w:pos="1276"/>
          <w:tab w:val="left" w:pos="1418"/>
          <w:tab w:val="left" w:pos="1843"/>
          <w:tab w:val="left" w:pos="1985"/>
        </w:tabs>
        <w:ind w:firstLine="284"/>
        <w:mirrorIndents/>
        <w:jc w:val="both"/>
        <w:rPr>
          <w:b/>
          <w:color w:val="000000" w:themeColor="text1"/>
          <w:sz w:val="28"/>
          <w:szCs w:val="28"/>
        </w:rPr>
      </w:pPr>
      <w:r w:rsidRPr="00CD2C1E">
        <w:rPr>
          <w:b/>
          <w:color w:val="000000" w:themeColor="text1"/>
          <w:sz w:val="28"/>
          <w:szCs w:val="28"/>
        </w:rPr>
        <w:t xml:space="preserve">3.8. Други специфични изисквания </w:t>
      </w:r>
    </w:p>
    <w:p w:rsidR="00695E37" w:rsidRPr="00CD2C1E" w:rsidRDefault="00695E37" w:rsidP="00695E37">
      <w:pPr>
        <w:tabs>
          <w:tab w:val="left" w:pos="426"/>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567"/>
          <w:tab w:val="left" w:pos="851"/>
          <w:tab w:val="left" w:pos="1276"/>
          <w:tab w:val="left" w:pos="1418"/>
        </w:tabs>
        <w:ind w:firstLine="284"/>
        <w:mirrorIndents/>
        <w:jc w:val="both"/>
        <w:rPr>
          <w:color w:val="000000" w:themeColor="text1"/>
          <w:sz w:val="28"/>
          <w:szCs w:val="28"/>
        </w:rPr>
      </w:pPr>
    </w:p>
    <w:p w:rsidR="00695E37" w:rsidRPr="00CD2C1E" w:rsidRDefault="00695E37" w:rsidP="001F7CCD">
      <w:pPr>
        <w:pStyle w:val="ListParagraph"/>
        <w:numPr>
          <w:ilvl w:val="0"/>
          <w:numId w:val="26"/>
        </w:numPr>
        <w:tabs>
          <w:tab w:val="left" w:pos="567"/>
          <w:tab w:val="left" w:pos="851"/>
          <w:tab w:val="left" w:pos="1276"/>
          <w:tab w:val="left" w:pos="1418"/>
        </w:tabs>
        <w:ind w:left="0" w:firstLine="284"/>
        <w:mirrorIndents/>
        <w:jc w:val="both"/>
        <w:rPr>
          <w:b/>
          <w:color w:val="000000" w:themeColor="text1"/>
          <w:sz w:val="28"/>
          <w:szCs w:val="28"/>
        </w:rPr>
      </w:pPr>
      <w:r w:rsidRPr="00CD2C1E">
        <w:rPr>
          <w:b/>
          <w:color w:val="000000" w:themeColor="text1"/>
          <w:sz w:val="28"/>
          <w:szCs w:val="28"/>
        </w:rPr>
        <w:t>ИЗИСКВАНИЯ ЗА СТАНДАРТИЗАЦИЯ И УНИФИКАЦИЯ</w:t>
      </w:r>
    </w:p>
    <w:p w:rsidR="00695E37" w:rsidRPr="00CD2C1E" w:rsidRDefault="00695E37" w:rsidP="00695E37">
      <w:pPr>
        <w:tabs>
          <w:tab w:val="left" w:pos="567"/>
          <w:tab w:val="left" w:pos="851"/>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567"/>
          <w:tab w:val="left" w:pos="851"/>
          <w:tab w:val="left" w:pos="1276"/>
          <w:tab w:val="left" w:pos="1418"/>
        </w:tabs>
        <w:ind w:firstLine="284"/>
        <w:mirrorIndents/>
        <w:jc w:val="both"/>
        <w:rPr>
          <w:color w:val="000000" w:themeColor="text1"/>
          <w:sz w:val="28"/>
          <w:szCs w:val="28"/>
        </w:rPr>
      </w:pPr>
    </w:p>
    <w:p w:rsidR="00695E37" w:rsidRPr="00CD2C1E" w:rsidRDefault="00695E37" w:rsidP="001F7CCD">
      <w:pPr>
        <w:pStyle w:val="ListParagraph"/>
        <w:numPr>
          <w:ilvl w:val="0"/>
          <w:numId w:val="26"/>
        </w:numPr>
        <w:tabs>
          <w:tab w:val="left" w:pos="426"/>
          <w:tab w:val="left" w:pos="851"/>
          <w:tab w:val="left" w:pos="1276"/>
          <w:tab w:val="left" w:pos="1418"/>
        </w:tabs>
        <w:ind w:left="0" w:firstLine="284"/>
        <w:mirrorIndents/>
        <w:jc w:val="both"/>
        <w:rPr>
          <w:b/>
          <w:color w:val="000000" w:themeColor="text1"/>
          <w:sz w:val="28"/>
          <w:szCs w:val="28"/>
        </w:rPr>
      </w:pPr>
      <w:r w:rsidRPr="00CD2C1E">
        <w:rPr>
          <w:b/>
          <w:color w:val="000000" w:themeColor="text1"/>
          <w:sz w:val="28"/>
          <w:szCs w:val="28"/>
        </w:rPr>
        <w:t>ИЗИСКВАНИЯ КЪМ ВИДОВЕТЕ ОСИГУРЯВАНЕ</w:t>
      </w:r>
    </w:p>
    <w:p w:rsidR="00695E37" w:rsidRPr="00CD2C1E" w:rsidRDefault="00695E37" w:rsidP="00695E37">
      <w:pPr>
        <w:tabs>
          <w:tab w:val="left" w:pos="426"/>
          <w:tab w:val="left" w:pos="851"/>
          <w:tab w:val="left" w:pos="1276"/>
          <w:tab w:val="left" w:pos="1418"/>
        </w:tabs>
        <w:ind w:firstLine="284"/>
        <w:mirrorIndents/>
        <w:jc w:val="both"/>
        <w:rPr>
          <w:color w:val="000000" w:themeColor="text1"/>
          <w:sz w:val="28"/>
          <w:szCs w:val="28"/>
        </w:rPr>
      </w:pPr>
    </w:p>
    <w:p w:rsidR="00695E37" w:rsidRPr="00CD2C1E" w:rsidRDefault="00695E37" w:rsidP="001F7CCD">
      <w:pPr>
        <w:pStyle w:val="ListParagraph"/>
        <w:numPr>
          <w:ilvl w:val="1"/>
          <w:numId w:val="26"/>
        </w:numPr>
        <w:tabs>
          <w:tab w:val="left" w:pos="1134"/>
          <w:tab w:val="left" w:pos="1418"/>
          <w:tab w:val="left" w:pos="1701"/>
          <w:tab w:val="left" w:pos="1843"/>
        </w:tabs>
        <w:ind w:left="0" w:firstLine="284"/>
        <w:mirrorIndents/>
        <w:jc w:val="both"/>
        <w:rPr>
          <w:b/>
          <w:color w:val="000000" w:themeColor="text1"/>
          <w:sz w:val="28"/>
          <w:szCs w:val="28"/>
        </w:rPr>
      </w:pPr>
      <w:r w:rsidRPr="00CD2C1E">
        <w:rPr>
          <w:b/>
          <w:color w:val="000000" w:themeColor="text1"/>
          <w:sz w:val="28"/>
          <w:szCs w:val="28"/>
        </w:rPr>
        <w:t>Обучение на инженерно-технически състав</w:t>
      </w:r>
    </w:p>
    <w:p w:rsidR="00695E37" w:rsidRPr="00CD2C1E" w:rsidRDefault="00695E37" w:rsidP="00695E37">
      <w:pPr>
        <w:tabs>
          <w:tab w:val="left" w:pos="1701"/>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567"/>
          <w:tab w:val="left" w:pos="851"/>
          <w:tab w:val="left" w:pos="1276"/>
          <w:tab w:val="left" w:pos="1418"/>
          <w:tab w:val="left" w:pos="1701"/>
          <w:tab w:val="left" w:pos="1985"/>
        </w:tabs>
        <w:ind w:firstLine="284"/>
        <w:mirrorIndents/>
        <w:jc w:val="both"/>
        <w:rPr>
          <w:color w:val="000000" w:themeColor="text1"/>
          <w:sz w:val="28"/>
          <w:szCs w:val="28"/>
        </w:rPr>
      </w:pPr>
    </w:p>
    <w:p w:rsidR="00695E37" w:rsidRPr="00CD2C1E" w:rsidRDefault="00695E37" w:rsidP="001F7CCD">
      <w:pPr>
        <w:pStyle w:val="ListParagraph"/>
        <w:numPr>
          <w:ilvl w:val="1"/>
          <w:numId w:val="26"/>
        </w:numPr>
        <w:tabs>
          <w:tab w:val="left" w:pos="-7513"/>
          <w:tab w:val="left" w:pos="-7230"/>
          <w:tab w:val="left" w:pos="-4111"/>
          <w:tab w:val="left" w:pos="-1276"/>
        </w:tabs>
        <w:ind w:left="0" w:firstLine="284"/>
        <w:contextualSpacing/>
        <w:mirrorIndents/>
        <w:jc w:val="both"/>
        <w:rPr>
          <w:color w:val="000000" w:themeColor="text1"/>
          <w:sz w:val="28"/>
          <w:szCs w:val="28"/>
        </w:rPr>
      </w:pPr>
      <w:r w:rsidRPr="00CD2C1E">
        <w:rPr>
          <w:b/>
          <w:color w:val="000000" w:themeColor="text1"/>
          <w:sz w:val="28"/>
          <w:szCs w:val="28"/>
        </w:rPr>
        <w:t>Осигуряване на техническа документация (инструкции за ползване) на български и/или друг език</w:t>
      </w:r>
      <w:r w:rsidRPr="00CD2C1E">
        <w:rPr>
          <w:color w:val="000000" w:themeColor="text1"/>
          <w:sz w:val="28"/>
          <w:szCs w:val="28"/>
        </w:rPr>
        <w:t>.</w:t>
      </w:r>
    </w:p>
    <w:p w:rsidR="00695E37" w:rsidRPr="00CD2C1E" w:rsidRDefault="00695E37" w:rsidP="00695E37">
      <w:pPr>
        <w:pStyle w:val="ListParagraph"/>
        <w:tabs>
          <w:tab w:val="left" w:pos="0"/>
          <w:tab w:val="left" w:pos="567"/>
          <w:tab w:val="left" w:pos="851"/>
          <w:tab w:val="left" w:pos="1276"/>
          <w:tab w:val="left" w:pos="1418"/>
          <w:tab w:val="left" w:pos="1701"/>
          <w:tab w:val="left" w:pos="2268"/>
        </w:tabs>
        <w:ind w:left="0"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276"/>
        </w:tabs>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 w:val="left" w:pos="1843"/>
        </w:tabs>
        <w:ind w:firstLine="284"/>
        <w:mirrorIndents/>
        <w:jc w:val="both"/>
        <w:rPr>
          <w:b/>
          <w:color w:val="000000" w:themeColor="text1"/>
          <w:sz w:val="28"/>
          <w:szCs w:val="28"/>
        </w:rPr>
      </w:pPr>
      <w:r w:rsidRPr="00CD2C1E">
        <w:rPr>
          <w:b/>
          <w:color w:val="000000" w:themeColor="text1"/>
          <w:sz w:val="28"/>
          <w:szCs w:val="28"/>
        </w:rPr>
        <w:t>5.3. Придобиване и поддържане на оборудване (софтуер и хардуер)</w:t>
      </w:r>
    </w:p>
    <w:p w:rsidR="00695E37" w:rsidRPr="00CD2C1E" w:rsidRDefault="00695E37" w:rsidP="00695E37">
      <w:pPr>
        <w:tabs>
          <w:tab w:val="left" w:pos="0"/>
          <w:tab w:val="left" w:pos="567"/>
          <w:tab w:val="left" w:pos="851"/>
          <w:tab w:val="left" w:pos="1276"/>
          <w:tab w:val="left" w:pos="1418"/>
          <w:tab w:val="left" w:pos="1701"/>
          <w:tab w:val="left" w:pos="2268"/>
        </w:tabs>
        <w:ind w:firstLine="284"/>
        <w:mirrorIndents/>
        <w:jc w:val="both"/>
        <w:rPr>
          <w:b/>
          <w:color w:val="000000" w:themeColor="text1"/>
          <w:sz w:val="28"/>
          <w:szCs w:val="28"/>
        </w:rPr>
      </w:pPr>
      <w:r w:rsidRPr="00CD2C1E">
        <w:rPr>
          <w:b/>
          <w:color w:val="000000" w:themeColor="text1"/>
          <w:sz w:val="28"/>
          <w:szCs w:val="28"/>
        </w:rPr>
        <w:t>Не се изисква.</w:t>
      </w:r>
    </w:p>
    <w:p w:rsidR="00695E37" w:rsidRPr="00CD2C1E" w:rsidRDefault="00695E37" w:rsidP="00695E37">
      <w:pPr>
        <w:tabs>
          <w:tab w:val="left" w:pos="0"/>
          <w:tab w:val="left" w:pos="567"/>
          <w:tab w:val="left" w:pos="851"/>
          <w:tab w:val="left" w:pos="1276"/>
        </w:tabs>
        <w:ind w:firstLine="284"/>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 w:val="left" w:pos="1701"/>
          <w:tab w:val="left" w:pos="1843"/>
        </w:tabs>
        <w:ind w:firstLine="284"/>
        <w:mirrorIndents/>
        <w:jc w:val="both"/>
        <w:rPr>
          <w:b/>
          <w:color w:val="000000" w:themeColor="text1"/>
          <w:sz w:val="28"/>
          <w:szCs w:val="28"/>
        </w:rPr>
      </w:pPr>
      <w:r w:rsidRPr="00CD2C1E">
        <w:rPr>
          <w:b/>
          <w:color w:val="000000" w:themeColor="text1"/>
          <w:sz w:val="28"/>
          <w:szCs w:val="28"/>
        </w:rPr>
        <w:t xml:space="preserve">5.4. Придобиване и поддържане на </w:t>
      </w:r>
      <w:proofErr w:type="spellStart"/>
      <w:r w:rsidRPr="00CD2C1E">
        <w:rPr>
          <w:b/>
          <w:color w:val="000000" w:themeColor="text1"/>
          <w:sz w:val="28"/>
          <w:szCs w:val="28"/>
        </w:rPr>
        <w:t>тренажорен</w:t>
      </w:r>
      <w:proofErr w:type="spellEnd"/>
      <w:r w:rsidRPr="00CD2C1E">
        <w:rPr>
          <w:b/>
          <w:color w:val="000000" w:themeColor="text1"/>
          <w:sz w:val="28"/>
          <w:szCs w:val="28"/>
        </w:rPr>
        <w:t xml:space="preserve"> (</w:t>
      </w:r>
      <w:proofErr w:type="spellStart"/>
      <w:r w:rsidRPr="00CD2C1E">
        <w:rPr>
          <w:b/>
          <w:color w:val="000000" w:themeColor="text1"/>
          <w:sz w:val="28"/>
          <w:szCs w:val="28"/>
        </w:rPr>
        <w:t>симулаторен</w:t>
      </w:r>
      <w:proofErr w:type="spellEnd"/>
      <w:r w:rsidRPr="00CD2C1E">
        <w:rPr>
          <w:b/>
          <w:color w:val="000000" w:themeColor="text1"/>
          <w:sz w:val="28"/>
          <w:szCs w:val="28"/>
        </w:rPr>
        <w:t>) комплекс</w:t>
      </w:r>
    </w:p>
    <w:p w:rsidR="00695E37" w:rsidRPr="00CD2C1E" w:rsidRDefault="00695E37" w:rsidP="00695E37">
      <w:pPr>
        <w:tabs>
          <w:tab w:val="left" w:pos="0"/>
          <w:tab w:val="left" w:pos="567"/>
          <w:tab w:val="left" w:pos="851"/>
          <w:tab w:val="left" w:pos="1276"/>
          <w:tab w:val="left" w:pos="1418"/>
          <w:tab w:val="left" w:pos="1701"/>
          <w:tab w:val="left" w:pos="1985"/>
          <w:tab w:val="left" w:pos="2410"/>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276"/>
        </w:tabs>
        <w:ind w:firstLine="284"/>
        <w:mirrorIndents/>
        <w:jc w:val="both"/>
        <w:rPr>
          <w:b/>
          <w:color w:val="000000" w:themeColor="text1"/>
          <w:sz w:val="28"/>
          <w:szCs w:val="28"/>
        </w:rPr>
      </w:pPr>
    </w:p>
    <w:p w:rsidR="00695E37" w:rsidRPr="00CD2C1E" w:rsidRDefault="00695E37" w:rsidP="00695E37">
      <w:pPr>
        <w:tabs>
          <w:tab w:val="left" w:pos="0"/>
          <w:tab w:val="left" w:pos="567"/>
          <w:tab w:val="left" w:pos="851"/>
          <w:tab w:val="left" w:pos="1134"/>
          <w:tab w:val="left" w:pos="1276"/>
          <w:tab w:val="left" w:pos="1843"/>
        </w:tabs>
        <w:ind w:firstLine="284"/>
        <w:mirrorIndents/>
        <w:jc w:val="both"/>
        <w:rPr>
          <w:color w:val="000000" w:themeColor="text1"/>
          <w:sz w:val="28"/>
          <w:szCs w:val="28"/>
        </w:rPr>
      </w:pPr>
      <w:r w:rsidRPr="00CD2C1E">
        <w:rPr>
          <w:b/>
          <w:color w:val="000000" w:themeColor="text1"/>
          <w:sz w:val="28"/>
          <w:szCs w:val="28"/>
        </w:rPr>
        <w:t>5.</w:t>
      </w:r>
      <w:proofErr w:type="spellStart"/>
      <w:r w:rsidRPr="00CD2C1E">
        <w:rPr>
          <w:b/>
          <w:color w:val="000000" w:themeColor="text1"/>
          <w:sz w:val="28"/>
          <w:szCs w:val="28"/>
        </w:rPr>
        <w:t>5</w:t>
      </w:r>
      <w:proofErr w:type="spellEnd"/>
      <w:r w:rsidRPr="00CD2C1E">
        <w:rPr>
          <w:b/>
          <w:color w:val="000000" w:themeColor="text1"/>
          <w:sz w:val="28"/>
          <w:szCs w:val="28"/>
        </w:rPr>
        <w:t>. Придобиване на допълнително оборудване</w:t>
      </w:r>
    </w:p>
    <w:p w:rsidR="00695E37" w:rsidRPr="00CD2C1E" w:rsidRDefault="00695E37" w:rsidP="00695E37">
      <w:pPr>
        <w:tabs>
          <w:tab w:val="left" w:pos="0"/>
          <w:tab w:val="left" w:pos="567"/>
          <w:tab w:val="left" w:pos="851"/>
          <w:tab w:val="left" w:pos="1276"/>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276"/>
          <w:tab w:val="left" w:pos="1843"/>
        </w:tabs>
        <w:ind w:firstLine="284"/>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 w:val="left" w:pos="1843"/>
        </w:tabs>
        <w:ind w:firstLine="284"/>
        <w:mirrorIndents/>
        <w:jc w:val="both"/>
        <w:rPr>
          <w:b/>
          <w:color w:val="000000" w:themeColor="text1"/>
          <w:sz w:val="28"/>
          <w:szCs w:val="28"/>
        </w:rPr>
      </w:pPr>
      <w:r w:rsidRPr="00CD2C1E">
        <w:rPr>
          <w:b/>
          <w:color w:val="000000" w:themeColor="text1"/>
          <w:sz w:val="28"/>
          <w:szCs w:val="28"/>
        </w:rPr>
        <w:t>5.6. Осигуряване на резервни части</w:t>
      </w:r>
    </w:p>
    <w:p w:rsidR="00695E37" w:rsidRPr="00CD2C1E" w:rsidRDefault="00695E37" w:rsidP="00695E37">
      <w:pPr>
        <w:tabs>
          <w:tab w:val="left" w:pos="0"/>
          <w:tab w:val="left" w:pos="567"/>
          <w:tab w:val="left" w:pos="851"/>
          <w:tab w:val="left" w:pos="1276"/>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276"/>
        </w:tabs>
        <w:ind w:firstLine="284"/>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 w:val="left" w:pos="1843"/>
        </w:tabs>
        <w:ind w:firstLine="284"/>
        <w:mirrorIndents/>
        <w:jc w:val="both"/>
        <w:rPr>
          <w:b/>
          <w:color w:val="000000" w:themeColor="text1"/>
          <w:sz w:val="28"/>
          <w:szCs w:val="28"/>
        </w:rPr>
      </w:pPr>
      <w:r w:rsidRPr="00CD2C1E">
        <w:rPr>
          <w:b/>
          <w:color w:val="000000" w:themeColor="text1"/>
          <w:sz w:val="28"/>
          <w:szCs w:val="28"/>
        </w:rPr>
        <w:t>5.7. Метрологично осигуряване</w:t>
      </w:r>
    </w:p>
    <w:p w:rsidR="00695E37" w:rsidRPr="00CD2C1E" w:rsidRDefault="00695E37" w:rsidP="00695E37">
      <w:pPr>
        <w:tabs>
          <w:tab w:val="left" w:pos="0"/>
          <w:tab w:val="left" w:pos="567"/>
          <w:tab w:val="left" w:pos="851"/>
          <w:tab w:val="left" w:pos="1276"/>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134"/>
          <w:tab w:val="left" w:pos="1276"/>
        </w:tabs>
        <w:ind w:firstLine="284"/>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s>
        <w:ind w:firstLine="284"/>
        <w:mirrorIndents/>
        <w:jc w:val="both"/>
        <w:rPr>
          <w:b/>
          <w:color w:val="000000" w:themeColor="text1"/>
          <w:sz w:val="28"/>
          <w:szCs w:val="28"/>
        </w:rPr>
      </w:pPr>
      <w:r w:rsidRPr="00CD2C1E">
        <w:rPr>
          <w:b/>
          <w:color w:val="000000" w:themeColor="text1"/>
          <w:sz w:val="28"/>
          <w:szCs w:val="28"/>
        </w:rPr>
        <w:t>5.8. Осигуряване на извънгаранционно обслужване</w:t>
      </w:r>
    </w:p>
    <w:p w:rsidR="00695E37" w:rsidRPr="00CD2C1E" w:rsidRDefault="00695E37" w:rsidP="00695E37">
      <w:pPr>
        <w:tabs>
          <w:tab w:val="left" w:pos="0"/>
          <w:tab w:val="left" w:pos="567"/>
          <w:tab w:val="left" w:pos="851"/>
          <w:tab w:val="left" w:pos="1276"/>
          <w:tab w:val="left" w:pos="1418"/>
          <w:tab w:val="left" w:pos="1701"/>
          <w:tab w:val="left" w:pos="2268"/>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276"/>
        </w:tabs>
        <w:ind w:firstLine="284"/>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s>
        <w:ind w:firstLine="284"/>
        <w:mirrorIndents/>
        <w:jc w:val="both"/>
        <w:rPr>
          <w:b/>
          <w:color w:val="000000" w:themeColor="text1"/>
          <w:sz w:val="28"/>
          <w:szCs w:val="28"/>
        </w:rPr>
      </w:pPr>
      <w:r w:rsidRPr="00CD2C1E">
        <w:rPr>
          <w:b/>
          <w:color w:val="000000" w:themeColor="text1"/>
          <w:sz w:val="28"/>
          <w:szCs w:val="28"/>
        </w:rPr>
        <w:t>5.9. Осигуряване на техническа помощ</w:t>
      </w:r>
    </w:p>
    <w:p w:rsidR="00695E37" w:rsidRPr="00CD2C1E" w:rsidRDefault="00695E37" w:rsidP="00695E37">
      <w:pPr>
        <w:tabs>
          <w:tab w:val="left" w:pos="0"/>
          <w:tab w:val="left" w:pos="567"/>
          <w:tab w:val="left" w:pos="851"/>
          <w:tab w:val="left" w:pos="1276"/>
          <w:tab w:val="left" w:pos="1418"/>
          <w:tab w:val="left" w:pos="1701"/>
        </w:tabs>
        <w:ind w:firstLine="284"/>
        <w:mirrorIndents/>
        <w:jc w:val="both"/>
        <w:rPr>
          <w:color w:val="000000" w:themeColor="text1"/>
          <w:sz w:val="28"/>
          <w:szCs w:val="28"/>
        </w:rPr>
      </w:pPr>
      <w:r w:rsidRPr="00CD2C1E">
        <w:rPr>
          <w:color w:val="000000" w:themeColor="text1"/>
          <w:sz w:val="28"/>
          <w:szCs w:val="28"/>
        </w:rPr>
        <w:t>Не се изисква.</w:t>
      </w:r>
    </w:p>
    <w:p w:rsidR="00695E37" w:rsidRPr="00CD2C1E" w:rsidRDefault="00695E37" w:rsidP="00695E37">
      <w:pPr>
        <w:tabs>
          <w:tab w:val="left" w:pos="0"/>
          <w:tab w:val="left" w:pos="567"/>
          <w:tab w:val="left" w:pos="851"/>
          <w:tab w:val="left" w:pos="1276"/>
        </w:tabs>
        <w:ind w:firstLine="284"/>
        <w:mirrorIndents/>
        <w:jc w:val="both"/>
        <w:rPr>
          <w:color w:val="000000" w:themeColor="text1"/>
          <w:sz w:val="28"/>
          <w:szCs w:val="28"/>
        </w:rPr>
      </w:pPr>
    </w:p>
    <w:p w:rsidR="00695E37" w:rsidRPr="00CD2C1E" w:rsidRDefault="00695E37" w:rsidP="00695E37">
      <w:pPr>
        <w:tabs>
          <w:tab w:val="left" w:pos="0"/>
          <w:tab w:val="left" w:pos="567"/>
          <w:tab w:val="left" w:pos="851"/>
          <w:tab w:val="left" w:pos="1134"/>
          <w:tab w:val="left" w:pos="1276"/>
        </w:tabs>
        <w:ind w:firstLine="284"/>
        <w:mirrorIndents/>
        <w:jc w:val="both"/>
        <w:rPr>
          <w:b/>
          <w:color w:val="000000" w:themeColor="text1"/>
          <w:sz w:val="28"/>
          <w:szCs w:val="28"/>
        </w:rPr>
      </w:pPr>
      <w:r w:rsidRPr="00CD2C1E">
        <w:rPr>
          <w:b/>
          <w:color w:val="000000" w:themeColor="text1"/>
          <w:sz w:val="28"/>
          <w:szCs w:val="28"/>
        </w:rPr>
        <w:t>5.10. Осигуряване на качеството при доставката</w:t>
      </w:r>
    </w:p>
    <w:p w:rsidR="00695E37" w:rsidRPr="00CD2C1E" w:rsidRDefault="00695E37" w:rsidP="00695E37">
      <w:pPr>
        <w:tabs>
          <w:tab w:val="left" w:pos="0"/>
          <w:tab w:val="left" w:pos="567"/>
          <w:tab w:val="left" w:pos="851"/>
          <w:tab w:val="left" w:pos="1276"/>
          <w:tab w:val="left" w:pos="1560"/>
        </w:tabs>
        <w:ind w:firstLine="567"/>
        <w:jc w:val="both"/>
        <w:rPr>
          <w:noProof/>
          <w:color w:val="000000" w:themeColor="text1"/>
          <w:sz w:val="28"/>
          <w:szCs w:val="28"/>
        </w:rPr>
      </w:pPr>
      <w:r w:rsidRPr="00CD2C1E">
        <w:rPr>
          <w:noProof/>
          <w:color w:val="000000" w:themeColor="text1"/>
          <w:sz w:val="28"/>
          <w:szCs w:val="28"/>
        </w:rPr>
        <w:t>Съответствието на продуктите с настоящата спецификация се оценява чрез проверка на съпровождащите ги документи, както следва:</w:t>
      </w:r>
    </w:p>
    <w:p w:rsidR="00695E37" w:rsidRPr="00CD2C1E" w:rsidRDefault="00695E37" w:rsidP="00695E37">
      <w:pPr>
        <w:tabs>
          <w:tab w:val="left" w:pos="0"/>
          <w:tab w:val="left" w:pos="567"/>
          <w:tab w:val="left" w:pos="851"/>
          <w:tab w:val="left" w:pos="1276"/>
          <w:tab w:val="left" w:pos="1560"/>
        </w:tabs>
        <w:ind w:firstLine="567"/>
        <w:jc w:val="both"/>
        <w:rPr>
          <w:noProof/>
          <w:color w:val="000000" w:themeColor="text1"/>
          <w:sz w:val="28"/>
          <w:szCs w:val="28"/>
        </w:rPr>
      </w:pPr>
    </w:p>
    <w:p w:rsidR="00695E37" w:rsidRPr="00CD2C1E" w:rsidRDefault="00695E37" w:rsidP="00695E37">
      <w:pPr>
        <w:tabs>
          <w:tab w:val="left" w:pos="0"/>
          <w:tab w:val="left" w:pos="567"/>
          <w:tab w:val="left" w:pos="851"/>
          <w:tab w:val="left" w:pos="1276"/>
          <w:tab w:val="left" w:pos="1418"/>
          <w:tab w:val="left" w:pos="1560"/>
          <w:tab w:val="left" w:pos="2694"/>
        </w:tabs>
        <w:ind w:firstLine="567"/>
        <w:jc w:val="both"/>
        <w:rPr>
          <w:noProof/>
          <w:color w:val="000000" w:themeColor="text1"/>
          <w:sz w:val="28"/>
          <w:szCs w:val="28"/>
        </w:rPr>
      </w:pPr>
      <w:r w:rsidRPr="00CD2C1E">
        <w:rPr>
          <w:b/>
          <w:noProof/>
          <w:color w:val="000000" w:themeColor="text1"/>
          <w:sz w:val="28"/>
          <w:szCs w:val="28"/>
        </w:rPr>
        <w:t>5.10.1</w:t>
      </w:r>
      <w:r w:rsidRPr="00CD2C1E">
        <w:rPr>
          <w:noProof/>
          <w:color w:val="000000" w:themeColor="text1"/>
          <w:sz w:val="28"/>
          <w:szCs w:val="28"/>
        </w:rPr>
        <w:t xml:space="preserve"> Документ, удостоверяващ качеството на продукта;</w:t>
      </w:r>
    </w:p>
    <w:p w:rsidR="00695E37" w:rsidRPr="00CD2C1E" w:rsidRDefault="00695E37" w:rsidP="00695E37">
      <w:pPr>
        <w:tabs>
          <w:tab w:val="left" w:pos="0"/>
          <w:tab w:val="left" w:pos="567"/>
          <w:tab w:val="left" w:pos="851"/>
          <w:tab w:val="left" w:pos="1276"/>
          <w:tab w:val="left" w:pos="1701"/>
          <w:tab w:val="left" w:pos="2552"/>
        </w:tabs>
        <w:ind w:firstLine="567"/>
        <w:jc w:val="both"/>
        <w:rPr>
          <w:noProof/>
          <w:color w:val="000000" w:themeColor="text1"/>
          <w:sz w:val="28"/>
          <w:szCs w:val="28"/>
        </w:rPr>
      </w:pPr>
    </w:p>
    <w:p w:rsidR="00695E37" w:rsidRPr="00CD2C1E" w:rsidRDefault="00695E37" w:rsidP="00695E37">
      <w:pPr>
        <w:tabs>
          <w:tab w:val="left" w:pos="0"/>
          <w:tab w:val="left" w:pos="567"/>
          <w:tab w:val="left" w:pos="851"/>
          <w:tab w:val="left" w:pos="1276"/>
          <w:tab w:val="left" w:pos="1418"/>
          <w:tab w:val="left" w:pos="1560"/>
          <w:tab w:val="left" w:pos="2694"/>
        </w:tabs>
        <w:ind w:firstLine="567"/>
        <w:jc w:val="both"/>
        <w:rPr>
          <w:noProof/>
          <w:color w:val="000000" w:themeColor="text1"/>
          <w:sz w:val="28"/>
          <w:szCs w:val="28"/>
        </w:rPr>
      </w:pPr>
      <w:r w:rsidRPr="00CD2C1E">
        <w:rPr>
          <w:b/>
          <w:noProof/>
          <w:color w:val="000000" w:themeColor="text1"/>
          <w:sz w:val="28"/>
          <w:szCs w:val="28"/>
        </w:rPr>
        <w:t>5.10.2</w:t>
      </w:r>
      <w:r w:rsidRPr="00CD2C1E">
        <w:rPr>
          <w:noProof/>
          <w:color w:val="000000" w:themeColor="text1"/>
          <w:sz w:val="28"/>
          <w:szCs w:val="28"/>
        </w:rPr>
        <w:t xml:space="preserve"> Документ на производителя удостоверяващ заложените параметри в настоящата техническа спецификация или декларация за съответствия съгласно БДС EN ISO/IEC 17050- 1:2010;</w:t>
      </w:r>
    </w:p>
    <w:p w:rsidR="00695E37" w:rsidRPr="00CD2C1E" w:rsidRDefault="00695E37" w:rsidP="00695E37">
      <w:pPr>
        <w:tabs>
          <w:tab w:val="left" w:pos="0"/>
          <w:tab w:val="left" w:pos="567"/>
          <w:tab w:val="left" w:pos="851"/>
          <w:tab w:val="left" w:pos="1276"/>
          <w:tab w:val="left" w:pos="1418"/>
          <w:tab w:val="left" w:pos="1560"/>
          <w:tab w:val="left" w:pos="2694"/>
        </w:tabs>
        <w:ind w:firstLine="567"/>
        <w:jc w:val="both"/>
        <w:rPr>
          <w:noProof/>
          <w:color w:val="000000" w:themeColor="text1"/>
          <w:sz w:val="28"/>
          <w:szCs w:val="28"/>
        </w:rPr>
      </w:pPr>
    </w:p>
    <w:p w:rsidR="00695E37" w:rsidRPr="00CD2C1E" w:rsidRDefault="00695E37" w:rsidP="00695E37">
      <w:pPr>
        <w:tabs>
          <w:tab w:val="left" w:pos="0"/>
          <w:tab w:val="left" w:pos="567"/>
          <w:tab w:val="left" w:pos="851"/>
          <w:tab w:val="left" w:pos="1276"/>
          <w:tab w:val="left" w:pos="1560"/>
        </w:tabs>
        <w:ind w:firstLine="567"/>
        <w:jc w:val="both"/>
        <w:rPr>
          <w:noProof/>
          <w:color w:val="000000" w:themeColor="text1"/>
          <w:sz w:val="28"/>
          <w:szCs w:val="28"/>
        </w:rPr>
      </w:pPr>
      <w:r w:rsidRPr="00CD2C1E">
        <w:rPr>
          <w:b/>
          <w:noProof/>
          <w:color w:val="000000" w:themeColor="text1"/>
          <w:sz w:val="28"/>
          <w:szCs w:val="28"/>
        </w:rPr>
        <w:t>5.10.3</w:t>
      </w:r>
      <w:r w:rsidRPr="00CD2C1E">
        <w:rPr>
          <w:noProof/>
          <w:color w:val="000000" w:themeColor="text1"/>
          <w:sz w:val="28"/>
          <w:szCs w:val="28"/>
        </w:rPr>
        <w:t xml:space="preserve"> Документ, удостоверяващ произхода на продукта.</w:t>
      </w:r>
    </w:p>
    <w:p w:rsidR="00695E37" w:rsidRPr="00CD2C1E" w:rsidRDefault="00695E37" w:rsidP="00695E37">
      <w:pPr>
        <w:tabs>
          <w:tab w:val="left" w:pos="0"/>
          <w:tab w:val="left" w:pos="567"/>
          <w:tab w:val="left" w:pos="851"/>
          <w:tab w:val="left" w:pos="1276"/>
          <w:tab w:val="left" w:pos="1560"/>
        </w:tabs>
        <w:ind w:firstLine="567"/>
        <w:jc w:val="both"/>
        <w:rPr>
          <w:noProof/>
          <w:color w:val="000000" w:themeColor="text1"/>
          <w:sz w:val="28"/>
          <w:szCs w:val="28"/>
        </w:rPr>
      </w:pPr>
    </w:p>
    <w:p w:rsidR="00695E37" w:rsidRPr="00CD2C1E" w:rsidRDefault="00695E37" w:rsidP="00695E37">
      <w:pPr>
        <w:tabs>
          <w:tab w:val="left" w:pos="0"/>
          <w:tab w:val="left" w:pos="567"/>
          <w:tab w:val="left" w:pos="851"/>
          <w:tab w:val="left" w:pos="1134"/>
          <w:tab w:val="left" w:pos="1276"/>
        </w:tabs>
        <w:ind w:firstLine="284"/>
        <w:mirrorIndents/>
        <w:jc w:val="both"/>
        <w:rPr>
          <w:b/>
          <w:color w:val="000000" w:themeColor="text1"/>
          <w:sz w:val="28"/>
          <w:szCs w:val="28"/>
        </w:rPr>
      </w:pPr>
      <w:r w:rsidRPr="00CD2C1E">
        <w:rPr>
          <w:b/>
          <w:color w:val="000000" w:themeColor="text1"/>
          <w:sz w:val="28"/>
          <w:szCs w:val="28"/>
        </w:rPr>
        <w:t>5.11. Други</w:t>
      </w:r>
    </w:p>
    <w:p w:rsidR="00695E37" w:rsidRPr="00CD2C1E" w:rsidRDefault="00695E37" w:rsidP="00695E37">
      <w:pPr>
        <w:tabs>
          <w:tab w:val="left" w:pos="0"/>
          <w:tab w:val="left" w:pos="567"/>
          <w:tab w:val="left" w:pos="851"/>
          <w:tab w:val="left" w:pos="1134"/>
          <w:tab w:val="left" w:pos="1276"/>
        </w:tabs>
        <w:ind w:firstLine="284"/>
        <w:mirrorIndents/>
        <w:jc w:val="both"/>
        <w:rPr>
          <w:sz w:val="28"/>
          <w:szCs w:val="28"/>
        </w:rPr>
      </w:pPr>
      <w:r w:rsidRPr="00CD2C1E">
        <w:rPr>
          <w:b/>
          <w:color w:val="000000" w:themeColor="text1"/>
          <w:sz w:val="28"/>
          <w:szCs w:val="28"/>
        </w:rPr>
        <w:tab/>
      </w:r>
      <w:r w:rsidRPr="00CD2C1E">
        <w:rPr>
          <w:sz w:val="28"/>
          <w:szCs w:val="28"/>
        </w:rPr>
        <w:t>За позиции 10, 11, 12, 25, 26 и 27 са необходими:</w:t>
      </w:r>
    </w:p>
    <w:p w:rsidR="00695E37" w:rsidRPr="00CD2C1E" w:rsidRDefault="00695E37" w:rsidP="00695E37">
      <w:pPr>
        <w:tabs>
          <w:tab w:val="left" w:pos="0"/>
          <w:tab w:val="left" w:pos="567"/>
          <w:tab w:val="left" w:pos="851"/>
          <w:tab w:val="left" w:pos="1134"/>
          <w:tab w:val="left" w:pos="1276"/>
        </w:tabs>
        <w:ind w:firstLine="426"/>
        <w:mirrorIndents/>
        <w:jc w:val="both"/>
        <w:rPr>
          <w:sz w:val="28"/>
          <w:szCs w:val="28"/>
        </w:rPr>
      </w:pPr>
      <w:r w:rsidRPr="00CD2C1E">
        <w:rPr>
          <w:sz w:val="28"/>
          <w:szCs w:val="28"/>
        </w:rPr>
        <w:t xml:space="preserve">   </w:t>
      </w:r>
      <w:r w:rsidRPr="00CD2C1E">
        <w:rPr>
          <w:b/>
          <w:sz w:val="28"/>
          <w:szCs w:val="28"/>
        </w:rPr>
        <w:t>5.11.1</w:t>
      </w:r>
      <w:r w:rsidRPr="00CD2C1E">
        <w:rPr>
          <w:sz w:val="28"/>
          <w:szCs w:val="28"/>
        </w:rPr>
        <w:t xml:space="preserve"> Копие на валиден сертификат по стандарт БДС EN ISO 9001 или еквивалентен издаден на ПРОИЗВОДИТЕЛЯ на консумативите.</w:t>
      </w:r>
    </w:p>
    <w:p w:rsidR="00695E37" w:rsidRPr="00CD2C1E" w:rsidRDefault="00695E37" w:rsidP="00695E37">
      <w:pPr>
        <w:tabs>
          <w:tab w:val="left" w:pos="0"/>
          <w:tab w:val="left" w:pos="567"/>
          <w:tab w:val="left" w:pos="851"/>
          <w:tab w:val="left" w:pos="1134"/>
          <w:tab w:val="left" w:pos="1276"/>
        </w:tabs>
        <w:ind w:firstLine="426"/>
        <w:mirrorIndents/>
        <w:jc w:val="both"/>
        <w:rPr>
          <w:sz w:val="28"/>
          <w:szCs w:val="28"/>
        </w:rPr>
      </w:pPr>
      <w:r w:rsidRPr="00CD2C1E">
        <w:rPr>
          <w:sz w:val="28"/>
          <w:szCs w:val="28"/>
        </w:rPr>
        <w:lastRenderedPageBreak/>
        <w:t xml:space="preserve">   </w:t>
      </w:r>
      <w:r w:rsidRPr="00CD2C1E">
        <w:rPr>
          <w:b/>
          <w:sz w:val="28"/>
          <w:szCs w:val="28"/>
        </w:rPr>
        <w:t>5.11.2</w:t>
      </w:r>
      <w:r w:rsidRPr="00CD2C1E">
        <w:rPr>
          <w:sz w:val="28"/>
          <w:szCs w:val="28"/>
        </w:rPr>
        <w:t xml:space="preserve"> Копие на оторизационен документ, издаден от ПРОИЗВОДИТЕЛЯ на консумативите на името на УЧАСТНИКА. Това може да бъде договор, оторизационно писмо или друг документ, чиито срок на валидност покрива срока на изпълнение на обществената поръчка.</w:t>
      </w:r>
    </w:p>
    <w:p w:rsidR="00695E37" w:rsidRPr="00CD2C1E" w:rsidRDefault="00695E37" w:rsidP="00695E37">
      <w:pPr>
        <w:tabs>
          <w:tab w:val="left" w:pos="0"/>
          <w:tab w:val="left" w:pos="567"/>
          <w:tab w:val="left" w:pos="851"/>
          <w:tab w:val="left" w:pos="1134"/>
          <w:tab w:val="left" w:pos="1276"/>
        </w:tabs>
        <w:ind w:firstLine="426"/>
        <w:mirrorIndents/>
        <w:jc w:val="both"/>
        <w:rPr>
          <w:sz w:val="28"/>
          <w:szCs w:val="28"/>
        </w:rPr>
      </w:pPr>
      <w:r w:rsidRPr="00CD2C1E">
        <w:rPr>
          <w:sz w:val="28"/>
          <w:szCs w:val="28"/>
        </w:rPr>
        <w:t xml:space="preserve">   </w:t>
      </w:r>
      <w:r w:rsidRPr="00CD2C1E">
        <w:rPr>
          <w:b/>
          <w:sz w:val="28"/>
          <w:szCs w:val="28"/>
        </w:rPr>
        <w:t>5.11.3</w:t>
      </w:r>
      <w:r w:rsidRPr="00CD2C1E">
        <w:rPr>
          <w:sz w:val="28"/>
          <w:szCs w:val="28"/>
        </w:rPr>
        <w:t xml:space="preserve">  Копие на документ, издаден от ПРОИЗВОДИТЕЛЯ на консумативите, в който се съдържа информация, че същите са произведени и тествани при относимите стандарти и е посочен точния капацитет/брой страници, които могат да бъдат отпечатани с тях.</w:t>
      </w:r>
    </w:p>
    <w:p w:rsidR="00695E37" w:rsidRPr="00CD2C1E" w:rsidRDefault="00695E37" w:rsidP="00695E37">
      <w:pPr>
        <w:tabs>
          <w:tab w:val="left" w:pos="0"/>
          <w:tab w:val="left" w:pos="567"/>
          <w:tab w:val="left" w:pos="851"/>
          <w:tab w:val="left" w:pos="1276"/>
          <w:tab w:val="left" w:pos="1418"/>
        </w:tabs>
        <w:ind w:firstLine="284"/>
        <w:mirrorIndents/>
        <w:jc w:val="both"/>
        <w:rPr>
          <w:sz w:val="28"/>
          <w:szCs w:val="28"/>
        </w:rPr>
      </w:pPr>
    </w:p>
    <w:p w:rsidR="00695E37" w:rsidRPr="00CD2C1E" w:rsidRDefault="00695E37" w:rsidP="001F7CCD">
      <w:pPr>
        <w:pStyle w:val="ListParagraph"/>
        <w:numPr>
          <w:ilvl w:val="0"/>
          <w:numId w:val="26"/>
        </w:numPr>
        <w:tabs>
          <w:tab w:val="left" w:pos="0"/>
          <w:tab w:val="left" w:pos="1276"/>
          <w:tab w:val="left" w:pos="1418"/>
        </w:tabs>
        <w:ind w:left="0" w:firstLine="284"/>
        <w:mirrorIndents/>
        <w:jc w:val="both"/>
        <w:rPr>
          <w:b/>
          <w:color w:val="000000" w:themeColor="text1"/>
          <w:sz w:val="28"/>
          <w:szCs w:val="28"/>
        </w:rPr>
      </w:pPr>
      <w:r w:rsidRPr="00CD2C1E">
        <w:rPr>
          <w:b/>
          <w:color w:val="000000" w:themeColor="text1"/>
          <w:sz w:val="28"/>
          <w:szCs w:val="28"/>
        </w:rPr>
        <w:t>ИЗИСКВАНИЯ КЪМ ОПАКОВКАТА, МАРКИРОВКАТА, ЕТИКИРАНЕТО И КОНСЕРВАЦИЯТА</w:t>
      </w:r>
    </w:p>
    <w:p w:rsidR="00695E37" w:rsidRPr="00CD2C1E" w:rsidRDefault="00695E37" w:rsidP="00695E37">
      <w:pPr>
        <w:tabs>
          <w:tab w:val="left" w:pos="0"/>
          <w:tab w:val="left" w:pos="1134"/>
          <w:tab w:val="left" w:pos="1276"/>
          <w:tab w:val="left" w:pos="1418"/>
        </w:tabs>
        <w:ind w:firstLine="284"/>
        <w:mirrorIndents/>
        <w:jc w:val="both"/>
        <w:rPr>
          <w:b/>
          <w:color w:val="000000" w:themeColor="text1"/>
          <w:sz w:val="28"/>
          <w:szCs w:val="28"/>
        </w:rPr>
      </w:pPr>
    </w:p>
    <w:p w:rsidR="00695E37" w:rsidRPr="00CD2C1E" w:rsidRDefault="00695E37" w:rsidP="001F7CCD">
      <w:pPr>
        <w:pStyle w:val="ListParagraph"/>
        <w:numPr>
          <w:ilvl w:val="1"/>
          <w:numId w:val="26"/>
        </w:numPr>
        <w:tabs>
          <w:tab w:val="left" w:pos="0"/>
          <w:tab w:val="left" w:pos="284"/>
          <w:tab w:val="left" w:pos="1134"/>
          <w:tab w:val="left" w:pos="1276"/>
          <w:tab w:val="left" w:pos="1418"/>
          <w:tab w:val="left" w:pos="1701"/>
        </w:tabs>
        <w:ind w:left="0" w:firstLine="284"/>
        <w:mirrorIndents/>
        <w:jc w:val="both"/>
        <w:rPr>
          <w:color w:val="000000" w:themeColor="text1"/>
          <w:sz w:val="28"/>
          <w:szCs w:val="28"/>
        </w:rPr>
      </w:pPr>
      <w:r w:rsidRPr="00CD2C1E">
        <w:rPr>
          <w:color w:val="000000" w:themeColor="text1"/>
          <w:sz w:val="28"/>
          <w:szCs w:val="28"/>
        </w:rPr>
        <w:t xml:space="preserve">Продуктът да бъде доставен в оригинална опаковка на производителя; </w:t>
      </w:r>
    </w:p>
    <w:p w:rsidR="00695E37" w:rsidRPr="00CD2C1E" w:rsidRDefault="00695E37" w:rsidP="00695E37">
      <w:pPr>
        <w:tabs>
          <w:tab w:val="left" w:pos="0"/>
          <w:tab w:val="left" w:pos="1134"/>
          <w:tab w:val="left" w:pos="1276"/>
          <w:tab w:val="left" w:pos="1418"/>
        </w:tabs>
        <w:ind w:firstLine="284"/>
        <w:mirrorIndents/>
        <w:jc w:val="both"/>
        <w:rPr>
          <w:b/>
          <w:color w:val="000000" w:themeColor="text1"/>
          <w:sz w:val="28"/>
          <w:szCs w:val="28"/>
        </w:rPr>
      </w:pPr>
    </w:p>
    <w:p w:rsidR="00695E37" w:rsidRPr="00CD2C1E" w:rsidRDefault="00695E37" w:rsidP="00695E37">
      <w:pPr>
        <w:tabs>
          <w:tab w:val="left" w:pos="0"/>
          <w:tab w:val="left" w:pos="1134"/>
          <w:tab w:val="left" w:pos="1276"/>
          <w:tab w:val="left" w:pos="1418"/>
        </w:tabs>
        <w:ind w:firstLine="284"/>
        <w:mirrorIndents/>
        <w:jc w:val="both"/>
        <w:rPr>
          <w:sz w:val="28"/>
          <w:szCs w:val="28"/>
        </w:rPr>
      </w:pPr>
      <w:r w:rsidRPr="00CD2C1E">
        <w:rPr>
          <w:b/>
          <w:sz w:val="28"/>
          <w:szCs w:val="28"/>
        </w:rPr>
        <w:t>6.2</w:t>
      </w:r>
      <w:r w:rsidRPr="00CD2C1E">
        <w:rPr>
          <w:sz w:val="28"/>
          <w:szCs w:val="28"/>
        </w:rPr>
        <w:t xml:space="preserve"> Опаковката, маркировката и етикета на продукта да отговарят изискванията на Наредбата за реда и начина класифициране, опаковане, етикиране на химични вещества и смеси, приети с ПМС №182 от 20.08.2010 г., </w:t>
      </w:r>
      <w:proofErr w:type="spellStart"/>
      <w:r w:rsidRPr="00CD2C1E">
        <w:rPr>
          <w:sz w:val="28"/>
          <w:szCs w:val="28"/>
        </w:rPr>
        <w:t>Обн</w:t>
      </w:r>
      <w:proofErr w:type="spellEnd"/>
      <w:r w:rsidRPr="00CD2C1E">
        <w:rPr>
          <w:sz w:val="28"/>
          <w:szCs w:val="28"/>
        </w:rPr>
        <w:t>. ДВ. 68 от 31.08.2010 г.</w:t>
      </w:r>
      <w:r w:rsidRPr="00CD2C1E">
        <w:rPr>
          <w:sz w:val="28"/>
          <w:szCs w:val="28"/>
        </w:rPr>
        <w:tab/>
      </w:r>
    </w:p>
    <w:p w:rsidR="00695E37" w:rsidRPr="00CD2C1E" w:rsidRDefault="00695E37" w:rsidP="00695E37">
      <w:pPr>
        <w:tabs>
          <w:tab w:val="left" w:pos="0"/>
          <w:tab w:val="left" w:pos="284"/>
          <w:tab w:val="left" w:pos="426"/>
          <w:tab w:val="left" w:pos="851"/>
          <w:tab w:val="left" w:pos="1134"/>
          <w:tab w:val="left" w:pos="1276"/>
          <w:tab w:val="left" w:pos="1701"/>
        </w:tabs>
        <w:ind w:firstLine="284"/>
        <w:mirrorIndents/>
        <w:jc w:val="both"/>
        <w:rPr>
          <w:b/>
          <w:color w:val="000000" w:themeColor="text1"/>
          <w:sz w:val="28"/>
          <w:szCs w:val="28"/>
        </w:rPr>
      </w:pPr>
    </w:p>
    <w:p w:rsidR="00695E37" w:rsidRPr="00CD2C1E" w:rsidRDefault="00695E37" w:rsidP="001F7CCD">
      <w:pPr>
        <w:pStyle w:val="ListParagraph"/>
        <w:numPr>
          <w:ilvl w:val="0"/>
          <w:numId w:val="26"/>
        </w:numPr>
        <w:tabs>
          <w:tab w:val="left" w:pos="0"/>
          <w:tab w:val="left" w:pos="284"/>
          <w:tab w:val="left" w:pos="426"/>
          <w:tab w:val="left" w:pos="851"/>
          <w:tab w:val="left" w:pos="1134"/>
          <w:tab w:val="left" w:pos="1276"/>
          <w:tab w:val="left" w:pos="1701"/>
        </w:tabs>
        <w:ind w:left="0" w:firstLine="284"/>
        <w:mirrorIndents/>
        <w:jc w:val="both"/>
        <w:rPr>
          <w:b/>
          <w:color w:val="000000" w:themeColor="text1"/>
          <w:sz w:val="28"/>
          <w:szCs w:val="28"/>
        </w:rPr>
      </w:pPr>
      <w:r w:rsidRPr="00CD2C1E">
        <w:rPr>
          <w:b/>
          <w:color w:val="000000" w:themeColor="text1"/>
          <w:sz w:val="28"/>
          <w:szCs w:val="28"/>
        </w:rPr>
        <w:t>ИЗИСКВАНИЯ ЗА ГАРАНЦИИ</w:t>
      </w:r>
    </w:p>
    <w:p w:rsidR="00695E37" w:rsidRPr="00CD2C1E" w:rsidRDefault="00695E37" w:rsidP="00695E37">
      <w:pPr>
        <w:tabs>
          <w:tab w:val="left" w:pos="0"/>
          <w:tab w:val="left" w:pos="426"/>
          <w:tab w:val="left" w:pos="851"/>
          <w:tab w:val="left" w:pos="1276"/>
        </w:tabs>
        <w:ind w:firstLine="284"/>
        <w:mirrorIndents/>
        <w:jc w:val="both"/>
        <w:rPr>
          <w:b/>
          <w:color w:val="000000" w:themeColor="text1"/>
          <w:sz w:val="28"/>
          <w:szCs w:val="28"/>
        </w:rPr>
      </w:pPr>
    </w:p>
    <w:p w:rsidR="00695E37" w:rsidRPr="00CD2C1E" w:rsidRDefault="00695E37" w:rsidP="00695E37">
      <w:pPr>
        <w:tabs>
          <w:tab w:val="left" w:pos="0"/>
          <w:tab w:val="left" w:pos="426"/>
          <w:tab w:val="left" w:pos="851"/>
          <w:tab w:val="left" w:pos="1134"/>
          <w:tab w:val="left" w:pos="1276"/>
        </w:tabs>
        <w:ind w:firstLine="284"/>
        <w:mirrorIndents/>
        <w:jc w:val="both"/>
        <w:rPr>
          <w:color w:val="000000" w:themeColor="text1"/>
          <w:sz w:val="28"/>
          <w:szCs w:val="28"/>
        </w:rPr>
      </w:pPr>
      <w:r w:rsidRPr="00CD2C1E">
        <w:rPr>
          <w:b/>
          <w:color w:val="000000" w:themeColor="text1"/>
          <w:sz w:val="28"/>
          <w:szCs w:val="28"/>
        </w:rPr>
        <w:t>7.1</w:t>
      </w:r>
      <w:r w:rsidRPr="00CD2C1E">
        <w:rPr>
          <w:color w:val="000000" w:themeColor="text1"/>
          <w:sz w:val="28"/>
          <w:szCs w:val="28"/>
        </w:rPr>
        <w:t>. Изисквания за гаранции по експлоатация</w:t>
      </w:r>
    </w:p>
    <w:p w:rsidR="00695E37" w:rsidRPr="00CD2C1E" w:rsidRDefault="00695E37" w:rsidP="00695E37">
      <w:pPr>
        <w:tabs>
          <w:tab w:val="left" w:pos="0"/>
          <w:tab w:val="left" w:pos="567"/>
          <w:tab w:val="left" w:pos="851"/>
          <w:tab w:val="left" w:pos="1276"/>
          <w:tab w:val="left" w:pos="1418"/>
          <w:tab w:val="left" w:pos="1701"/>
          <w:tab w:val="left" w:pos="1843"/>
        </w:tabs>
        <w:ind w:firstLine="567"/>
        <w:jc w:val="both"/>
        <w:rPr>
          <w:noProof/>
          <w:color w:val="000000" w:themeColor="text1"/>
          <w:sz w:val="28"/>
          <w:szCs w:val="28"/>
        </w:rPr>
      </w:pPr>
      <w:r w:rsidRPr="00CD2C1E">
        <w:rPr>
          <w:noProof/>
          <w:color w:val="000000" w:themeColor="text1"/>
          <w:sz w:val="28"/>
          <w:szCs w:val="28"/>
        </w:rPr>
        <w:t>Да осигурявва нормалното функциониране на техниката, за която са предназначени.</w:t>
      </w:r>
    </w:p>
    <w:p w:rsidR="00695E37" w:rsidRPr="00CD2C1E" w:rsidRDefault="00695E37" w:rsidP="00695E37">
      <w:pPr>
        <w:tabs>
          <w:tab w:val="left" w:pos="1134"/>
        </w:tabs>
        <w:ind w:firstLine="284"/>
        <w:mirrorIndents/>
        <w:jc w:val="both"/>
        <w:rPr>
          <w:color w:val="000000" w:themeColor="text1"/>
          <w:sz w:val="28"/>
          <w:szCs w:val="28"/>
        </w:rPr>
      </w:pPr>
    </w:p>
    <w:p w:rsidR="00695E37" w:rsidRPr="00CD2C1E" w:rsidRDefault="00695E37" w:rsidP="00695E37">
      <w:pPr>
        <w:tabs>
          <w:tab w:val="left" w:pos="1134"/>
        </w:tabs>
        <w:ind w:firstLine="284"/>
        <w:mirrorIndents/>
        <w:jc w:val="both"/>
        <w:rPr>
          <w:color w:val="000000" w:themeColor="text1"/>
          <w:sz w:val="28"/>
          <w:szCs w:val="28"/>
        </w:rPr>
      </w:pPr>
      <w:r w:rsidRPr="00CD2C1E">
        <w:rPr>
          <w:b/>
          <w:color w:val="000000" w:themeColor="text1"/>
          <w:sz w:val="28"/>
          <w:szCs w:val="28"/>
        </w:rPr>
        <w:t>7.2.</w:t>
      </w:r>
      <w:r w:rsidRPr="00CD2C1E">
        <w:rPr>
          <w:color w:val="000000" w:themeColor="text1"/>
          <w:sz w:val="28"/>
          <w:szCs w:val="28"/>
        </w:rPr>
        <w:t xml:space="preserve"> Изисквания за гаранции по съхранение</w:t>
      </w:r>
    </w:p>
    <w:p w:rsidR="00695E37" w:rsidRPr="00CD2C1E" w:rsidRDefault="00695E37" w:rsidP="00695E37">
      <w:pPr>
        <w:tabs>
          <w:tab w:val="left" w:pos="1134"/>
          <w:tab w:val="left" w:pos="1701"/>
        </w:tabs>
        <w:ind w:firstLine="284"/>
        <w:mirrorIndents/>
        <w:jc w:val="both"/>
        <w:rPr>
          <w:color w:val="000000" w:themeColor="text1"/>
          <w:sz w:val="28"/>
          <w:szCs w:val="28"/>
        </w:rPr>
      </w:pPr>
      <w:r w:rsidRPr="00CD2C1E">
        <w:rPr>
          <w:color w:val="000000" w:themeColor="text1"/>
          <w:sz w:val="28"/>
          <w:szCs w:val="28"/>
        </w:rPr>
        <w:t xml:space="preserve">Консумативите да са годни за употреба за период от време представляващ не по-малко от 80% от целия срок на годност, към датата на доставка (подписването на приемо-предавателния протокол). </w:t>
      </w:r>
    </w:p>
    <w:p w:rsidR="00695E37" w:rsidRPr="00CD2C1E" w:rsidRDefault="00695E37" w:rsidP="00695E37">
      <w:pPr>
        <w:ind w:firstLine="284"/>
        <w:mirrorIndents/>
        <w:jc w:val="both"/>
        <w:rPr>
          <w:color w:val="000000" w:themeColor="text1"/>
          <w:sz w:val="28"/>
          <w:szCs w:val="28"/>
        </w:rPr>
      </w:pPr>
    </w:p>
    <w:p w:rsidR="00695E37" w:rsidRPr="00CD2C1E" w:rsidRDefault="00695E37" w:rsidP="00695E37">
      <w:pPr>
        <w:ind w:firstLine="284"/>
        <w:mirrorIndents/>
        <w:jc w:val="both"/>
        <w:rPr>
          <w:color w:val="FF33CC"/>
          <w:sz w:val="28"/>
          <w:szCs w:val="28"/>
        </w:rPr>
      </w:pPr>
    </w:p>
    <w:p w:rsidR="00695E37" w:rsidRPr="00CD2C1E" w:rsidRDefault="00695E37" w:rsidP="00695E37">
      <w:pPr>
        <w:ind w:firstLine="284"/>
        <w:mirrorIndents/>
        <w:jc w:val="both"/>
        <w:rPr>
          <w:sz w:val="28"/>
          <w:szCs w:val="28"/>
        </w:rPr>
      </w:pPr>
      <w:r w:rsidRPr="00CD2C1E">
        <w:rPr>
          <w:sz w:val="28"/>
          <w:szCs w:val="28"/>
        </w:rPr>
        <w:t xml:space="preserve">Техническата спецификация е приета на заседание на ЕТИС при ВГС с  протокол № </w:t>
      </w:r>
      <w:r>
        <w:rPr>
          <w:sz w:val="28"/>
          <w:szCs w:val="28"/>
        </w:rPr>
        <w:t>1/23.03.2018 г.</w:t>
      </w:r>
    </w:p>
    <w:p w:rsidR="00695E37" w:rsidRPr="00CD2C1E" w:rsidRDefault="00695E37" w:rsidP="00695E37">
      <w:pPr>
        <w:tabs>
          <w:tab w:val="left" w:pos="0"/>
          <w:tab w:val="left" w:pos="426"/>
          <w:tab w:val="left" w:pos="851"/>
          <w:tab w:val="left" w:pos="1276"/>
        </w:tabs>
        <w:mirrorIndents/>
        <w:jc w:val="both"/>
        <w:rPr>
          <w:b/>
          <w:color w:val="FF33CC"/>
          <w:sz w:val="28"/>
          <w:szCs w:val="28"/>
        </w:rPr>
        <w:sectPr w:rsidR="00695E37" w:rsidRPr="00CD2C1E" w:rsidSect="00E553C9">
          <w:pgSz w:w="11906" w:h="16838" w:code="9"/>
          <w:pgMar w:top="1151" w:right="1133" w:bottom="720" w:left="1276" w:header="567" w:footer="567" w:gutter="0"/>
          <w:cols w:space="708"/>
          <w:titlePg/>
          <w:docGrid w:linePitch="360"/>
        </w:sectPr>
      </w:pPr>
    </w:p>
    <w:p w:rsidR="00695E37" w:rsidRPr="00CD2C1E" w:rsidRDefault="00695E37" w:rsidP="00695E37">
      <w:pPr>
        <w:jc w:val="right"/>
        <w:rPr>
          <w:sz w:val="28"/>
          <w:szCs w:val="28"/>
        </w:rPr>
      </w:pPr>
      <w:r w:rsidRPr="00CD2C1E">
        <w:rPr>
          <w:sz w:val="28"/>
          <w:szCs w:val="28"/>
        </w:rPr>
        <w:lastRenderedPageBreak/>
        <w:t>Приложение №1</w:t>
      </w:r>
    </w:p>
    <w:tbl>
      <w:tblPr>
        <w:tblStyle w:val="TableGrid"/>
        <w:tblpPr w:leftFromText="141" w:rightFromText="141" w:vertAnchor="text" w:horzAnchor="margin" w:tblpXSpec="center" w:tblpY="127"/>
        <w:tblW w:w="0" w:type="auto"/>
        <w:tblLook w:val="04A0" w:firstRow="1" w:lastRow="0" w:firstColumn="1" w:lastColumn="0" w:noHBand="0" w:noVBand="1"/>
      </w:tblPr>
      <w:tblGrid>
        <w:gridCol w:w="578"/>
        <w:gridCol w:w="2791"/>
        <w:gridCol w:w="4536"/>
        <w:gridCol w:w="1917"/>
      </w:tblGrid>
      <w:tr w:rsidR="00695E37" w:rsidRPr="00CD2C1E" w:rsidTr="00E553C9">
        <w:tc>
          <w:tcPr>
            <w:tcW w:w="578" w:type="dxa"/>
          </w:tcPr>
          <w:p w:rsidR="00695E37" w:rsidRPr="00CD2C1E" w:rsidRDefault="00695E37" w:rsidP="00E553C9">
            <w:pPr>
              <w:tabs>
                <w:tab w:val="left" w:pos="5513"/>
              </w:tabs>
              <w:jc w:val="center"/>
              <w:rPr>
                <w:b/>
                <w:color w:val="000000" w:themeColor="text1"/>
              </w:rPr>
            </w:pPr>
            <w:r w:rsidRPr="00CD2C1E">
              <w:rPr>
                <w:b/>
                <w:color w:val="000000" w:themeColor="text1"/>
              </w:rPr>
              <w:t>№</w:t>
            </w:r>
          </w:p>
          <w:p w:rsidR="00695E37" w:rsidRPr="00CD2C1E" w:rsidRDefault="00695E37" w:rsidP="00E553C9">
            <w:pPr>
              <w:tabs>
                <w:tab w:val="left" w:pos="5513"/>
              </w:tabs>
              <w:jc w:val="center"/>
              <w:rPr>
                <w:b/>
                <w:color w:val="000000" w:themeColor="text1"/>
              </w:rPr>
            </w:pPr>
            <w:r w:rsidRPr="00CD2C1E">
              <w:rPr>
                <w:b/>
                <w:color w:val="000000" w:themeColor="text1"/>
              </w:rPr>
              <w:t>по ред</w:t>
            </w:r>
          </w:p>
        </w:tc>
        <w:tc>
          <w:tcPr>
            <w:tcW w:w="2791" w:type="dxa"/>
            <w:vAlign w:val="center"/>
          </w:tcPr>
          <w:p w:rsidR="00695E37" w:rsidRPr="00CD2C1E" w:rsidRDefault="00695E37" w:rsidP="00E553C9">
            <w:pPr>
              <w:tabs>
                <w:tab w:val="left" w:pos="5513"/>
              </w:tabs>
              <w:jc w:val="center"/>
              <w:rPr>
                <w:b/>
                <w:color w:val="000000" w:themeColor="text1"/>
              </w:rPr>
            </w:pPr>
            <w:r w:rsidRPr="00CD2C1E">
              <w:rPr>
                <w:b/>
                <w:color w:val="000000" w:themeColor="text1"/>
              </w:rPr>
              <w:t>НАИМЕНОВАНИЕ НА</w:t>
            </w:r>
          </w:p>
          <w:p w:rsidR="00695E37" w:rsidRPr="00CD2C1E" w:rsidRDefault="00695E37" w:rsidP="00E553C9">
            <w:pPr>
              <w:tabs>
                <w:tab w:val="left" w:pos="5513"/>
              </w:tabs>
              <w:jc w:val="center"/>
              <w:rPr>
                <w:b/>
                <w:color w:val="000000" w:themeColor="text1"/>
              </w:rPr>
            </w:pPr>
            <w:r w:rsidRPr="00CD2C1E">
              <w:rPr>
                <w:b/>
                <w:color w:val="000000" w:themeColor="text1"/>
              </w:rPr>
              <w:t>ПРОДУКТА</w:t>
            </w:r>
          </w:p>
        </w:tc>
        <w:tc>
          <w:tcPr>
            <w:tcW w:w="4536" w:type="dxa"/>
            <w:vAlign w:val="center"/>
          </w:tcPr>
          <w:p w:rsidR="00695E37" w:rsidRPr="00CD2C1E" w:rsidRDefault="00695E37" w:rsidP="00E553C9">
            <w:pPr>
              <w:tabs>
                <w:tab w:val="left" w:pos="5513"/>
              </w:tabs>
              <w:jc w:val="center"/>
              <w:rPr>
                <w:b/>
                <w:color w:val="000000" w:themeColor="text1"/>
              </w:rPr>
            </w:pPr>
            <w:r w:rsidRPr="00CD2C1E">
              <w:rPr>
                <w:b/>
                <w:color w:val="000000" w:themeColor="text1"/>
              </w:rPr>
              <w:t>ТЕХНИЧЕСКИ ИЗИСКВАНИЯ</w:t>
            </w:r>
          </w:p>
        </w:tc>
        <w:tc>
          <w:tcPr>
            <w:tcW w:w="1917" w:type="dxa"/>
            <w:vAlign w:val="center"/>
          </w:tcPr>
          <w:p w:rsidR="00695E37" w:rsidRPr="00CD2C1E" w:rsidRDefault="00695E37" w:rsidP="00E553C9">
            <w:pPr>
              <w:tabs>
                <w:tab w:val="left" w:pos="5513"/>
              </w:tabs>
              <w:jc w:val="center"/>
              <w:rPr>
                <w:b/>
                <w:color w:val="000000" w:themeColor="text1"/>
              </w:rPr>
            </w:pPr>
            <w:r w:rsidRPr="00CD2C1E">
              <w:rPr>
                <w:b/>
                <w:color w:val="000000" w:themeColor="text1"/>
              </w:rPr>
              <w:t>РАЗФАСОВКА</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Мастила CMYК</w:t>
            </w:r>
          </w:p>
        </w:tc>
        <w:tc>
          <w:tcPr>
            <w:tcW w:w="4536" w:type="dxa"/>
          </w:tcPr>
          <w:p w:rsidR="00695E37" w:rsidRPr="00CD2C1E" w:rsidRDefault="00695E37" w:rsidP="00E553C9">
            <w:pPr>
              <w:tabs>
                <w:tab w:val="left" w:pos="5513"/>
              </w:tabs>
              <w:jc w:val="both"/>
              <w:rPr>
                <w:color w:val="000000" w:themeColor="text1"/>
                <w:u w:val="single"/>
              </w:rPr>
            </w:pPr>
            <w:proofErr w:type="spellStart"/>
            <w:r w:rsidRPr="00CD2C1E">
              <w:rPr>
                <w:color w:val="000000" w:themeColor="text1"/>
              </w:rPr>
              <w:t>SunLit</w:t>
            </w:r>
            <w:proofErr w:type="spellEnd"/>
            <w:r w:rsidRPr="00CD2C1E">
              <w:rPr>
                <w:color w:val="000000" w:themeColor="text1"/>
              </w:rPr>
              <w:t xml:space="preserve"> Express </w:t>
            </w:r>
            <w:proofErr w:type="spellStart"/>
            <w:r w:rsidRPr="00CD2C1E">
              <w:rPr>
                <w:color w:val="000000" w:themeColor="text1"/>
              </w:rPr>
              <w:t>process</w:t>
            </w:r>
            <w:proofErr w:type="spellEnd"/>
            <w:r w:rsidRPr="00CD2C1E">
              <w:rPr>
                <w:color w:val="000000" w:themeColor="text1"/>
              </w:rPr>
              <w:t xml:space="preserve"> (CMYК) или еквивалентни.</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 xml:space="preserve">от серията </w:t>
            </w:r>
            <w:proofErr w:type="spellStart"/>
            <w:r w:rsidRPr="00CD2C1E">
              <w:rPr>
                <w:color w:val="000000" w:themeColor="text1"/>
              </w:rPr>
              <w:t>Impact</w:t>
            </w:r>
            <w:proofErr w:type="spellEnd"/>
            <w:r w:rsidRPr="00CD2C1E">
              <w:rPr>
                <w:color w:val="000000" w:themeColor="text1"/>
              </w:rPr>
              <w:t xml:space="preserve"> </w:t>
            </w:r>
            <w:proofErr w:type="spellStart"/>
            <w:r w:rsidRPr="00CD2C1E">
              <w:rPr>
                <w:color w:val="000000" w:themeColor="text1"/>
              </w:rPr>
              <w:t>Intensive</w:t>
            </w:r>
            <w:proofErr w:type="spellEnd"/>
            <w:r w:rsidRPr="00CD2C1E">
              <w:rPr>
                <w:color w:val="000000" w:themeColor="text1"/>
              </w:rPr>
              <w:t xml:space="preserve">, </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 xml:space="preserve">4 цвята: </w:t>
            </w:r>
            <w:proofErr w:type="spellStart"/>
            <w:r w:rsidRPr="00CD2C1E">
              <w:rPr>
                <w:color w:val="000000" w:themeColor="text1"/>
              </w:rPr>
              <w:t>Cyan</w:t>
            </w:r>
            <w:proofErr w:type="spellEnd"/>
            <w:r w:rsidRPr="00CD2C1E">
              <w:rPr>
                <w:color w:val="000000" w:themeColor="text1"/>
              </w:rPr>
              <w:t xml:space="preserve">, </w:t>
            </w:r>
            <w:proofErr w:type="spellStart"/>
            <w:r w:rsidRPr="00CD2C1E">
              <w:rPr>
                <w:color w:val="000000" w:themeColor="text1"/>
              </w:rPr>
              <w:t>Magenta</w:t>
            </w:r>
            <w:proofErr w:type="spellEnd"/>
            <w:r w:rsidRPr="00CD2C1E">
              <w:rPr>
                <w:color w:val="000000" w:themeColor="text1"/>
              </w:rPr>
              <w:t xml:space="preserve">, </w:t>
            </w:r>
            <w:proofErr w:type="spellStart"/>
            <w:r w:rsidRPr="00CD2C1E">
              <w:rPr>
                <w:color w:val="000000" w:themeColor="text1"/>
              </w:rPr>
              <w:t>Yellow</w:t>
            </w:r>
            <w:proofErr w:type="spellEnd"/>
            <w:r w:rsidRPr="00CD2C1E">
              <w:rPr>
                <w:color w:val="000000" w:themeColor="text1"/>
              </w:rPr>
              <w:t>, Black.</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proofErr w:type="spellStart"/>
            <w:r w:rsidRPr="00CD2C1E">
              <w:t>фрешова</w:t>
            </w:r>
            <w:proofErr w:type="spellEnd"/>
            <w:r w:rsidRPr="00CD2C1E">
              <w:t xml:space="preserve"> </w:t>
            </w:r>
            <w:r w:rsidRPr="00CD2C1E">
              <w:rPr>
                <w:color w:val="000000" w:themeColor="text1"/>
              </w:rPr>
              <w:t>скала;</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висока острота на точката;</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оптимален баланс с вода-мастило;</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 xml:space="preserve">бърза </w:t>
            </w:r>
            <w:proofErr w:type="spellStart"/>
            <w:r w:rsidRPr="00CD2C1E">
              <w:rPr>
                <w:color w:val="000000" w:themeColor="text1"/>
              </w:rPr>
              <w:t>последваща</w:t>
            </w:r>
            <w:proofErr w:type="spellEnd"/>
            <w:r w:rsidRPr="00CD2C1E">
              <w:rPr>
                <w:color w:val="000000" w:themeColor="text1"/>
              </w:rPr>
              <w:t xml:space="preserve"> обработка;</w:t>
            </w:r>
          </w:p>
          <w:p w:rsidR="00695E37" w:rsidRPr="00CD2C1E" w:rsidRDefault="00695E37" w:rsidP="001F7CCD">
            <w:pPr>
              <w:pStyle w:val="ListParagraph"/>
              <w:numPr>
                <w:ilvl w:val="0"/>
                <w:numId w:val="28"/>
              </w:numPr>
              <w:tabs>
                <w:tab w:val="left" w:pos="1309"/>
                <w:tab w:val="left" w:pos="1451"/>
                <w:tab w:val="left" w:pos="5513"/>
              </w:tabs>
              <w:ind w:left="175" w:hanging="142"/>
              <w:contextualSpacing/>
              <w:jc w:val="both"/>
              <w:rPr>
                <w:color w:val="000000" w:themeColor="text1"/>
              </w:rPr>
            </w:pPr>
            <w:r w:rsidRPr="00CD2C1E">
              <w:rPr>
                <w:color w:val="000000" w:themeColor="text1"/>
              </w:rPr>
              <w:t xml:space="preserve">добра устойчивост на </w:t>
            </w:r>
            <w:proofErr w:type="spellStart"/>
            <w:r w:rsidRPr="00CD2C1E">
              <w:rPr>
                <w:color w:val="000000" w:themeColor="text1"/>
              </w:rPr>
              <w:t>изтриваемост</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скалата да отговаря на ISO 2836.</w:t>
            </w:r>
          </w:p>
        </w:tc>
        <w:tc>
          <w:tcPr>
            <w:tcW w:w="1917" w:type="dxa"/>
          </w:tcPr>
          <w:p w:rsidR="00695E37" w:rsidRPr="00CD2C1E" w:rsidRDefault="00695E37" w:rsidP="00E553C9">
            <w:pPr>
              <w:tabs>
                <w:tab w:val="left" w:pos="5513"/>
              </w:tabs>
              <w:rPr>
                <w:color w:val="000000" w:themeColor="text1"/>
              </w:rPr>
            </w:pPr>
            <w:proofErr w:type="spellStart"/>
            <w:r w:rsidRPr="00CD2C1E">
              <w:rPr>
                <w:color w:val="000000" w:themeColor="text1"/>
              </w:rPr>
              <w:t>Вакумни</w:t>
            </w:r>
            <w:proofErr w:type="spellEnd"/>
            <w:r w:rsidRPr="00CD2C1E">
              <w:rPr>
                <w:color w:val="000000" w:themeColor="text1"/>
              </w:rPr>
              <w:t xml:space="preserve"> кутии от 2.5 </w:t>
            </w:r>
            <w:proofErr w:type="spellStart"/>
            <w:r w:rsidRPr="00CD2C1E">
              <w:rPr>
                <w:color w:val="000000" w:themeColor="text1"/>
              </w:rPr>
              <w:t>kg</w:t>
            </w:r>
            <w:proofErr w:type="spellEnd"/>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2</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Мастила за офсетов печат</w:t>
            </w:r>
          </w:p>
        </w:tc>
        <w:tc>
          <w:tcPr>
            <w:tcW w:w="4536" w:type="dxa"/>
          </w:tcPr>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цвят: №980861/46351, 980858/56435, 980857/48253, 980853/52813 от каталога на „</w:t>
            </w:r>
            <w:proofErr w:type="spellStart"/>
            <w:r w:rsidRPr="00CD2C1E">
              <w:rPr>
                <w:color w:val="000000" w:themeColor="text1"/>
              </w:rPr>
              <w:t>Друк</w:t>
            </w:r>
            <w:proofErr w:type="spellEnd"/>
            <w:r w:rsidRPr="00CD2C1E">
              <w:rPr>
                <w:color w:val="000000" w:themeColor="text1"/>
              </w:rPr>
              <w:t xml:space="preserve"> </w:t>
            </w:r>
            <w:proofErr w:type="spellStart"/>
            <w:r w:rsidRPr="00CD2C1E">
              <w:rPr>
                <w:color w:val="000000" w:themeColor="text1"/>
              </w:rPr>
              <w:t>Партнарс</w:t>
            </w:r>
            <w:proofErr w:type="spellEnd"/>
            <w:r w:rsidRPr="00CD2C1E">
              <w:rPr>
                <w:color w:val="000000" w:themeColor="text1"/>
              </w:rPr>
              <w:t>“ EООД или еквивалентни;</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висока острота на точката;</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оптимален баланс с вода-мастило;</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 xml:space="preserve">бърза </w:t>
            </w:r>
            <w:proofErr w:type="spellStart"/>
            <w:r w:rsidRPr="00CD2C1E">
              <w:rPr>
                <w:color w:val="000000" w:themeColor="text1"/>
              </w:rPr>
              <w:t>последваща</w:t>
            </w:r>
            <w:proofErr w:type="spellEnd"/>
            <w:r w:rsidRPr="00CD2C1E">
              <w:rPr>
                <w:color w:val="000000" w:themeColor="text1"/>
              </w:rPr>
              <w:t xml:space="preserve"> обработка;</w:t>
            </w:r>
          </w:p>
          <w:p w:rsidR="00695E37" w:rsidRPr="00CD2C1E" w:rsidRDefault="00695E37" w:rsidP="001F7CCD">
            <w:pPr>
              <w:pStyle w:val="ListParagraph"/>
              <w:numPr>
                <w:ilvl w:val="0"/>
                <w:numId w:val="28"/>
              </w:numPr>
              <w:tabs>
                <w:tab w:val="left" w:pos="1309"/>
                <w:tab w:val="left" w:pos="1451"/>
                <w:tab w:val="left" w:pos="5513"/>
              </w:tabs>
              <w:ind w:left="175" w:hanging="142"/>
              <w:contextualSpacing/>
              <w:jc w:val="both"/>
              <w:rPr>
                <w:color w:val="000000" w:themeColor="text1"/>
              </w:rPr>
            </w:pPr>
            <w:r w:rsidRPr="00CD2C1E">
              <w:rPr>
                <w:color w:val="000000" w:themeColor="text1"/>
              </w:rPr>
              <w:t xml:space="preserve">добра устойчивост на </w:t>
            </w:r>
            <w:proofErr w:type="spellStart"/>
            <w:r w:rsidRPr="00CD2C1E">
              <w:rPr>
                <w:color w:val="000000" w:themeColor="text1"/>
              </w:rPr>
              <w:t>изтриваемост</w:t>
            </w:r>
            <w:proofErr w:type="spellEnd"/>
            <w:r w:rsidRPr="00CD2C1E">
              <w:rPr>
                <w:color w:val="000000" w:themeColor="text1"/>
              </w:rPr>
              <w:t>.</w:t>
            </w:r>
          </w:p>
        </w:tc>
        <w:tc>
          <w:tcPr>
            <w:tcW w:w="1917" w:type="dxa"/>
          </w:tcPr>
          <w:p w:rsidR="00695E37" w:rsidRPr="00CD2C1E" w:rsidRDefault="00695E37" w:rsidP="00E553C9">
            <w:pPr>
              <w:tabs>
                <w:tab w:val="left" w:pos="5513"/>
              </w:tabs>
              <w:rPr>
                <w:color w:val="000000" w:themeColor="text1"/>
              </w:rPr>
            </w:pPr>
            <w:proofErr w:type="spellStart"/>
            <w:r w:rsidRPr="00CD2C1E">
              <w:rPr>
                <w:color w:val="000000" w:themeColor="text1"/>
              </w:rPr>
              <w:t>Вакумни</w:t>
            </w:r>
            <w:proofErr w:type="spellEnd"/>
            <w:r w:rsidRPr="00CD2C1E">
              <w:rPr>
                <w:color w:val="000000" w:themeColor="text1"/>
              </w:rPr>
              <w:t xml:space="preserve"> кутии от 2.5 </w:t>
            </w:r>
            <w:proofErr w:type="spellStart"/>
            <w:r w:rsidRPr="00CD2C1E">
              <w:rPr>
                <w:color w:val="000000" w:themeColor="text1"/>
              </w:rPr>
              <w:t>kg</w:t>
            </w:r>
            <w:proofErr w:type="spellEnd"/>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6.</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Мастило за офсетов печат </w:t>
            </w:r>
          </w:p>
          <w:p w:rsidR="00695E37" w:rsidRPr="00CD2C1E" w:rsidRDefault="00695E37" w:rsidP="00E553C9">
            <w:pPr>
              <w:tabs>
                <w:tab w:val="left" w:pos="5513"/>
              </w:tabs>
              <w:rPr>
                <w:color w:val="000000" w:themeColor="text1"/>
              </w:rPr>
            </w:pPr>
          </w:p>
        </w:tc>
        <w:tc>
          <w:tcPr>
            <w:tcW w:w="4536" w:type="dxa"/>
          </w:tcPr>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 xml:space="preserve">цвят -  </w:t>
            </w:r>
            <w:proofErr w:type="spellStart"/>
            <w:r w:rsidRPr="00CD2C1E">
              <w:rPr>
                <w:color w:val="000000" w:themeColor="text1"/>
              </w:rPr>
              <w:t>Panthon</w:t>
            </w:r>
            <w:proofErr w:type="spellEnd"/>
            <w:r w:rsidRPr="00CD2C1E">
              <w:rPr>
                <w:color w:val="000000" w:themeColor="text1"/>
              </w:rPr>
              <w:t xml:space="preserve"> 1807C</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висока острота на точката;</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оптимален баланс с вода-мастило;</w:t>
            </w:r>
          </w:p>
          <w:p w:rsidR="00695E37" w:rsidRPr="00CD2C1E" w:rsidRDefault="00695E37" w:rsidP="001F7CCD">
            <w:pPr>
              <w:pStyle w:val="ListParagraph"/>
              <w:numPr>
                <w:ilvl w:val="0"/>
                <w:numId w:val="28"/>
              </w:numPr>
              <w:tabs>
                <w:tab w:val="left" w:pos="5513"/>
              </w:tabs>
              <w:ind w:left="175" w:hanging="142"/>
              <w:contextualSpacing/>
              <w:jc w:val="both"/>
              <w:rPr>
                <w:color w:val="000000" w:themeColor="text1"/>
              </w:rPr>
            </w:pPr>
            <w:r w:rsidRPr="00CD2C1E">
              <w:rPr>
                <w:color w:val="000000" w:themeColor="text1"/>
              </w:rPr>
              <w:t xml:space="preserve">бърза </w:t>
            </w:r>
            <w:proofErr w:type="spellStart"/>
            <w:r w:rsidRPr="00CD2C1E">
              <w:rPr>
                <w:color w:val="000000" w:themeColor="text1"/>
              </w:rPr>
              <w:t>последваща</w:t>
            </w:r>
            <w:proofErr w:type="spellEnd"/>
            <w:r w:rsidRPr="00CD2C1E">
              <w:rPr>
                <w:color w:val="000000" w:themeColor="text1"/>
              </w:rPr>
              <w:t xml:space="preserve"> обработка;</w:t>
            </w:r>
          </w:p>
          <w:p w:rsidR="00695E37" w:rsidRPr="00CD2C1E" w:rsidRDefault="00695E37" w:rsidP="001F7CCD">
            <w:pPr>
              <w:pStyle w:val="ListParagraph"/>
              <w:numPr>
                <w:ilvl w:val="0"/>
                <w:numId w:val="28"/>
              </w:numPr>
              <w:tabs>
                <w:tab w:val="left" w:pos="1309"/>
                <w:tab w:val="left" w:pos="1451"/>
                <w:tab w:val="left" w:pos="5513"/>
              </w:tabs>
              <w:ind w:left="175" w:hanging="142"/>
              <w:contextualSpacing/>
              <w:jc w:val="both"/>
              <w:rPr>
                <w:color w:val="000000" w:themeColor="text1"/>
              </w:rPr>
            </w:pPr>
            <w:r w:rsidRPr="00CD2C1E">
              <w:rPr>
                <w:color w:val="000000" w:themeColor="text1"/>
              </w:rPr>
              <w:t xml:space="preserve">добра устойчивост на </w:t>
            </w:r>
            <w:proofErr w:type="spellStart"/>
            <w:r w:rsidRPr="00CD2C1E">
              <w:rPr>
                <w:color w:val="000000" w:themeColor="text1"/>
              </w:rPr>
              <w:t>изтриваемост</w:t>
            </w:r>
            <w:proofErr w:type="spellEnd"/>
            <w:r w:rsidRPr="00CD2C1E">
              <w:rPr>
                <w:color w:val="000000" w:themeColor="text1"/>
              </w:rPr>
              <w:t>.</w:t>
            </w:r>
          </w:p>
        </w:tc>
        <w:tc>
          <w:tcPr>
            <w:tcW w:w="1917" w:type="dxa"/>
          </w:tcPr>
          <w:p w:rsidR="00695E37" w:rsidRPr="00CD2C1E" w:rsidRDefault="00695E37" w:rsidP="00E553C9">
            <w:pPr>
              <w:tabs>
                <w:tab w:val="left" w:pos="5513"/>
              </w:tabs>
              <w:rPr>
                <w:color w:val="000000" w:themeColor="text1"/>
              </w:rPr>
            </w:pPr>
            <w:proofErr w:type="spellStart"/>
            <w:r w:rsidRPr="00CD2C1E">
              <w:rPr>
                <w:color w:val="000000" w:themeColor="text1"/>
              </w:rPr>
              <w:t>Вакумни</w:t>
            </w:r>
            <w:proofErr w:type="spellEnd"/>
            <w:r w:rsidRPr="00CD2C1E">
              <w:rPr>
                <w:color w:val="000000" w:themeColor="text1"/>
              </w:rPr>
              <w:t xml:space="preserve"> кутии от 2.5 </w:t>
            </w:r>
            <w:proofErr w:type="spellStart"/>
            <w:r w:rsidRPr="00CD2C1E">
              <w:rPr>
                <w:color w:val="000000" w:themeColor="text1"/>
              </w:rPr>
              <w:t>kg</w:t>
            </w:r>
            <w:proofErr w:type="spellEnd"/>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7.</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Мастило за офсетов печат</w:t>
            </w:r>
          </w:p>
        </w:tc>
        <w:tc>
          <w:tcPr>
            <w:tcW w:w="4536" w:type="dxa"/>
          </w:tcPr>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цвят -  златен бронз;</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висока острота на точката;</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оптимален баланс с вода-мастило;</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 xml:space="preserve">бърза </w:t>
            </w:r>
            <w:proofErr w:type="spellStart"/>
            <w:r w:rsidRPr="00CD2C1E">
              <w:rPr>
                <w:color w:val="000000" w:themeColor="text1"/>
              </w:rPr>
              <w:t>последваща</w:t>
            </w:r>
            <w:proofErr w:type="spellEnd"/>
            <w:r w:rsidRPr="00CD2C1E">
              <w:rPr>
                <w:color w:val="000000" w:themeColor="text1"/>
              </w:rPr>
              <w:t xml:space="preserve"> обработка;</w:t>
            </w:r>
          </w:p>
          <w:p w:rsidR="00695E37" w:rsidRPr="00CD2C1E" w:rsidRDefault="00695E37" w:rsidP="001F7CCD">
            <w:pPr>
              <w:pStyle w:val="ListParagraph"/>
              <w:numPr>
                <w:ilvl w:val="0"/>
                <w:numId w:val="28"/>
              </w:numPr>
              <w:tabs>
                <w:tab w:val="left" w:pos="1309"/>
                <w:tab w:val="left" w:pos="1451"/>
                <w:tab w:val="left" w:pos="5513"/>
              </w:tabs>
              <w:ind w:left="175" w:hanging="175"/>
              <w:contextualSpacing/>
              <w:jc w:val="both"/>
              <w:rPr>
                <w:color w:val="000000" w:themeColor="text1"/>
              </w:rPr>
            </w:pPr>
            <w:r w:rsidRPr="00CD2C1E">
              <w:rPr>
                <w:color w:val="000000" w:themeColor="text1"/>
              </w:rPr>
              <w:t xml:space="preserve">добра устойчивост на </w:t>
            </w:r>
            <w:proofErr w:type="spellStart"/>
            <w:r w:rsidRPr="00CD2C1E">
              <w:rPr>
                <w:color w:val="000000" w:themeColor="text1"/>
              </w:rPr>
              <w:t>изтриваемост</w:t>
            </w:r>
            <w:proofErr w:type="spellEnd"/>
            <w:r w:rsidRPr="00CD2C1E">
              <w:rPr>
                <w:color w:val="000000" w:themeColor="text1"/>
              </w:rPr>
              <w:t>.</w:t>
            </w:r>
          </w:p>
        </w:tc>
        <w:tc>
          <w:tcPr>
            <w:tcW w:w="1917" w:type="dxa"/>
          </w:tcPr>
          <w:p w:rsidR="00695E37" w:rsidRPr="00CD2C1E" w:rsidRDefault="00695E37" w:rsidP="00E553C9">
            <w:pPr>
              <w:tabs>
                <w:tab w:val="left" w:pos="5513"/>
              </w:tabs>
              <w:rPr>
                <w:color w:val="000000" w:themeColor="text1"/>
              </w:rPr>
            </w:pPr>
            <w:proofErr w:type="spellStart"/>
            <w:r w:rsidRPr="00CD2C1E">
              <w:rPr>
                <w:color w:val="000000" w:themeColor="text1"/>
              </w:rPr>
              <w:t>Вакумни</w:t>
            </w:r>
            <w:proofErr w:type="spellEnd"/>
            <w:r w:rsidRPr="00CD2C1E">
              <w:rPr>
                <w:color w:val="000000" w:themeColor="text1"/>
              </w:rPr>
              <w:t xml:space="preserve"> кутии от 2.5 </w:t>
            </w:r>
            <w:proofErr w:type="spellStart"/>
            <w:r w:rsidRPr="00CD2C1E">
              <w:rPr>
                <w:color w:val="000000" w:themeColor="text1"/>
              </w:rPr>
              <w:t>kg</w:t>
            </w:r>
            <w:proofErr w:type="spellEnd"/>
          </w:p>
        </w:tc>
      </w:tr>
      <w:tr w:rsidR="00695E37" w:rsidRPr="00CD2C1E" w:rsidTr="00E553C9">
        <w:trPr>
          <w:trHeight w:val="413"/>
        </w:trPr>
        <w:tc>
          <w:tcPr>
            <w:tcW w:w="578" w:type="dxa"/>
          </w:tcPr>
          <w:p w:rsidR="00695E37" w:rsidRPr="00CD2C1E" w:rsidRDefault="00695E37" w:rsidP="00E553C9">
            <w:pPr>
              <w:tabs>
                <w:tab w:val="left" w:pos="5513"/>
              </w:tabs>
              <w:rPr>
                <w:color w:val="000000" w:themeColor="text1"/>
              </w:rPr>
            </w:pPr>
            <w:r w:rsidRPr="00CD2C1E">
              <w:rPr>
                <w:color w:val="000000" w:themeColor="text1"/>
              </w:rPr>
              <w:t>8.</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Мастило за офсетов печат</w:t>
            </w:r>
          </w:p>
        </w:tc>
        <w:tc>
          <w:tcPr>
            <w:tcW w:w="4536" w:type="dxa"/>
          </w:tcPr>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цвят -  сребърен бронз</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висока острота на точката;</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оптимален баланс с вода-мастило;</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 xml:space="preserve">бърза </w:t>
            </w:r>
            <w:proofErr w:type="spellStart"/>
            <w:r w:rsidRPr="00CD2C1E">
              <w:rPr>
                <w:color w:val="000000" w:themeColor="text1"/>
              </w:rPr>
              <w:t>последваща</w:t>
            </w:r>
            <w:proofErr w:type="spellEnd"/>
            <w:r w:rsidRPr="00CD2C1E">
              <w:rPr>
                <w:color w:val="000000" w:themeColor="text1"/>
              </w:rPr>
              <w:t xml:space="preserve"> обработка;</w:t>
            </w:r>
          </w:p>
          <w:p w:rsidR="00695E37" w:rsidRPr="00CD2C1E" w:rsidRDefault="00695E37" w:rsidP="001F7CCD">
            <w:pPr>
              <w:pStyle w:val="ListParagraph"/>
              <w:numPr>
                <w:ilvl w:val="0"/>
                <w:numId w:val="28"/>
              </w:numPr>
              <w:tabs>
                <w:tab w:val="left" w:pos="1309"/>
                <w:tab w:val="left" w:pos="1451"/>
                <w:tab w:val="left" w:pos="5513"/>
              </w:tabs>
              <w:ind w:left="175" w:hanging="175"/>
              <w:contextualSpacing/>
              <w:jc w:val="both"/>
              <w:rPr>
                <w:color w:val="000000" w:themeColor="text1"/>
              </w:rPr>
            </w:pPr>
            <w:r w:rsidRPr="00CD2C1E">
              <w:rPr>
                <w:color w:val="000000" w:themeColor="text1"/>
              </w:rPr>
              <w:t xml:space="preserve">добра устойчивост на </w:t>
            </w:r>
            <w:proofErr w:type="spellStart"/>
            <w:r w:rsidRPr="00CD2C1E">
              <w:rPr>
                <w:color w:val="000000" w:themeColor="text1"/>
              </w:rPr>
              <w:t>изтриваемост</w:t>
            </w:r>
            <w:proofErr w:type="spellEnd"/>
            <w:r w:rsidRPr="00CD2C1E">
              <w:rPr>
                <w:color w:val="000000" w:themeColor="text1"/>
              </w:rPr>
              <w:t>.</w:t>
            </w:r>
          </w:p>
        </w:tc>
        <w:tc>
          <w:tcPr>
            <w:tcW w:w="1917" w:type="dxa"/>
          </w:tcPr>
          <w:p w:rsidR="00695E37" w:rsidRPr="00CD2C1E" w:rsidRDefault="00695E37" w:rsidP="00E553C9">
            <w:pPr>
              <w:tabs>
                <w:tab w:val="left" w:pos="5513"/>
              </w:tabs>
              <w:rPr>
                <w:color w:val="000000" w:themeColor="text1"/>
              </w:rPr>
            </w:pPr>
            <w:proofErr w:type="spellStart"/>
            <w:r w:rsidRPr="00CD2C1E">
              <w:rPr>
                <w:color w:val="000000" w:themeColor="text1"/>
              </w:rPr>
              <w:t>Вакумни</w:t>
            </w:r>
            <w:proofErr w:type="spellEnd"/>
            <w:r w:rsidRPr="00CD2C1E">
              <w:rPr>
                <w:color w:val="000000" w:themeColor="text1"/>
              </w:rPr>
              <w:t xml:space="preserve"> кутии от 2.5 </w:t>
            </w:r>
            <w:proofErr w:type="spellStart"/>
            <w:r w:rsidRPr="00CD2C1E">
              <w:rPr>
                <w:color w:val="000000" w:themeColor="text1"/>
              </w:rPr>
              <w:t>kg</w:t>
            </w:r>
            <w:proofErr w:type="spellEnd"/>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9.</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Мастило „J+S </w:t>
            </w:r>
            <w:proofErr w:type="spellStart"/>
            <w:r w:rsidRPr="00CD2C1E">
              <w:rPr>
                <w:color w:val="000000" w:themeColor="text1"/>
              </w:rPr>
              <w:t>Onyx</w:t>
            </w:r>
            <w:proofErr w:type="spellEnd"/>
            <w:r w:rsidRPr="00CD2C1E">
              <w:rPr>
                <w:color w:val="000000" w:themeColor="text1"/>
              </w:rPr>
              <w:t xml:space="preserve"> </w:t>
            </w:r>
            <w:proofErr w:type="spellStart"/>
            <w:r w:rsidRPr="00CD2C1E">
              <w:rPr>
                <w:color w:val="000000" w:themeColor="text1"/>
              </w:rPr>
              <w:t>Tiefschwarz</w:t>
            </w:r>
            <w:proofErr w:type="spellEnd"/>
            <w:r w:rsidRPr="00CD2C1E">
              <w:rPr>
                <w:color w:val="000000" w:themeColor="text1"/>
              </w:rPr>
              <w:t>” или еквивалентно</w:t>
            </w:r>
          </w:p>
        </w:tc>
        <w:tc>
          <w:tcPr>
            <w:tcW w:w="4536" w:type="dxa"/>
          </w:tcPr>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мастило интензивно черно;</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proofErr w:type="spellStart"/>
            <w:r w:rsidRPr="00CD2C1E">
              <w:rPr>
                <w:color w:val="000000" w:themeColor="text1"/>
              </w:rPr>
              <w:t>фрешова</w:t>
            </w:r>
            <w:proofErr w:type="spellEnd"/>
            <w:r w:rsidRPr="00CD2C1E">
              <w:rPr>
                <w:color w:val="000000" w:themeColor="text1"/>
              </w:rPr>
              <w:t xml:space="preserve"> скала;</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175" w:hanging="175"/>
              <w:contextualSpacing/>
              <w:jc w:val="both"/>
              <w:rPr>
                <w:color w:val="000000" w:themeColor="text1"/>
              </w:rPr>
            </w:pPr>
            <w:r w:rsidRPr="00CD2C1E">
              <w:rPr>
                <w:color w:val="000000" w:themeColor="text1"/>
              </w:rPr>
              <w:t>висока острота на точката.</w:t>
            </w:r>
          </w:p>
        </w:tc>
        <w:tc>
          <w:tcPr>
            <w:tcW w:w="1917" w:type="dxa"/>
          </w:tcPr>
          <w:p w:rsidR="00695E37" w:rsidRPr="00CD2C1E" w:rsidRDefault="00695E37" w:rsidP="00E553C9">
            <w:pPr>
              <w:tabs>
                <w:tab w:val="left" w:pos="5513"/>
              </w:tabs>
              <w:rPr>
                <w:color w:val="000000" w:themeColor="text1"/>
              </w:rPr>
            </w:pPr>
            <w:proofErr w:type="spellStart"/>
            <w:r w:rsidRPr="00CD2C1E">
              <w:rPr>
                <w:color w:val="000000" w:themeColor="text1"/>
              </w:rPr>
              <w:t>Вакумни</w:t>
            </w:r>
            <w:proofErr w:type="spellEnd"/>
            <w:r w:rsidRPr="00CD2C1E">
              <w:rPr>
                <w:color w:val="000000" w:themeColor="text1"/>
              </w:rPr>
              <w:t xml:space="preserve"> кутии  от 1 </w:t>
            </w:r>
            <w:proofErr w:type="spellStart"/>
            <w:r w:rsidRPr="00CD2C1E">
              <w:rPr>
                <w:color w:val="000000" w:themeColor="text1"/>
              </w:rPr>
              <w:t>kg</w:t>
            </w:r>
            <w:proofErr w:type="spellEnd"/>
            <w:r w:rsidRPr="00CD2C1E">
              <w:rPr>
                <w:color w:val="000000" w:themeColor="text1"/>
              </w:rPr>
              <w:t xml:space="preserve"> и 2.5 </w:t>
            </w:r>
            <w:proofErr w:type="spellStart"/>
            <w:r w:rsidRPr="00CD2C1E">
              <w:rPr>
                <w:color w:val="000000" w:themeColor="text1"/>
              </w:rPr>
              <w:t>kg</w:t>
            </w:r>
            <w:proofErr w:type="spellEnd"/>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10.</w:t>
            </w:r>
          </w:p>
        </w:tc>
        <w:tc>
          <w:tcPr>
            <w:tcW w:w="2791" w:type="dxa"/>
          </w:tcPr>
          <w:p w:rsidR="00695E37" w:rsidRPr="00CD2C1E" w:rsidRDefault="00695E37" w:rsidP="00E553C9">
            <w:pPr>
              <w:tabs>
                <w:tab w:val="left" w:pos="5513"/>
              </w:tabs>
            </w:pPr>
            <w:r w:rsidRPr="00CD2C1E">
              <w:t>Комплект мастила - 4 цвята</w:t>
            </w:r>
          </w:p>
        </w:tc>
        <w:tc>
          <w:tcPr>
            <w:tcW w:w="4536" w:type="dxa"/>
          </w:tcPr>
          <w:p w:rsidR="00695E37" w:rsidRPr="00CD2C1E" w:rsidRDefault="00695E37" w:rsidP="00E553C9">
            <w:pPr>
              <w:tabs>
                <w:tab w:val="left" w:pos="5513"/>
              </w:tabs>
              <w:rPr>
                <w:u w:val="single"/>
              </w:rPr>
            </w:pPr>
            <w:r w:rsidRPr="00CD2C1E">
              <w:t>За XEROX 7750:</w:t>
            </w:r>
          </w:p>
          <w:p w:rsidR="00695E37" w:rsidRPr="00CD2C1E" w:rsidRDefault="00695E37" w:rsidP="00E553C9">
            <w:pPr>
              <w:tabs>
                <w:tab w:val="left" w:pos="5513"/>
              </w:tabs>
            </w:pPr>
            <w:r w:rsidRPr="00CD2C1E">
              <w:t xml:space="preserve">- </w:t>
            </w:r>
            <w:proofErr w:type="spellStart"/>
            <w:r w:rsidRPr="00CD2C1E">
              <w:t>Cyan</w:t>
            </w:r>
            <w:proofErr w:type="spellEnd"/>
            <w:r w:rsidRPr="00CD2C1E">
              <w:t xml:space="preserve"> </w:t>
            </w:r>
            <w:proofErr w:type="spellStart"/>
            <w:r w:rsidRPr="00CD2C1E">
              <w:t>Cartridge</w:t>
            </w:r>
            <w:proofErr w:type="spellEnd"/>
            <w:r w:rsidRPr="00CD2C1E">
              <w:t>;</w:t>
            </w:r>
          </w:p>
          <w:p w:rsidR="00695E37" w:rsidRPr="00CD2C1E" w:rsidRDefault="00695E37" w:rsidP="00E553C9">
            <w:pPr>
              <w:tabs>
                <w:tab w:val="left" w:pos="5513"/>
              </w:tabs>
            </w:pPr>
            <w:r w:rsidRPr="00CD2C1E">
              <w:t xml:space="preserve">- </w:t>
            </w:r>
            <w:proofErr w:type="spellStart"/>
            <w:r w:rsidRPr="00CD2C1E">
              <w:t>Magenta</w:t>
            </w:r>
            <w:proofErr w:type="spellEnd"/>
            <w:r w:rsidRPr="00CD2C1E">
              <w:t xml:space="preserve"> </w:t>
            </w:r>
            <w:proofErr w:type="spellStart"/>
            <w:r w:rsidRPr="00CD2C1E">
              <w:t>Cartridge</w:t>
            </w:r>
            <w:proofErr w:type="spellEnd"/>
            <w:r w:rsidRPr="00CD2C1E">
              <w:t>;</w:t>
            </w:r>
          </w:p>
          <w:p w:rsidR="00695E37" w:rsidRPr="00CD2C1E" w:rsidRDefault="00695E37" w:rsidP="00E553C9">
            <w:pPr>
              <w:tabs>
                <w:tab w:val="left" w:pos="5513"/>
              </w:tabs>
            </w:pPr>
            <w:r w:rsidRPr="00CD2C1E">
              <w:t xml:space="preserve">- </w:t>
            </w:r>
            <w:proofErr w:type="spellStart"/>
            <w:r w:rsidRPr="00CD2C1E">
              <w:t>Yellow</w:t>
            </w:r>
            <w:proofErr w:type="spellEnd"/>
            <w:r w:rsidRPr="00CD2C1E">
              <w:t xml:space="preserve"> </w:t>
            </w:r>
            <w:proofErr w:type="spellStart"/>
            <w:r w:rsidRPr="00CD2C1E">
              <w:t>Cartridge</w:t>
            </w:r>
            <w:proofErr w:type="spellEnd"/>
            <w:r w:rsidRPr="00CD2C1E">
              <w:t>;</w:t>
            </w:r>
          </w:p>
          <w:p w:rsidR="00695E37" w:rsidRPr="00CD2C1E" w:rsidRDefault="00695E37" w:rsidP="00E553C9">
            <w:pPr>
              <w:tabs>
                <w:tab w:val="left" w:pos="5513"/>
              </w:tabs>
            </w:pPr>
            <w:r w:rsidRPr="00CD2C1E">
              <w:t xml:space="preserve">- Black </w:t>
            </w:r>
            <w:proofErr w:type="spellStart"/>
            <w:r w:rsidRPr="00CD2C1E">
              <w:t>Cartridge</w:t>
            </w:r>
            <w:proofErr w:type="spellEnd"/>
          </w:p>
        </w:tc>
        <w:tc>
          <w:tcPr>
            <w:tcW w:w="1917" w:type="dxa"/>
          </w:tcPr>
          <w:p w:rsidR="00695E37" w:rsidRPr="00CD2C1E" w:rsidRDefault="00695E37" w:rsidP="00E553C9">
            <w:pPr>
              <w:tabs>
                <w:tab w:val="left" w:pos="5513"/>
              </w:tabs>
            </w:pPr>
            <w:r w:rsidRPr="00CD2C1E">
              <w:t>Шпули</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lastRenderedPageBreak/>
              <w:t>11.</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Комплект мастила – 8 цвята </w:t>
            </w:r>
          </w:p>
        </w:tc>
        <w:tc>
          <w:tcPr>
            <w:tcW w:w="4536" w:type="dxa"/>
          </w:tcPr>
          <w:p w:rsidR="00695E37" w:rsidRPr="00CD2C1E" w:rsidRDefault="00695E37" w:rsidP="00E553C9">
            <w:pPr>
              <w:tabs>
                <w:tab w:val="left" w:pos="5513"/>
              </w:tabs>
              <w:rPr>
                <w:color w:val="000000" w:themeColor="text1"/>
                <w:u w:val="single"/>
              </w:rPr>
            </w:pPr>
            <w:r w:rsidRPr="00CD2C1E">
              <w:rPr>
                <w:color w:val="000000" w:themeColor="text1"/>
              </w:rPr>
              <w:t xml:space="preserve">За EPSON </w:t>
            </w:r>
            <w:proofErr w:type="spellStart"/>
            <w:r w:rsidRPr="00CD2C1E">
              <w:rPr>
                <w:color w:val="000000" w:themeColor="text1"/>
              </w:rPr>
              <w:t>Stylus-Pro</w:t>
            </w:r>
            <w:proofErr w:type="spellEnd"/>
            <w:r w:rsidRPr="00CD2C1E">
              <w:rPr>
                <w:color w:val="000000" w:themeColor="text1"/>
              </w:rPr>
              <w:t xml:space="preserve"> 9800</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Photo</w:t>
            </w:r>
            <w:proofErr w:type="spellEnd"/>
            <w:r w:rsidRPr="00CD2C1E">
              <w:rPr>
                <w:color w:val="000000" w:themeColor="text1"/>
              </w:rPr>
              <w:t xml:space="preserve"> Black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Light</w:t>
            </w:r>
            <w:proofErr w:type="spellEnd"/>
            <w:r w:rsidRPr="00CD2C1E">
              <w:rPr>
                <w:color w:val="000000" w:themeColor="text1"/>
              </w:rPr>
              <w:t xml:space="preserve"> Black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Light</w:t>
            </w:r>
            <w:proofErr w:type="spellEnd"/>
            <w:r w:rsidRPr="00CD2C1E">
              <w:rPr>
                <w:color w:val="000000" w:themeColor="text1"/>
              </w:rPr>
              <w:t xml:space="preserve"> </w:t>
            </w:r>
            <w:proofErr w:type="spellStart"/>
            <w:r w:rsidRPr="00CD2C1E">
              <w:rPr>
                <w:color w:val="000000" w:themeColor="text1"/>
              </w:rPr>
              <w:t>Light</w:t>
            </w:r>
            <w:proofErr w:type="spellEnd"/>
            <w:r w:rsidRPr="00CD2C1E">
              <w:rPr>
                <w:color w:val="000000" w:themeColor="text1"/>
              </w:rPr>
              <w:t xml:space="preserve"> Black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Cyan</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Magenta</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Yellow</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Light</w:t>
            </w:r>
            <w:proofErr w:type="spellEnd"/>
            <w:r w:rsidRPr="00CD2C1E">
              <w:rPr>
                <w:color w:val="000000" w:themeColor="text1"/>
              </w:rPr>
              <w:t xml:space="preserve"> </w:t>
            </w:r>
            <w:proofErr w:type="spellStart"/>
            <w:r w:rsidRPr="00CD2C1E">
              <w:rPr>
                <w:color w:val="000000" w:themeColor="text1"/>
              </w:rPr>
              <w:t>Cyan</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Light</w:t>
            </w:r>
            <w:proofErr w:type="spellEnd"/>
            <w:r w:rsidRPr="00CD2C1E">
              <w:rPr>
                <w:color w:val="000000" w:themeColor="text1"/>
              </w:rPr>
              <w:t xml:space="preserve"> </w:t>
            </w:r>
            <w:proofErr w:type="spellStart"/>
            <w:r w:rsidRPr="00CD2C1E">
              <w:rPr>
                <w:color w:val="000000" w:themeColor="text1"/>
              </w:rPr>
              <w:t>Magenta</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tc>
        <w:tc>
          <w:tcPr>
            <w:tcW w:w="1917" w:type="dxa"/>
          </w:tcPr>
          <w:p w:rsidR="00695E37" w:rsidRPr="00CD2C1E" w:rsidRDefault="00695E37" w:rsidP="00E553C9">
            <w:pPr>
              <w:tabs>
                <w:tab w:val="left" w:pos="5513"/>
              </w:tabs>
              <w:rPr>
                <w:color w:val="000000" w:themeColor="text1"/>
              </w:rPr>
            </w:pPr>
            <w:r w:rsidRPr="00CD2C1E">
              <w:t>Шпули</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12.</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Комплект мастила </w:t>
            </w:r>
            <w:r w:rsidRPr="00CD2C1E">
              <w:t>- 4 цвята</w:t>
            </w:r>
            <w:r w:rsidRPr="00CD2C1E">
              <w:rPr>
                <w:color w:val="000000" w:themeColor="text1"/>
              </w:rPr>
              <w:t xml:space="preserve"> </w:t>
            </w:r>
          </w:p>
        </w:tc>
        <w:tc>
          <w:tcPr>
            <w:tcW w:w="4536" w:type="dxa"/>
          </w:tcPr>
          <w:p w:rsidR="00695E37" w:rsidRPr="00CD2C1E" w:rsidRDefault="00695E37" w:rsidP="00E553C9">
            <w:pPr>
              <w:pStyle w:val="ListParagraph"/>
              <w:tabs>
                <w:tab w:val="left" w:pos="5513"/>
              </w:tabs>
              <w:ind w:left="0"/>
              <w:rPr>
                <w:color w:val="000000" w:themeColor="text1"/>
              </w:rPr>
            </w:pPr>
            <w:r w:rsidRPr="00CD2C1E">
              <w:rPr>
                <w:color w:val="000000" w:themeColor="text1"/>
              </w:rPr>
              <w:t xml:space="preserve">За XEROX </w:t>
            </w:r>
            <w:proofErr w:type="spellStart"/>
            <w:r w:rsidRPr="00CD2C1E">
              <w:rPr>
                <w:color w:val="000000" w:themeColor="text1"/>
              </w:rPr>
              <w:t>WorkCentre</w:t>
            </w:r>
            <w:proofErr w:type="spellEnd"/>
            <w:r w:rsidRPr="00CD2C1E">
              <w:rPr>
                <w:color w:val="000000" w:themeColor="text1"/>
              </w:rPr>
              <w:t xml:space="preserve"> 7245</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Cyan</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Magenta</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proofErr w:type="spellStart"/>
            <w:r w:rsidRPr="00CD2C1E">
              <w:rPr>
                <w:color w:val="000000" w:themeColor="text1"/>
              </w:rPr>
              <w:t>Yellow</w:t>
            </w:r>
            <w:proofErr w:type="spellEnd"/>
            <w:r w:rsidRPr="00CD2C1E">
              <w:rPr>
                <w:color w:val="000000" w:themeColor="text1"/>
              </w:rPr>
              <w:t xml:space="preserve"> </w:t>
            </w:r>
            <w:proofErr w:type="spellStart"/>
            <w:r w:rsidRPr="00CD2C1E">
              <w:rPr>
                <w:color w:val="000000" w:themeColor="text1"/>
              </w:rPr>
              <w:t>Cartridge</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r w:rsidRPr="00CD2C1E">
              <w:rPr>
                <w:color w:val="000000" w:themeColor="text1"/>
              </w:rPr>
              <w:t xml:space="preserve">Black </w:t>
            </w:r>
            <w:proofErr w:type="spellStart"/>
            <w:r w:rsidRPr="00CD2C1E">
              <w:rPr>
                <w:color w:val="000000" w:themeColor="text1"/>
              </w:rPr>
              <w:t>Cartridge</w:t>
            </w:r>
            <w:proofErr w:type="spellEnd"/>
          </w:p>
        </w:tc>
        <w:tc>
          <w:tcPr>
            <w:tcW w:w="1917" w:type="dxa"/>
          </w:tcPr>
          <w:p w:rsidR="00695E37" w:rsidRPr="00CD2C1E" w:rsidRDefault="00695E37" w:rsidP="00E553C9">
            <w:pPr>
              <w:tabs>
                <w:tab w:val="left" w:pos="5513"/>
              </w:tabs>
              <w:rPr>
                <w:color w:val="000000" w:themeColor="text1"/>
              </w:rPr>
            </w:pPr>
            <w:r w:rsidRPr="00CD2C1E">
              <w:t>Шпули</w:t>
            </w:r>
          </w:p>
        </w:tc>
      </w:tr>
      <w:tr w:rsidR="00695E37" w:rsidRPr="00CD2C1E" w:rsidTr="00E553C9">
        <w:trPr>
          <w:trHeight w:val="699"/>
        </w:trPr>
        <w:tc>
          <w:tcPr>
            <w:tcW w:w="578" w:type="dxa"/>
          </w:tcPr>
          <w:p w:rsidR="00695E37" w:rsidRPr="00CD2C1E" w:rsidRDefault="00695E37" w:rsidP="00E553C9">
            <w:pPr>
              <w:tabs>
                <w:tab w:val="left" w:pos="5513"/>
              </w:tabs>
              <w:rPr>
                <w:color w:val="000000" w:themeColor="text1"/>
              </w:rPr>
            </w:pPr>
            <w:r w:rsidRPr="00CD2C1E">
              <w:rPr>
                <w:color w:val="000000" w:themeColor="text1"/>
              </w:rPr>
              <w:t>13.</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Мастило - черно </w:t>
            </w:r>
          </w:p>
        </w:tc>
        <w:tc>
          <w:tcPr>
            <w:tcW w:w="4536" w:type="dxa"/>
          </w:tcPr>
          <w:p w:rsidR="00695E37" w:rsidRPr="00CD2C1E" w:rsidRDefault="00695E37" w:rsidP="00E553C9">
            <w:pPr>
              <w:tabs>
                <w:tab w:val="left" w:pos="5513"/>
              </w:tabs>
              <w:rPr>
                <w:color w:val="000000" w:themeColor="text1"/>
              </w:rPr>
            </w:pPr>
            <w:r w:rsidRPr="00CD2C1E">
              <w:rPr>
                <w:color w:val="000000" w:themeColor="text1"/>
              </w:rPr>
              <w:t xml:space="preserve">За XEROX </w:t>
            </w:r>
            <w:proofErr w:type="spellStart"/>
            <w:r w:rsidRPr="00CD2C1E">
              <w:rPr>
                <w:color w:val="000000" w:themeColor="text1"/>
              </w:rPr>
              <w:t>WorkCentre</w:t>
            </w:r>
            <w:proofErr w:type="spellEnd"/>
            <w:r w:rsidRPr="00CD2C1E">
              <w:rPr>
                <w:color w:val="000000" w:themeColor="text1"/>
              </w:rPr>
              <w:t xml:space="preserve"> 245 </w:t>
            </w:r>
          </w:p>
          <w:p w:rsidR="00695E37" w:rsidRPr="00CD2C1E" w:rsidRDefault="00695E37" w:rsidP="001F7CCD">
            <w:pPr>
              <w:pStyle w:val="ListParagraph"/>
              <w:numPr>
                <w:ilvl w:val="0"/>
                <w:numId w:val="28"/>
              </w:numPr>
              <w:tabs>
                <w:tab w:val="left" w:pos="5513"/>
              </w:tabs>
              <w:ind w:left="179" w:hanging="179"/>
              <w:contextualSpacing/>
              <w:rPr>
                <w:color w:val="000000" w:themeColor="text1"/>
              </w:rPr>
            </w:pPr>
            <w:r w:rsidRPr="00CD2C1E">
              <w:rPr>
                <w:color w:val="000000" w:themeColor="text1"/>
              </w:rPr>
              <w:t>Мастило от 1 цвят – Black</w:t>
            </w:r>
          </w:p>
        </w:tc>
        <w:tc>
          <w:tcPr>
            <w:tcW w:w="1917" w:type="dxa"/>
          </w:tcPr>
          <w:p w:rsidR="00695E37" w:rsidRPr="00CD2C1E" w:rsidRDefault="00695E37" w:rsidP="00E553C9">
            <w:pPr>
              <w:tabs>
                <w:tab w:val="left" w:pos="5513"/>
              </w:tabs>
              <w:rPr>
                <w:color w:val="000000" w:themeColor="text1"/>
              </w:rPr>
            </w:pPr>
            <w:r w:rsidRPr="00CD2C1E">
              <w:t>Шпули</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14.</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Проявител за термални пластини </w:t>
            </w:r>
            <w:proofErr w:type="spellStart"/>
            <w:r w:rsidRPr="00CD2C1E">
              <w:rPr>
                <w:color w:val="000000" w:themeColor="text1"/>
              </w:rPr>
              <w:t>Goldstar</w:t>
            </w:r>
            <w:proofErr w:type="spellEnd"/>
            <w:r w:rsidRPr="00CD2C1E">
              <w:rPr>
                <w:color w:val="000000" w:themeColor="text1"/>
              </w:rPr>
              <w:t xml:space="preserve"> Premium или еквивалентен</w:t>
            </w:r>
          </w:p>
        </w:tc>
        <w:tc>
          <w:tcPr>
            <w:tcW w:w="4536" w:type="dxa"/>
          </w:tcPr>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 xml:space="preserve">високо </w:t>
            </w:r>
            <w:proofErr w:type="spellStart"/>
            <w:r w:rsidRPr="00CD2C1E">
              <w:rPr>
                <w:color w:val="000000" w:themeColor="text1"/>
              </w:rPr>
              <w:t>pH</w:t>
            </w:r>
            <w:proofErr w:type="spellEnd"/>
            <w:r w:rsidRPr="00CD2C1E">
              <w:rPr>
                <w:color w:val="000000" w:themeColor="text1"/>
              </w:rPr>
              <w:t xml:space="preserve"> (</w:t>
            </w:r>
            <w:proofErr w:type="spellStart"/>
            <w:r w:rsidRPr="00CD2C1E">
              <w:rPr>
                <w:color w:val="000000" w:themeColor="text1"/>
              </w:rPr>
              <w:t>pH</w:t>
            </w:r>
            <w:proofErr w:type="spellEnd"/>
            <w:r w:rsidRPr="00CD2C1E">
              <w:rPr>
                <w:color w:val="000000" w:themeColor="text1"/>
              </w:rPr>
              <w:t xml:space="preserve"> &gt; 13);</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смесим с вода;</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летливи фракции  &gt;  90%.</w:t>
            </w:r>
          </w:p>
        </w:tc>
        <w:tc>
          <w:tcPr>
            <w:tcW w:w="1917" w:type="dxa"/>
          </w:tcPr>
          <w:p w:rsidR="00695E37" w:rsidRPr="00CD2C1E" w:rsidRDefault="00695E37" w:rsidP="00E553C9">
            <w:pPr>
              <w:tabs>
                <w:tab w:val="left" w:pos="5513"/>
              </w:tabs>
              <w:rPr>
                <w:color w:val="000000" w:themeColor="text1"/>
              </w:rPr>
            </w:pPr>
            <w:r w:rsidRPr="00CD2C1E">
              <w:rPr>
                <w:color w:val="000000" w:themeColor="text1"/>
              </w:rPr>
              <w:t>Туби от 20 l.</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15.</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Гумиращ разтвора 850S или еквивалентен</w:t>
            </w:r>
          </w:p>
        </w:tc>
        <w:tc>
          <w:tcPr>
            <w:tcW w:w="4536" w:type="dxa"/>
          </w:tcPr>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 xml:space="preserve">гумиращ разтвор за форми за </w:t>
            </w:r>
            <w:proofErr w:type="spellStart"/>
            <w:r w:rsidRPr="00CD2C1E">
              <w:rPr>
                <w:color w:val="000000" w:themeColor="text1"/>
              </w:rPr>
              <w:t>CtP</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proofErr w:type="spellStart"/>
            <w:r w:rsidRPr="00CD2C1E">
              <w:rPr>
                <w:color w:val="000000" w:themeColor="text1"/>
              </w:rPr>
              <w:t>pH</w:t>
            </w:r>
            <w:proofErr w:type="spellEnd"/>
            <w:r w:rsidRPr="00CD2C1E">
              <w:rPr>
                <w:color w:val="000000" w:themeColor="text1"/>
              </w:rPr>
              <w:t xml:space="preserve"> 3.5;</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смесим с вода;</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слаба миризма;</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летливи фракции &gt; 75%.</w:t>
            </w:r>
          </w:p>
        </w:tc>
        <w:tc>
          <w:tcPr>
            <w:tcW w:w="1917" w:type="dxa"/>
          </w:tcPr>
          <w:p w:rsidR="00695E37" w:rsidRPr="00CD2C1E" w:rsidRDefault="00695E37" w:rsidP="00E553C9">
            <w:pPr>
              <w:tabs>
                <w:tab w:val="left" w:pos="5513"/>
              </w:tabs>
              <w:rPr>
                <w:color w:val="000000" w:themeColor="text1"/>
              </w:rPr>
            </w:pPr>
            <w:r w:rsidRPr="00CD2C1E">
              <w:rPr>
                <w:color w:val="000000" w:themeColor="text1"/>
              </w:rPr>
              <w:t>Туби от 5 l.</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16.</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Проявител MMK или еквивалентен</w:t>
            </w:r>
          </w:p>
        </w:tc>
        <w:tc>
          <w:tcPr>
            <w:tcW w:w="4536" w:type="dxa"/>
          </w:tcPr>
          <w:p w:rsidR="00695E37" w:rsidRPr="00CD2C1E" w:rsidRDefault="00695E37" w:rsidP="00E553C9">
            <w:pPr>
              <w:tabs>
                <w:tab w:val="left" w:pos="5513"/>
              </w:tabs>
              <w:rPr>
                <w:color w:val="000000" w:themeColor="text1"/>
              </w:rPr>
            </w:pPr>
            <w:r w:rsidRPr="00CD2C1E">
              <w:rPr>
                <w:color w:val="000000" w:themeColor="text1"/>
              </w:rPr>
              <w:t>Проявител за конвенционални пластини.</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работна температура – от 20 до 24ºC;</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време за проявяване – 15 s – 20 s;</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равномерна плътност на разтвора;</w:t>
            </w:r>
          </w:p>
          <w:p w:rsidR="00695E37" w:rsidRPr="00CD2C1E" w:rsidRDefault="00695E37" w:rsidP="001F7CCD">
            <w:pPr>
              <w:pStyle w:val="ListParagraph"/>
              <w:numPr>
                <w:ilvl w:val="0"/>
                <w:numId w:val="28"/>
              </w:numPr>
              <w:tabs>
                <w:tab w:val="left" w:pos="5513"/>
              </w:tabs>
              <w:ind w:left="175" w:hanging="142"/>
              <w:contextualSpacing/>
              <w:rPr>
                <w:color w:val="000000" w:themeColor="text1"/>
              </w:rPr>
            </w:pPr>
            <w:r w:rsidRPr="00CD2C1E">
              <w:rPr>
                <w:color w:val="000000" w:themeColor="text1"/>
              </w:rPr>
              <w:t>не кристализира във ваната за проявяване.</w:t>
            </w:r>
          </w:p>
        </w:tc>
        <w:tc>
          <w:tcPr>
            <w:tcW w:w="1917" w:type="dxa"/>
          </w:tcPr>
          <w:p w:rsidR="00695E37" w:rsidRPr="00CD2C1E" w:rsidRDefault="00695E37" w:rsidP="00E553C9">
            <w:pPr>
              <w:tabs>
                <w:tab w:val="left" w:pos="5513"/>
              </w:tabs>
              <w:rPr>
                <w:color w:val="000000" w:themeColor="text1"/>
              </w:rPr>
            </w:pPr>
            <w:r w:rsidRPr="00CD2C1E">
              <w:rPr>
                <w:color w:val="000000" w:themeColor="text1"/>
              </w:rPr>
              <w:t>Туби от 10 l.</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17.</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Проявител за филм </w:t>
            </w:r>
            <w:proofErr w:type="spellStart"/>
            <w:r w:rsidRPr="00CD2C1E">
              <w:rPr>
                <w:color w:val="000000" w:themeColor="text1"/>
              </w:rPr>
              <w:t>Developer</w:t>
            </w:r>
            <w:proofErr w:type="spellEnd"/>
            <w:r w:rsidRPr="00CD2C1E">
              <w:rPr>
                <w:color w:val="000000" w:themeColor="text1"/>
              </w:rPr>
              <w:t xml:space="preserve"> RA551 или еквивалентен</w:t>
            </w:r>
          </w:p>
        </w:tc>
        <w:tc>
          <w:tcPr>
            <w:tcW w:w="4536" w:type="dxa"/>
          </w:tcPr>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 xml:space="preserve">проявител за </w:t>
            </w:r>
            <w:proofErr w:type="spellStart"/>
            <w:r w:rsidRPr="00CD2C1E">
              <w:rPr>
                <w:color w:val="000000" w:themeColor="text1"/>
              </w:rPr>
              <w:t>експонатор</w:t>
            </w:r>
            <w:proofErr w:type="spellEnd"/>
            <w:r w:rsidRPr="00CD2C1E">
              <w:rPr>
                <w:color w:val="000000" w:themeColor="text1"/>
              </w:rPr>
              <w:t>.</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 xml:space="preserve">съдържа </w:t>
            </w:r>
            <w:proofErr w:type="spellStart"/>
            <w:r w:rsidRPr="00CD2C1E">
              <w:rPr>
                <w:color w:val="000000" w:themeColor="text1"/>
              </w:rPr>
              <w:t>инхибитори</w:t>
            </w:r>
            <w:proofErr w:type="spellEnd"/>
            <w:r w:rsidRPr="00CD2C1E">
              <w:rPr>
                <w:color w:val="000000" w:themeColor="text1"/>
              </w:rPr>
              <w:t xml:space="preserve"> срещу корозия;</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proofErr w:type="spellStart"/>
            <w:r w:rsidRPr="00CD2C1E">
              <w:rPr>
                <w:color w:val="000000" w:themeColor="text1"/>
              </w:rPr>
              <w:t>pH</w:t>
            </w:r>
            <w:proofErr w:type="spellEnd"/>
            <w:r w:rsidRPr="00CD2C1E">
              <w:rPr>
                <w:color w:val="000000" w:themeColor="text1"/>
              </w:rPr>
              <w:t xml:space="preserve"> 4.8 - 5.2;</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стабилност на цветовете.</w:t>
            </w:r>
          </w:p>
        </w:tc>
        <w:tc>
          <w:tcPr>
            <w:tcW w:w="1917" w:type="dxa"/>
          </w:tcPr>
          <w:p w:rsidR="00695E37" w:rsidRPr="00CD2C1E" w:rsidRDefault="00695E37" w:rsidP="00E553C9">
            <w:pPr>
              <w:tabs>
                <w:tab w:val="left" w:pos="5513"/>
              </w:tabs>
              <w:rPr>
                <w:color w:val="000000" w:themeColor="text1"/>
              </w:rPr>
            </w:pPr>
            <w:r w:rsidRPr="00CD2C1E">
              <w:rPr>
                <w:color w:val="000000" w:themeColor="text1"/>
              </w:rPr>
              <w:t>Туби от 10 l.</w:t>
            </w:r>
          </w:p>
        </w:tc>
      </w:tr>
      <w:tr w:rsidR="00695E37" w:rsidRPr="00CD2C1E" w:rsidTr="00E553C9">
        <w:tc>
          <w:tcPr>
            <w:tcW w:w="578" w:type="dxa"/>
          </w:tcPr>
          <w:p w:rsidR="00695E37" w:rsidRPr="00CD2C1E" w:rsidRDefault="00695E37" w:rsidP="00E553C9">
            <w:pPr>
              <w:tabs>
                <w:tab w:val="left" w:pos="5513"/>
              </w:tabs>
              <w:rPr>
                <w:color w:val="000000" w:themeColor="text1"/>
              </w:rPr>
            </w:pPr>
            <w:r w:rsidRPr="00CD2C1E">
              <w:rPr>
                <w:color w:val="000000" w:themeColor="text1"/>
              </w:rPr>
              <w:t>18.</w:t>
            </w:r>
          </w:p>
        </w:tc>
        <w:tc>
          <w:tcPr>
            <w:tcW w:w="2791" w:type="dxa"/>
          </w:tcPr>
          <w:p w:rsidR="00695E37" w:rsidRPr="00CD2C1E" w:rsidRDefault="00695E37" w:rsidP="00E553C9">
            <w:pPr>
              <w:tabs>
                <w:tab w:val="left" w:pos="-152"/>
                <w:tab w:val="left" w:pos="0"/>
                <w:tab w:val="left" w:pos="273"/>
                <w:tab w:val="left" w:pos="5513"/>
              </w:tabs>
              <w:ind w:right="-108"/>
              <w:rPr>
                <w:color w:val="000000" w:themeColor="text1"/>
              </w:rPr>
            </w:pPr>
            <w:r w:rsidRPr="00CD2C1E">
              <w:rPr>
                <w:color w:val="000000" w:themeColor="text1"/>
              </w:rPr>
              <w:t>Миещ препарат „</w:t>
            </w:r>
            <w:proofErr w:type="spellStart"/>
            <w:r w:rsidRPr="00CD2C1E">
              <w:rPr>
                <w:color w:val="000000" w:themeColor="text1"/>
              </w:rPr>
              <w:t>В-Matic</w:t>
            </w:r>
            <w:proofErr w:type="spellEnd"/>
            <w:r w:rsidRPr="00CD2C1E">
              <w:rPr>
                <w:color w:val="000000" w:themeColor="text1"/>
              </w:rPr>
              <w:t xml:space="preserve"> </w:t>
            </w:r>
            <w:proofErr w:type="spellStart"/>
            <w:r w:rsidRPr="00CD2C1E">
              <w:rPr>
                <w:color w:val="000000" w:themeColor="text1"/>
              </w:rPr>
              <w:t>Wash</w:t>
            </w:r>
            <w:proofErr w:type="spellEnd"/>
            <w:r w:rsidRPr="00CD2C1E">
              <w:rPr>
                <w:color w:val="000000" w:themeColor="text1"/>
              </w:rPr>
              <w:t xml:space="preserve"> AIII” или еквивалентен</w:t>
            </w:r>
          </w:p>
        </w:tc>
        <w:tc>
          <w:tcPr>
            <w:tcW w:w="4536" w:type="dxa"/>
          </w:tcPr>
          <w:p w:rsidR="00695E37" w:rsidRPr="00CD2C1E" w:rsidRDefault="00695E37" w:rsidP="00E553C9">
            <w:pPr>
              <w:tabs>
                <w:tab w:val="left" w:pos="5513"/>
              </w:tabs>
              <w:rPr>
                <w:color w:val="000000" w:themeColor="text1"/>
              </w:rPr>
            </w:pPr>
            <w:r w:rsidRPr="00CD2C1E">
              <w:rPr>
                <w:color w:val="000000" w:themeColor="text1"/>
              </w:rPr>
              <w:t xml:space="preserve">Миещ препарат за  </w:t>
            </w:r>
            <w:proofErr w:type="spellStart"/>
            <w:r w:rsidRPr="00CD2C1E">
              <w:rPr>
                <w:color w:val="000000" w:themeColor="text1"/>
              </w:rPr>
              <w:t>CtP</w:t>
            </w:r>
            <w:proofErr w:type="spellEnd"/>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точка на запалване – над 61ºC;</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смесим с вода;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съдържание на аромати &lt; 0.1%;</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минимално изпарение при стайна температура;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 xml:space="preserve">запазва </w:t>
            </w:r>
            <w:proofErr w:type="spellStart"/>
            <w:r w:rsidRPr="00CD2C1E">
              <w:rPr>
                <w:color w:val="000000" w:themeColor="text1"/>
              </w:rPr>
              <w:t>валците</w:t>
            </w:r>
            <w:proofErr w:type="spellEnd"/>
            <w:r w:rsidRPr="00CD2C1E">
              <w:rPr>
                <w:color w:val="000000" w:themeColor="text1"/>
              </w:rPr>
              <w:t xml:space="preserve"> и гумените платна;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 xml:space="preserve">съдържа </w:t>
            </w:r>
            <w:proofErr w:type="spellStart"/>
            <w:r w:rsidRPr="00CD2C1E">
              <w:rPr>
                <w:color w:val="000000" w:themeColor="text1"/>
              </w:rPr>
              <w:t>инхибитори</w:t>
            </w:r>
            <w:proofErr w:type="spellEnd"/>
            <w:r w:rsidRPr="00CD2C1E">
              <w:rPr>
                <w:color w:val="000000" w:themeColor="text1"/>
              </w:rPr>
              <w:t xml:space="preserve"> срещу корозия;</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голяма почистваща сила.</w:t>
            </w:r>
          </w:p>
        </w:tc>
        <w:tc>
          <w:tcPr>
            <w:tcW w:w="1917" w:type="dxa"/>
          </w:tcPr>
          <w:p w:rsidR="00695E37" w:rsidRPr="00CD2C1E" w:rsidRDefault="00695E37" w:rsidP="00E553C9">
            <w:pPr>
              <w:tabs>
                <w:tab w:val="left" w:pos="5513"/>
              </w:tabs>
              <w:rPr>
                <w:color w:val="000000" w:themeColor="text1"/>
              </w:rPr>
            </w:pPr>
            <w:r w:rsidRPr="00CD2C1E">
              <w:rPr>
                <w:color w:val="000000" w:themeColor="text1"/>
              </w:rPr>
              <w:t>Туби от 30 l.</w:t>
            </w:r>
          </w:p>
          <w:p w:rsidR="00695E37" w:rsidRPr="00CD2C1E" w:rsidRDefault="00695E37" w:rsidP="00E553C9">
            <w:pPr>
              <w:tabs>
                <w:tab w:val="left" w:pos="5513"/>
              </w:tabs>
              <w:rPr>
                <w:color w:val="000000" w:themeColor="text1"/>
              </w:rPr>
            </w:pPr>
            <w:r w:rsidRPr="00CD2C1E">
              <w:rPr>
                <w:color w:val="000000" w:themeColor="text1"/>
              </w:rPr>
              <w:t>Варел от 200 l.</w:t>
            </w:r>
          </w:p>
        </w:tc>
      </w:tr>
      <w:tr w:rsidR="00695E37" w:rsidRPr="00CD2C1E" w:rsidTr="00E553C9">
        <w:trPr>
          <w:trHeight w:val="1979"/>
        </w:trPr>
        <w:tc>
          <w:tcPr>
            <w:tcW w:w="578" w:type="dxa"/>
          </w:tcPr>
          <w:p w:rsidR="00695E37" w:rsidRPr="00CD2C1E" w:rsidRDefault="00695E37" w:rsidP="00E553C9">
            <w:pPr>
              <w:tabs>
                <w:tab w:val="left" w:pos="5513"/>
              </w:tabs>
              <w:rPr>
                <w:color w:val="000000" w:themeColor="text1"/>
              </w:rPr>
            </w:pPr>
            <w:r w:rsidRPr="00CD2C1E">
              <w:rPr>
                <w:color w:val="000000" w:themeColor="text1"/>
              </w:rPr>
              <w:t>19.</w:t>
            </w:r>
          </w:p>
        </w:tc>
        <w:tc>
          <w:tcPr>
            <w:tcW w:w="2791" w:type="dxa"/>
          </w:tcPr>
          <w:p w:rsidR="00695E37" w:rsidRPr="00CD2C1E" w:rsidRDefault="00695E37" w:rsidP="00E553C9">
            <w:pPr>
              <w:tabs>
                <w:tab w:val="left" w:pos="5513"/>
              </w:tabs>
              <w:rPr>
                <w:color w:val="000000" w:themeColor="text1"/>
              </w:rPr>
            </w:pPr>
            <w:proofErr w:type="spellStart"/>
            <w:r w:rsidRPr="00CD2C1E">
              <w:rPr>
                <w:color w:val="000000" w:themeColor="text1"/>
              </w:rPr>
              <w:t>Изопрoпилов</w:t>
            </w:r>
            <w:proofErr w:type="spellEnd"/>
            <w:r w:rsidRPr="00CD2C1E">
              <w:rPr>
                <w:color w:val="000000" w:themeColor="text1"/>
              </w:rPr>
              <w:t xml:space="preserve"> алкохол</w:t>
            </w:r>
          </w:p>
        </w:tc>
        <w:tc>
          <w:tcPr>
            <w:tcW w:w="4536" w:type="dxa"/>
          </w:tcPr>
          <w:p w:rsidR="00695E37" w:rsidRPr="00CD2C1E" w:rsidRDefault="00695E37" w:rsidP="001F7CCD">
            <w:pPr>
              <w:pStyle w:val="ListParagraph"/>
              <w:numPr>
                <w:ilvl w:val="0"/>
                <w:numId w:val="28"/>
              </w:numPr>
              <w:tabs>
                <w:tab w:val="left" w:pos="33"/>
                <w:tab w:val="left" w:pos="5513"/>
              </w:tabs>
              <w:ind w:left="317" w:hanging="284"/>
              <w:contextualSpacing/>
              <w:rPr>
                <w:color w:val="000000" w:themeColor="text1"/>
              </w:rPr>
            </w:pPr>
            <w:r w:rsidRPr="00CD2C1E">
              <w:rPr>
                <w:color w:val="000000" w:themeColor="text1"/>
              </w:rPr>
              <w:t>ниво на почистване &gt; 95%</w:t>
            </w:r>
          </w:p>
          <w:p w:rsidR="00695E37" w:rsidRPr="00CD2C1E" w:rsidRDefault="00695E37" w:rsidP="001F7CCD">
            <w:pPr>
              <w:pStyle w:val="ListParagraph"/>
              <w:numPr>
                <w:ilvl w:val="0"/>
                <w:numId w:val="28"/>
              </w:numPr>
              <w:tabs>
                <w:tab w:val="left" w:pos="33"/>
                <w:tab w:val="left" w:pos="5513"/>
              </w:tabs>
              <w:ind w:left="317" w:hanging="284"/>
              <w:contextualSpacing/>
              <w:rPr>
                <w:color w:val="000000" w:themeColor="text1"/>
              </w:rPr>
            </w:pPr>
            <w:r w:rsidRPr="00CD2C1E">
              <w:rPr>
                <w:color w:val="000000" w:themeColor="text1"/>
              </w:rPr>
              <w:t>температура на възпламеняване            ≥ 12ºC;</w:t>
            </w:r>
          </w:p>
          <w:p w:rsidR="00695E37" w:rsidRPr="00CD2C1E" w:rsidRDefault="00695E37" w:rsidP="001F7CCD">
            <w:pPr>
              <w:pStyle w:val="ListParagraph"/>
              <w:numPr>
                <w:ilvl w:val="0"/>
                <w:numId w:val="28"/>
              </w:numPr>
              <w:tabs>
                <w:tab w:val="left" w:pos="33"/>
                <w:tab w:val="left" w:pos="5513"/>
              </w:tabs>
              <w:ind w:left="317" w:hanging="284"/>
              <w:contextualSpacing/>
              <w:rPr>
                <w:color w:val="000000" w:themeColor="text1"/>
              </w:rPr>
            </w:pPr>
            <w:r w:rsidRPr="00CD2C1E">
              <w:rPr>
                <w:color w:val="000000" w:themeColor="text1"/>
              </w:rPr>
              <w:t>плътност – 0.79 g/sm²;</w:t>
            </w:r>
          </w:p>
          <w:p w:rsidR="00695E37" w:rsidRPr="00CD2C1E" w:rsidRDefault="00695E37" w:rsidP="001F7CCD">
            <w:pPr>
              <w:pStyle w:val="ListParagraph"/>
              <w:numPr>
                <w:ilvl w:val="0"/>
                <w:numId w:val="28"/>
              </w:numPr>
              <w:tabs>
                <w:tab w:val="left" w:pos="33"/>
                <w:tab w:val="left" w:pos="5513"/>
              </w:tabs>
              <w:ind w:left="317" w:hanging="284"/>
              <w:contextualSpacing/>
              <w:rPr>
                <w:color w:val="000000" w:themeColor="text1"/>
              </w:rPr>
            </w:pPr>
            <w:r w:rsidRPr="00CD2C1E">
              <w:rPr>
                <w:color w:val="000000" w:themeColor="text1"/>
              </w:rPr>
              <w:t>висока степен на почистване;</w:t>
            </w:r>
          </w:p>
          <w:p w:rsidR="00695E37" w:rsidRPr="00CD2C1E" w:rsidRDefault="00695E37" w:rsidP="001F7CCD">
            <w:pPr>
              <w:pStyle w:val="ListParagraph"/>
              <w:numPr>
                <w:ilvl w:val="0"/>
                <w:numId w:val="28"/>
              </w:numPr>
              <w:tabs>
                <w:tab w:val="left" w:pos="33"/>
                <w:tab w:val="left" w:pos="5513"/>
              </w:tabs>
              <w:ind w:left="317" w:hanging="284"/>
              <w:contextualSpacing/>
              <w:rPr>
                <w:color w:val="000000" w:themeColor="text1"/>
              </w:rPr>
            </w:pPr>
            <w:r w:rsidRPr="00CD2C1E">
              <w:rPr>
                <w:color w:val="000000" w:themeColor="text1"/>
              </w:rPr>
              <w:t>по-ниска летливост от етиловия алкохол.</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Варел от 200 l.</w:t>
            </w:r>
          </w:p>
        </w:tc>
      </w:tr>
      <w:tr w:rsidR="00695E37" w:rsidRPr="00CD2C1E" w:rsidTr="00E553C9">
        <w:trPr>
          <w:trHeight w:val="971"/>
        </w:trPr>
        <w:tc>
          <w:tcPr>
            <w:tcW w:w="578" w:type="dxa"/>
          </w:tcPr>
          <w:p w:rsidR="00695E37" w:rsidRPr="00CD2C1E" w:rsidRDefault="00695E37" w:rsidP="00E553C9">
            <w:pPr>
              <w:tabs>
                <w:tab w:val="left" w:pos="5513"/>
              </w:tabs>
              <w:rPr>
                <w:color w:val="000000" w:themeColor="text1"/>
              </w:rPr>
            </w:pPr>
            <w:r w:rsidRPr="00CD2C1E">
              <w:rPr>
                <w:color w:val="000000" w:themeColor="text1"/>
              </w:rPr>
              <w:lastRenderedPageBreak/>
              <w:t>20.</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Пудра</w:t>
            </w:r>
          </w:p>
        </w:tc>
        <w:tc>
          <w:tcPr>
            <w:tcW w:w="4536" w:type="dxa"/>
          </w:tcPr>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пудра;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цвят – бял;</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големина на частиците – 30 µ.</w:t>
            </w:r>
          </w:p>
        </w:tc>
        <w:tc>
          <w:tcPr>
            <w:tcW w:w="1917" w:type="dxa"/>
          </w:tcPr>
          <w:p w:rsidR="00695E37" w:rsidRPr="00CD2C1E" w:rsidRDefault="00695E37" w:rsidP="00E553C9">
            <w:pPr>
              <w:tabs>
                <w:tab w:val="left" w:pos="5513"/>
              </w:tabs>
              <w:rPr>
                <w:color w:val="000000" w:themeColor="text1"/>
              </w:rPr>
            </w:pPr>
            <w:r w:rsidRPr="00CD2C1E">
              <w:rPr>
                <w:color w:val="000000" w:themeColor="text1"/>
              </w:rPr>
              <w:t xml:space="preserve">Опаковка от </w:t>
            </w:r>
          </w:p>
          <w:p w:rsidR="00695E37" w:rsidRPr="00CD2C1E" w:rsidRDefault="00695E37" w:rsidP="00E553C9">
            <w:pPr>
              <w:tabs>
                <w:tab w:val="left" w:pos="5513"/>
              </w:tabs>
              <w:rPr>
                <w:color w:val="000000" w:themeColor="text1"/>
              </w:rPr>
            </w:pPr>
            <w:r w:rsidRPr="00CD2C1E">
              <w:rPr>
                <w:color w:val="000000" w:themeColor="text1"/>
              </w:rPr>
              <w:t xml:space="preserve">10 </w:t>
            </w:r>
            <w:proofErr w:type="spellStart"/>
            <w:r w:rsidRPr="00CD2C1E">
              <w:rPr>
                <w:color w:val="000000" w:themeColor="text1"/>
              </w:rPr>
              <w:t>kg</w:t>
            </w:r>
            <w:proofErr w:type="spellEnd"/>
            <w:r w:rsidRPr="00CD2C1E">
              <w:rPr>
                <w:color w:val="000000" w:themeColor="text1"/>
              </w:rPr>
              <w:t>.</w:t>
            </w:r>
          </w:p>
        </w:tc>
      </w:tr>
      <w:tr w:rsidR="00695E37" w:rsidRPr="00CD2C1E" w:rsidTr="00E553C9">
        <w:trPr>
          <w:trHeight w:val="811"/>
        </w:trPr>
        <w:tc>
          <w:tcPr>
            <w:tcW w:w="578" w:type="dxa"/>
          </w:tcPr>
          <w:p w:rsidR="00695E37" w:rsidRPr="00CD2C1E" w:rsidRDefault="00695E37" w:rsidP="00E553C9">
            <w:pPr>
              <w:tabs>
                <w:tab w:val="left" w:pos="5513"/>
              </w:tabs>
              <w:jc w:val="center"/>
              <w:rPr>
                <w:color w:val="000000" w:themeColor="text1"/>
              </w:rPr>
            </w:pPr>
            <w:r w:rsidRPr="00CD2C1E">
              <w:rPr>
                <w:color w:val="000000" w:themeColor="text1"/>
              </w:rPr>
              <w:t>21.</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Смазочен спрей </w:t>
            </w:r>
            <w:proofErr w:type="spellStart"/>
            <w:r w:rsidRPr="00CD2C1E">
              <w:rPr>
                <w:color w:val="000000" w:themeColor="text1"/>
              </w:rPr>
              <w:t>Korasilon</w:t>
            </w:r>
            <w:proofErr w:type="spellEnd"/>
            <w:r w:rsidRPr="00CD2C1E">
              <w:rPr>
                <w:color w:val="000000" w:themeColor="text1"/>
              </w:rPr>
              <w:t xml:space="preserve"> Trennmittel M или еквивалентен</w:t>
            </w:r>
          </w:p>
        </w:tc>
        <w:tc>
          <w:tcPr>
            <w:tcW w:w="4536" w:type="dxa"/>
          </w:tcPr>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без оцветители;</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спрей.</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на производителя.</w:t>
            </w:r>
          </w:p>
        </w:tc>
      </w:tr>
      <w:tr w:rsidR="00695E37" w:rsidRPr="00CD2C1E" w:rsidTr="00E553C9">
        <w:trPr>
          <w:trHeight w:val="556"/>
        </w:trPr>
        <w:tc>
          <w:tcPr>
            <w:tcW w:w="578" w:type="dxa"/>
          </w:tcPr>
          <w:p w:rsidR="00695E37" w:rsidRPr="00CD2C1E" w:rsidRDefault="00695E37" w:rsidP="00E553C9">
            <w:pPr>
              <w:tabs>
                <w:tab w:val="left" w:pos="5513"/>
              </w:tabs>
              <w:jc w:val="center"/>
              <w:rPr>
                <w:color w:val="000000" w:themeColor="text1"/>
              </w:rPr>
            </w:pPr>
            <w:r w:rsidRPr="00CD2C1E">
              <w:rPr>
                <w:color w:val="000000" w:themeColor="text1"/>
              </w:rPr>
              <w:t>22.</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Емулсия за миене на офсетови пластини.</w:t>
            </w:r>
          </w:p>
        </w:tc>
        <w:tc>
          <w:tcPr>
            <w:tcW w:w="4536" w:type="dxa"/>
          </w:tcPr>
          <w:p w:rsidR="00695E37" w:rsidRPr="00CD2C1E" w:rsidRDefault="00695E37" w:rsidP="00E553C9">
            <w:pPr>
              <w:tabs>
                <w:tab w:val="left" w:pos="5513"/>
              </w:tabs>
              <w:rPr>
                <w:color w:val="000000" w:themeColor="text1"/>
              </w:rPr>
            </w:pPr>
            <w:proofErr w:type="spellStart"/>
            <w:r w:rsidRPr="00CD2C1E">
              <w:rPr>
                <w:color w:val="000000" w:themeColor="text1"/>
              </w:rPr>
              <w:t>Attivatore</w:t>
            </w:r>
            <w:proofErr w:type="spellEnd"/>
            <w:r w:rsidRPr="00CD2C1E">
              <w:rPr>
                <w:color w:val="000000" w:themeColor="text1"/>
              </w:rPr>
              <w:t xml:space="preserve"> </w:t>
            </w:r>
            <w:proofErr w:type="spellStart"/>
            <w:r w:rsidRPr="00CD2C1E">
              <w:rPr>
                <w:color w:val="000000" w:themeColor="text1"/>
              </w:rPr>
              <w:t>alluminio</w:t>
            </w:r>
            <w:proofErr w:type="spellEnd"/>
            <w:r w:rsidRPr="00CD2C1E">
              <w:rPr>
                <w:color w:val="000000" w:themeColor="text1"/>
              </w:rPr>
              <w:t xml:space="preserve"> или еквивалентна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цвят розов;</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proofErr w:type="spellStart"/>
            <w:r w:rsidRPr="00CD2C1E">
              <w:rPr>
                <w:color w:val="000000" w:themeColor="text1"/>
              </w:rPr>
              <w:t>pH</w:t>
            </w:r>
            <w:proofErr w:type="spellEnd"/>
            <w:r w:rsidRPr="00CD2C1E">
              <w:rPr>
                <w:color w:val="000000" w:themeColor="text1"/>
              </w:rPr>
              <w:t xml:space="preserve"> – 1;</w:t>
            </w:r>
          </w:p>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точка на кипене – 200 градуса</w:t>
            </w:r>
          </w:p>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точка на запалване – 63 градуса</w:t>
            </w:r>
          </w:p>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разтворим във вода</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от 2 l.</w:t>
            </w:r>
          </w:p>
        </w:tc>
      </w:tr>
      <w:tr w:rsidR="00695E37" w:rsidRPr="00CD2C1E" w:rsidTr="00E553C9">
        <w:trPr>
          <w:trHeight w:val="556"/>
        </w:trPr>
        <w:tc>
          <w:tcPr>
            <w:tcW w:w="578" w:type="dxa"/>
          </w:tcPr>
          <w:p w:rsidR="00695E37" w:rsidRPr="00CD2C1E" w:rsidRDefault="00695E37" w:rsidP="00E553C9">
            <w:pPr>
              <w:tabs>
                <w:tab w:val="left" w:pos="5513"/>
              </w:tabs>
              <w:rPr>
                <w:color w:val="000000" w:themeColor="text1"/>
              </w:rPr>
            </w:pPr>
            <w:r w:rsidRPr="00CD2C1E">
              <w:rPr>
                <w:color w:val="000000" w:themeColor="text1"/>
              </w:rPr>
              <w:t>23.</w:t>
            </w:r>
          </w:p>
        </w:tc>
        <w:tc>
          <w:tcPr>
            <w:tcW w:w="2791" w:type="dxa"/>
          </w:tcPr>
          <w:p w:rsidR="00695E37" w:rsidRPr="00CD2C1E" w:rsidRDefault="00695E37" w:rsidP="00E553C9">
            <w:pPr>
              <w:tabs>
                <w:tab w:val="left" w:pos="5513"/>
              </w:tabs>
              <w:rPr>
                <w:color w:val="000000" w:themeColor="text1"/>
              </w:rPr>
            </w:pPr>
            <w:proofErr w:type="spellStart"/>
            <w:r w:rsidRPr="00CD2C1E">
              <w:rPr>
                <w:color w:val="000000" w:themeColor="text1"/>
              </w:rPr>
              <w:t>Секатив</w:t>
            </w:r>
            <w:proofErr w:type="spellEnd"/>
            <w:r w:rsidRPr="00CD2C1E">
              <w:rPr>
                <w:color w:val="000000" w:themeColor="text1"/>
              </w:rPr>
              <w:t xml:space="preserve"> за овлажняващ разтвор</w:t>
            </w:r>
          </w:p>
        </w:tc>
        <w:tc>
          <w:tcPr>
            <w:tcW w:w="4536" w:type="dxa"/>
          </w:tcPr>
          <w:p w:rsidR="00695E37" w:rsidRPr="00CD2C1E" w:rsidRDefault="00695E37" w:rsidP="00E553C9">
            <w:pPr>
              <w:tabs>
                <w:tab w:val="left" w:pos="5513"/>
              </w:tabs>
              <w:rPr>
                <w:color w:val="000000" w:themeColor="text1"/>
                <w:u w:val="single"/>
              </w:rPr>
            </w:pPr>
            <w:r w:rsidRPr="00CD2C1E">
              <w:rPr>
                <w:color w:val="000000" w:themeColor="text1"/>
              </w:rPr>
              <w:t>DRAY INK FOUNT или еквивалентен</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течност;</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 xml:space="preserve">кобалтов </w:t>
            </w:r>
            <w:proofErr w:type="spellStart"/>
            <w:r w:rsidRPr="00CD2C1E">
              <w:rPr>
                <w:color w:val="000000" w:themeColor="text1"/>
              </w:rPr>
              <w:t>ацетат</w:t>
            </w:r>
            <w:proofErr w:type="spellEnd"/>
            <w:r w:rsidRPr="00CD2C1E">
              <w:rPr>
                <w:color w:val="000000" w:themeColor="text1"/>
              </w:rPr>
              <w:t xml:space="preserve"> 7-24 %;</w:t>
            </w:r>
          </w:p>
          <w:p w:rsidR="00695E37" w:rsidRPr="00CD2C1E" w:rsidRDefault="00695E37" w:rsidP="001F7CCD">
            <w:pPr>
              <w:pStyle w:val="ListParagraph"/>
              <w:numPr>
                <w:ilvl w:val="0"/>
                <w:numId w:val="28"/>
              </w:numPr>
              <w:tabs>
                <w:tab w:val="left" w:pos="5513"/>
              </w:tabs>
              <w:ind w:left="317" w:hanging="284"/>
              <w:contextualSpacing/>
              <w:rPr>
                <w:color w:val="000000" w:themeColor="text1"/>
                <w:u w:val="single"/>
              </w:rPr>
            </w:pPr>
            <w:r w:rsidRPr="00CD2C1E">
              <w:rPr>
                <w:color w:val="000000" w:themeColor="text1"/>
              </w:rPr>
              <w:t>оцетна киселина 4-8 %</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1 l.</w:t>
            </w:r>
          </w:p>
        </w:tc>
      </w:tr>
      <w:tr w:rsidR="00695E37" w:rsidRPr="00CD2C1E" w:rsidTr="00E553C9">
        <w:trPr>
          <w:trHeight w:val="556"/>
        </w:trPr>
        <w:tc>
          <w:tcPr>
            <w:tcW w:w="578" w:type="dxa"/>
          </w:tcPr>
          <w:p w:rsidR="00695E37" w:rsidRPr="00CD2C1E" w:rsidRDefault="00695E37" w:rsidP="00E553C9">
            <w:pPr>
              <w:tabs>
                <w:tab w:val="left" w:pos="5513"/>
              </w:tabs>
              <w:rPr>
                <w:color w:val="000000" w:themeColor="text1"/>
              </w:rPr>
            </w:pPr>
            <w:r w:rsidRPr="00CD2C1E">
              <w:rPr>
                <w:color w:val="000000" w:themeColor="text1"/>
              </w:rPr>
              <w:t>24.</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Добавка за твърда вода</w:t>
            </w:r>
          </w:p>
        </w:tc>
        <w:tc>
          <w:tcPr>
            <w:tcW w:w="4536" w:type="dxa"/>
          </w:tcPr>
          <w:p w:rsidR="00695E37" w:rsidRPr="00CD2C1E" w:rsidRDefault="00695E37" w:rsidP="001F7CCD">
            <w:pPr>
              <w:pStyle w:val="ListParagraph"/>
              <w:numPr>
                <w:ilvl w:val="0"/>
                <w:numId w:val="28"/>
              </w:numPr>
              <w:tabs>
                <w:tab w:val="left" w:pos="5513"/>
              </w:tabs>
              <w:ind w:left="321"/>
              <w:contextualSpacing/>
              <w:rPr>
                <w:color w:val="000000" w:themeColor="text1"/>
              </w:rPr>
            </w:pPr>
            <w:r w:rsidRPr="00CD2C1E">
              <w:rPr>
                <w:color w:val="000000" w:themeColor="text1"/>
              </w:rPr>
              <w:t xml:space="preserve">да подържа </w:t>
            </w:r>
            <w:proofErr w:type="spellStart"/>
            <w:r w:rsidRPr="00CD2C1E">
              <w:rPr>
                <w:color w:val="000000" w:themeColor="text1"/>
              </w:rPr>
              <w:t>dHв</w:t>
            </w:r>
            <w:proofErr w:type="spellEnd"/>
            <w:r w:rsidRPr="00CD2C1E">
              <w:rPr>
                <w:color w:val="000000" w:themeColor="text1"/>
              </w:rPr>
              <w:t xml:space="preserve"> граници 10-14.</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на производителя.</w:t>
            </w:r>
          </w:p>
        </w:tc>
      </w:tr>
      <w:tr w:rsidR="00695E37" w:rsidRPr="00CD2C1E" w:rsidTr="00E553C9">
        <w:trPr>
          <w:trHeight w:val="556"/>
        </w:trPr>
        <w:tc>
          <w:tcPr>
            <w:tcW w:w="578" w:type="dxa"/>
          </w:tcPr>
          <w:p w:rsidR="00695E37" w:rsidRPr="00CD2C1E" w:rsidRDefault="00695E37" w:rsidP="00E553C9">
            <w:pPr>
              <w:tabs>
                <w:tab w:val="left" w:pos="5513"/>
              </w:tabs>
            </w:pPr>
            <w:r w:rsidRPr="00CD2C1E">
              <w:t>25</w:t>
            </w:r>
          </w:p>
        </w:tc>
        <w:tc>
          <w:tcPr>
            <w:tcW w:w="2791" w:type="dxa"/>
          </w:tcPr>
          <w:p w:rsidR="00695E37" w:rsidRPr="00CD2C1E" w:rsidRDefault="00695E37" w:rsidP="00E553C9">
            <w:pPr>
              <w:tabs>
                <w:tab w:val="left" w:pos="5513"/>
              </w:tabs>
            </w:pPr>
            <w:r w:rsidRPr="00CD2C1E">
              <w:t>Комплект мастила – 6 цвята</w:t>
            </w:r>
          </w:p>
        </w:tc>
        <w:tc>
          <w:tcPr>
            <w:tcW w:w="4536" w:type="dxa"/>
          </w:tcPr>
          <w:p w:rsidR="00695E37" w:rsidRPr="00CD2C1E" w:rsidRDefault="00695E37" w:rsidP="00E553C9">
            <w:pPr>
              <w:tabs>
                <w:tab w:val="left" w:pos="5513"/>
              </w:tabs>
              <w:rPr>
                <w:u w:val="single"/>
              </w:rPr>
            </w:pPr>
            <w:proofErr w:type="spellStart"/>
            <w:r w:rsidRPr="00CD2C1E">
              <w:rPr>
                <w:u w:val="single"/>
              </w:rPr>
              <w:t>Зa</w:t>
            </w:r>
            <w:proofErr w:type="spellEnd"/>
            <w:r w:rsidRPr="00CD2C1E">
              <w:rPr>
                <w:u w:val="single"/>
              </w:rPr>
              <w:t xml:space="preserve"> </w:t>
            </w:r>
            <w:r w:rsidRPr="00CD2C1E">
              <w:t xml:space="preserve">HP </w:t>
            </w:r>
            <w:proofErr w:type="spellStart"/>
            <w:r w:rsidRPr="00CD2C1E">
              <w:t>DesignJet</w:t>
            </w:r>
            <w:proofErr w:type="spellEnd"/>
            <w:r w:rsidRPr="00CD2C1E">
              <w:t xml:space="preserve"> Z5600</w:t>
            </w:r>
          </w:p>
          <w:p w:rsidR="00695E37" w:rsidRPr="00CD2C1E" w:rsidRDefault="00695E37" w:rsidP="001F7CCD">
            <w:pPr>
              <w:pStyle w:val="ListParagraph"/>
              <w:numPr>
                <w:ilvl w:val="0"/>
                <w:numId w:val="28"/>
              </w:numPr>
              <w:tabs>
                <w:tab w:val="left" w:pos="5513"/>
              </w:tabs>
              <w:ind w:left="317" w:hanging="284"/>
              <w:contextualSpacing/>
            </w:pPr>
            <w:r w:rsidRPr="00CD2C1E">
              <w:t>Black;</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Cyan</w:t>
            </w:r>
            <w:proofErr w:type="spellEnd"/>
            <w:r w:rsidRPr="00CD2C1E">
              <w:t>;</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Magenta</w:t>
            </w:r>
            <w:proofErr w:type="spellEnd"/>
            <w:r w:rsidRPr="00CD2C1E">
              <w:t>;</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Yellow</w:t>
            </w:r>
            <w:proofErr w:type="spellEnd"/>
            <w:r w:rsidRPr="00CD2C1E">
              <w:t>;</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Photo</w:t>
            </w:r>
            <w:proofErr w:type="spellEnd"/>
            <w:r w:rsidRPr="00CD2C1E">
              <w:t xml:space="preserve"> Black</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Chromatic</w:t>
            </w:r>
            <w:proofErr w:type="spellEnd"/>
            <w:r w:rsidRPr="00CD2C1E">
              <w:t xml:space="preserve"> Red.</w:t>
            </w:r>
          </w:p>
        </w:tc>
        <w:tc>
          <w:tcPr>
            <w:tcW w:w="1917" w:type="dxa"/>
            <w:vAlign w:val="center"/>
          </w:tcPr>
          <w:p w:rsidR="00695E37" w:rsidRPr="00CD2C1E" w:rsidRDefault="00695E37" w:rsidP="00E553C9">
            <w:pPr>
              <w:tabs>
                <w:tab w:val="left" w:pos="5513"/>
              </w:tabs>
              <w:jc w:val="center"/>
            </w:pPr>
            <w:r w:rsidRPr="00CD2C1E">
              <w:t>Касети – 300 ml</w:t>
            </w:r>
          </w:p>
        </w:tc>
      </w:tr>
      <w:tr w:rsidR="00695E37" w:rsidRPr="00CD2C1E" w:rsidTr="00E553C9">
        <w:trPr>
          <w:trHeight w:val="556"/>
        </w:trPr>
        <w:tc>
          <w:tcPr>
            <w:tcW w:w="578" w:type="dxa"/>
          </w:tcPr>
          <w:p w:rsidR="00695E37" w:rsidRPr="00CD2C1E" w:rsidRDefault="00695E37" w:rsidP="00E553C9">
            <w:pPr>
              <w:tabs>
                <w:tab w:val="left" w:pos="5513"/>
              </w:tabs>
            </w:pPr>
            <w:r w:rsidRPr="00CD2C1E">
              <w:t>26.</w:t>
            </w:r>
          </w:p>
        </w:tc>
        <w:tc>
          <w:tcPr>
            <w:tcW w:w="2791" w:type="dxa"/>
          </w:tcPr>
          <w:p w:rsidR="00695E37" w:rsidRPr="00CD2C1E" w:rsidRDefault="00695E37" w:rsidP="00E553C9">
            <w:pPr>
              <w:tabs>
                <w:tab w:val="left" w:pos="5513"/>
              </w:tabs>
            </w:pPr>
            <w:r w:rsidRPr="00CD2C1E">
              <w:t>Комплект мастила  - 4 цвята</w:t>
            </w:r>
          </w:p>
        </w:tc>
        <w:tc>
          <w:tcPr>
            <w:tcW w:w="4536" w:type="dxa"/>
          </w:tcPr>
          <w:p w:rsidR="00695E37" w:rsidRPr="00CD2C1E" w:rsidRDefault="00695E37" w:rsidP="00E553C9">
            <w:pPr>
              <w:tabs>
                <w:tab w:val="left" w:pos="5513"/>
              </w:tabs>
              <w:rPr>
                <w:u w:val="single"/>
              </w:rPr>
            </w:pPr>
            <w:r w:rsidRPr="00CD2C1E">
              <w:t xml:space="preserve">За </w:t>
            </w:r>
            <w:proofErr w:type="spellStart"/>
            <w:r w:rsidRPr="00CD2C1E">
              <w:t>Xerox</w:t>
            </w:r>
            <w:proofErr w:type="spellEnd"/>
            <w:r w:rsidRPr="00CD2C1E">
              <w:t xml:space="preserve"> </w:t>
            </w:r>
            <w:proofErr w:type="spellStart"/>
            <w:r w:rsidRPr="00CD2C1E">
              <w:t>VersaLink</w:t>
            </w:r>
            <w:proofErr w:type="spellEnd"/>
            <w:r w:rsidRPr="00CD2C1E">
              <w:t xml:space="preserve"> C7025</w:t>
            </w:r>
          </w:p>
          <w:p w:rsidR="00695E37" w:rsidRPr="00CD2C1E" w:rsidRDefault="00695E37" w:rsidP="001F7CCD">
            <w:pPr>
              <w:pStyle w:val="ListParagraph"/>
              <w:numPr>
                <w:ilvl w:val="0"/>
                <w:numId w:val="28"/>
              </w:numPr>
              <w:tabs>
                <w:tab w:val="left" w:pos="5513"/>
              </w:tabs>
              <w:ind w:left="317" w:hanging="284"/>
              <w:contextualSpacing/>
            </w:pPr>
            <w:r w:rsidRPr="00CD2C1E">
              <w:t xml:space="preserve">Black </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Yellow</w:t>
            </w:r>
            <w:proofErr w:type="spellEnd"/>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Magenta</w:t>
            </w:r>
            <w:proofErr w:type="spellEnd"/>
            <w:r w:rsidRPr="00CD2C1E">
              <w:t xml:space="preserve"> </w:t>
            </w:r>
          </w:p>
          <w:p w:rsidR="00695E37" w:rsidRPr="00CD2C1E" w:rsidRDefault="00695E37" w:rsidP="001F7CCD">
            <w:pPr>
              <w:pStyle w:val="ListParagraph"/>
              <w:numPr>
                <w:ilvl w:val="0"/>
                <w:numId w:val="28"/>
              </w:numPr>
              <w:tabs>
                <w:tab w:val="left" w:pos="5513"/>
              </w:tabs>
              <w:ind w:left="317" w:hanging="284"/>
              <w:contextualSpacing/>
            </w:pPr>
            <w:proofErr w:type="spellStart"/>
            <w:r w:rsidRPr="00CD2C1E">
              <w:t>Cyan</w:t>
            </w:r>
            <w:proofErr w:type="spellEnd"/>
          </w:p>
        </w:tc>
        <w:tc>
          <w:tcPr>
            <w:tcW w:w="1917" w:type="dxa"/>
            <w:vAlign w:val="center"/>
          </w:tcPr>
          <w:p w:rsidR="00695E37" w:rsidRPr="00CD2C1E" w:rsidRDefault="00695E37" w:rsidP="00E553C9">
            <w:pPr>
              <w:tabs>
                <w:tab w:val="left" w:pos="5513"/>
              </w:tabs>
              <w:jc w:val="center"/>
            </w:pPr>
            <w:r w:rsidRPr="00CD2C1E">
              <w:t>Касети</w:t>
            </w:r>
          </w:p>
        </w:tc>
      </w:tr>
      <w:tr w:rsidR="00695E37" w:rsidRPr="00CD2C1E" w:rsidTr="00E553C9">
        <w:trPr>
          <w:trHeight w:val="556"/>
        </w:trPr>
        <w:tc>
          <w:tcPr>
            <w:tcW w:w="578" w:type="dxa"/>
          </w:tcPr>
          <w:p w:rsidR="00695E37" w:rsidRPr="00CD2C1E" w:rsidRDefault="00695E37" w:rsidP="00E553C9">
            <w:pPr>
              <w:tabs>
                <w:tab w:val="left" w:pos="5513"/>
              </w:tabs>
              <w:rPr>
                <w:color w:val="000000" w:themeColor="text1"/>
              </w:rPr>
            </w:pPr>
            <w:r w:rsidRPr="00CD2C1E">
              <w:rPr>
                <w:color w:val="000000" w:themeColor="text1"/>
              </w:rPr>
              <w:t>27.</w:t>
            </w: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Мастило черно </w:t>
            </w:r>
          </w:p>
          <w:p w:rsidR="00695E37" w:rsidRPr="00CD2C1E" w:rsidRDefault="00695E37" w:rsidP="00E553C9">
            <w:pPr>
              <w:tabs>
                <w:tab w:val="left" w:pos="5513"/>
              </w:tabs>
              <w:rPr>
                <w:color w:val="000000" w:themeColor="text1"/>
              </w:rPr>
            </w:pPr>
            <w:r w:rsidRPr="00CD2C1E">
              <w:rPr>
                <w:color w:val="000000" w:themeColor="text1"/>
              </w:rPr>
              <w:t>TN – 512;</w:t>
            </w:r>
          </w:p>
          <w:p w:rsidR="00695E37" w:rsidRPr="00CD2C1E" w:rsidRDefault="00695E37" w:rsidP="00E553C9">
            <w:pPr>
              <w:tabs>
                <w:tab w:val="left" w:pos="5513"/>
              </w:tabs>
              <w:rPr>
                <w:color w:val="000000" w:themeColor="text1"/>
              </w:rPr>
            </w:pPr>
            <w:r w:rsidRPr="00CD2C1E">
              <w:rPr>
                <w:color w:val="000000" w:themeColor="text1"/>
              </w:rPr>
              <w:t>C, M, Y, K</w:t>
            </w:r>
          </w:p>
        </w:tc>
        <w:tc>
          <w:tcPr>
            <w:tcW w:w="4536" w:type="dxa"/>
          </w:tcPr>
          <w:p w:rsidR="00695E37" w:rsidRPr="00CD2C1E" w:rsidRDefault="00695E37" w:rsidP="00E553C9">
            <w:pPr>
              <w:tabs>
                <w:tab w:val="left" w:pos="5513"/>
              </w:tabs>
              <w:ind w:left="37" w:hanging="37"/>
              <w:rPr>
                <w:color w:val="000000" w:themeColor="text1"/>
              </w:rPr>
            </w:pPr>
            <w:r w:rsidRPr="00CD2C1E">
              <w:rPr>
                <w:color w:val="000000" w:themeColor="text1"/>
              </w:rPr>
              <w:t>-  Мастило черно TN – 512 C, M, Y, K</w:t>
            </w:r>
          </w:p>
          <w:p w:rsidR="00695E37" w:rsidRPr="00CD2C1E" w:rsidRDefault="00695E37" w:rsidP="00E553C9">
            <w:pPr>
              <w:tabs>
                <w:tab w:val="left" w:pos="5513"/>
              </w:tabs>
              <w:ind w:left="360" w:hanging="185"/>
              <w:rPr>
                <w:color w:val="000000" w:themeColor="text1"/>
              </w:rPr>
            </w:pPr>
            <w:r w:rsidRPr="00CD2C1E">
              <w:rPr>
                <w:color w:val="000000" w:themeColor="text1"/>
              </w:rPr>
              <w:t>за  INEO+554 или еквивалентен.</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на производителя.</w:t>
            </w:r>
          </w:p>
        </w:tc>
      </w:tr>
      <w:tr w:rsidR="00695E37" w:rsidRPr="00CD2C1E" w:rsidTr="00E553C9">
        <w:trPr>
          <w:trHeight w:val="556"/>
        </w:trPr>
        <w:tc>
          <w:tcPr>
            <w:tcW w:w="578" w:type="dxa"/>
          </w:tcPr>
          <w:p w:rsidR="00695E37" w:rsidRPr="00CD2C1E" w:rsidRDefault="00695E37" w:rsidP="00E553C9">
            <w:pPr>
              <w:tabs>
                <w:tab w:val="left" w:pos="5513"/>
              </w:tabs>
              <w:rPr>
                <w:color w:val="000000" w:themeColor="text1"/>
              </w:rPr>
            </w:pPr>
            <w:r w:rsidRPr="00CD2C1E">
              <w:rPr>
                <w:color w:val="000000" w:themeColor="text1"/>
              </w:rPr>
              <w:t>28.</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Мастило сиво за офсетов печат</w:t>
            </w:r>
          </w:p>
        </w:tc>
        <w:tc>
          <w:tcPr>
            <w:tcW w:w="4536" w:type="dxa"/>
          </w:tcPr>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мастило интензивно сиво;</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proofErr w:type="spellStart"/>
            <w:r w:rsidRPr="00CD2C1E">
              <w:t>фрешова</w:t>
            </w:r>
            <w:proofErr w:type="spellEnd"/>
            <w:r w:rsidRPr="00CD2C1E">
              <w:rPr>
                <w:color w:val="000000" w:themeColor="text1"/>
              </w:rPr>
              <w:t xml:space="preserve"> скала;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попиващо действие;</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висока острота на точката.</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на производителя 1 или 2,5 кг.</w:t>
            </w:r>
          </w:p>
        </w:tc>
      </w:tr>
      <w:tr w:rsidR="00695E37" w:rsidRPr="00CD2C1E" w:rsidTr="00E553C9">
        <w:trPr>
          <w:trHeight w:val="556"/>
        </w:trPr>
        <w:tc>
          <w:tcPr>
            <w:tcW w:w="578" w:type="dxa"/>
          </w:tcPr>
          <w:p w:rsidR="00695E37" w:rsidRPr="00CD2C1E" w:rsidRDefault="00695E37" w:rsidP="00E553C9">
            <w:pPr>
              <w:tabs>
                <w:tab w:val="left" w:pos="5513"/>
              </w:tabs>
              <w:rPr>
                <w:color w:val="000000" w:themeColor="text1"/>
              </w:rPr>
            </w:pPr>
            <w:r w:rsidRPr="00CD2C1E">
              <w:rPr>
                <w:color w:val="000000" w:themeColor="text1"/>
              </w:rPr>
              <w:t>29.</w:t>
            </w:r>
          </w:p>
        </w:tc>
        <w:tc>
          <w:tcPr>
            <w:tcW w:w="2791" w:type="dxa"/>
          </w:tcPr>
          <w:p w:rsidR="00695E37" w:rsidRPr="00CD2C1E" w:rsidRDefault="00695E37" w:rsidP="00E553C9">
            <w:r w:rsidRPr="00CD2C1E">
              <w:t>Мастило бяло-покривно (за фолио)</w:t>
            </w:r>
          </w:p>
          <w:p w:rsidR="00695E37" w:rsidRPr="00CD2C1E" w:rsidRDefault="00695E37" w:rsidP="00E553C9">
            <w:pPr>
              <w:tabs>
                <w:tab w:val="left" w:pos="5513"/>
              </w:tabs>
              <w:rPr>
                <w:color w:val="000000" w:themeColor="text1"/>
              </w:rPr>
            </w:pPr>
          </w:p>
        </w:tc>
        <w:tc>
          <w:tcPr>
            <w:tcW w:w="4536" w:type="dxa"/>
          </w:tcPr>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бързо попиващо действие;</w:t>
            </w:r>
          </w:p>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висока острота на точката;</w:t>
            </w:r>
          </w:p>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оптимален баланс с вода-мастило;</w:t>
            </w:r>
          </w:p>
          <w:p w:rsidR="00695E37" w:rsidRPr="00CD2C1E" w:rsidRDefault="00695E37" w:rsidP="001F7CCD">
            <w:pPr>
              <w:pStyle w:val="ListParagraph"/>
              <w:numPr>
                <w:ilvl w:val="0"/>
                <w:numId w:val="28"/>
              </w:numPr>
              <w:tabs>
                <w:tab w:val="left" w:pos="5513"/>
              </w:tabs>
              <w:ind w:left="317" w:hanging="284"/>
              <w:contextualSpacing/>
              <w:jc w:val="both"/>
              <w:rPr>
                <w:color w:val="000000" w:themeColor="text1"/>
              </w:rPr>
            </w:pPr>
            <w:r w:rsidRPr="00CD2C1E">
              <w:rPr>
                <w:color w:val="000000" w:themeColor="text1"/>
              </w:rPr>
              <w:t xml:space="preserve">бърза </w:t>
            </w:r>
            <w:proofErr w:type="spellStart"/>
            <w:r w:rsidRPr="00CD2C1E">
              <w:rPr>
                <w:color w:val="000000" w:themeColor="text1"/>
              </w:rPr>
              <w:t>последваща</w:t>
            </w:r>
            <w:proofErr w:type="spellEnd"/>
            <w:r w:rsidRPr="00CD2C1E">
              <w:rPr>
                <w:color w:val="000000" w:themeColor="text1"/>
              </w:rPr>
              <w:t xml:space="preserve"> обработка;</w:t>
            </w:r>
          </w:p>
          <w:p w:rsidR="00695E37" w:rsidRPr="00CD2C1E" w:rsidRDefault="00695E37" w:rsidP="001F7CCD">
            <w:pPr>
              <w:pStyle w:val="ListParagraph"/>
              <w:numPr>
                <w:ilvl w:val="0"/>
                <w:numId w:val="28"/>
              </w:numPr>
              <w:tabs>
                <w:tab w:val="left" w:pos="1309"/>
                <w:tab w:val="left" w:pos="1451"/>
                <w:tab w:val="left" w:pos="5513"/>
              </w:tabs>
              <w:ind w:left="317" w:hanging="284"/>
              <w:contextualSpacing/>
              <w:jc w:val="both"/>
              <w:rPr>
                <w:color w:val="000000" w:themeColor="text1"/>
              </w:rPr>
            </w:pPr>
            <w:r w:rsidRPr="00CD2C1E">
              <w:rPr>
                <w:color w:val="000000" w:themeColor="text1"/>
              </w:rPr>
              <w:t xml:space="preserve">добра устойчивост на </w:t>
            </w:r>
            <w:proofErr w:type="spellStart"/>
            <w:r w:rsidRPr="00CD2C1E">
              <w:rPr>
                <w:color w:val="000000" w:themeColor="text1"/>
              </w:rPr>
              <w:t>изтриваемост</w:t>
            </w:r>
            <w:proofErr w:type="spellEnd"/>
            <w:r w:rsidRPr="00CD2C1E">
              <w:rPr>
                <w:color w:val="000000" w:themeColor="text1"/>
              </w:rPr>
              <w:t>.</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на производителя 1 или 2,5 кг.</w:t>
            </w:r>
          </w:p>
        </w:tc>
      </w:tr>
      <w:tr w:rsidR="00695E37" w:rsidRPr="00CD2C1E" w:rsidTr="00E553C9">
        <w:trPr>
          <w:trHeight w:val="556"/>
        </w:trPr>
        <w:tc>
          <w:tcPr>
            <w:tcW w:w="578" w:type="dxa"/>
          </w:tcPr>
          <w:p w:rsidR="00695E37" w:rsidRPr="00CD2C1E" w:rsidRDefault="00695E37" w:rsidP="00E553C9">
            <w:pPr>
              <w:tabs>
                <w:tab w:val="left" w:pos="5513"/>
              </w:tabs>
              <w:rPr>
                <w:color w:val="000000" w:themeColor="text1"/>
              </w:rPr>
            </w:pPr>
            <w:r w:rsidRPr="00CD2C1E">
              <w:rPr>
                <w:color w:val="000000" w:themeColor="text1"/>
              </w:rPr>
              <w:t>30.</w:t>
            </w:r>
          </w:p>
          <w:p w:rsidR="00695E37" w:rsidRPr="00CD2C1E" w:rsidRDefault="00695E37" w:rsidP="00E553C9">
            <w:pPr>
              <w:tabs>
                <w:tab w:val="left" w:pos="5513"/>
              </w:tabs>
              <w:rPr>
                <w:color w:val="000000" w:themeColor="text1"/>
              </w:rPr>
            </w:pPr>
          </w:p>
        </w:tc>
        <w:tc>
          <w:tcPr>
            <w:tcW w:w="2791" w:type="dxa"/>
          </w:tcPr>
          <w:p w:rsidR="00695E37" w:rsidRPr="00CD2C1E" w:rsidRDefault="00695E37" w:rsidP="00E553C9">
            <w:pPr>
              <w:tabs>
                <w:tab w:val="left" w:pos="5513"/>
              </w:tabs>
              <w:rPr>
                <w:color w:val="000000" w:themeColor="text1"/>
              </w:rPr>
            </w:pPr>
            <w:r w:rsidRPr="00CD2C1E">
              <w:rPr>
                <w:color w:val="000000" w:themeColor="text1"/>
              </w:rPr>
              <w:t xml:space="preserve">Фиксаж за филм </w:t>
            </w:r>
            <w:proofErr w:type="spellStart"/>
            <w:r w:rsidRPr="00CD2C1E">
              <w:rPr>
                <w:color w:val="000000" w:themeColor="text1"/>
              </w:rPr>
              <w:t>Fixer</w:t>
            </w:r>
            <w:proofErr w:type="spellEnd"/>
            <w:r w:rsidRPr="00CD2C1E">
              <w:rPr>
                <w:color w:val="000000" w:themeColor="text1"/>
              </w:rPr>
              <w:t xml:space="preserve"> 331 или еквивалентен</w:t>
            </w:r>
          </w:p>
        </w:tc>
        <w:tc>
          <w:tcPr>
            <w:tcW w:w="4536" w:type="dxa"/>
          </w:tcPr>
          <w:p w:rsidR="00695E37" w:rsidRPr="00CD2C1E" w:rsidRDefault="00695E37" w:rsidP="00E553C9">
            <w:pPr>
              <w:tabs>
                <w:tab w:val="left" w:pos="5513"/>
              </w:tabs>
              <w:rPr>
                <w:color w:val="000000" w:themeColor="text1"/>
                <w:u w:val="single"/>
              </w:rPr>
            </w:pPr>
            <w:r w:rsidRPr="00CD2C1E">
              <w:rPr>
                <w:color w:val="000000" w:themeColor="text1"/>
                <w:u w:val="single"/>
              </w:rPr>
              <w:t xml:space="preserve">Фиксаж за </w:t>
            </w:r>
            <w:proofErr w:type="spellStart"/>
            <w:r w:rsidRPr="00CD2C1E">
              <w:rPr>
                <w:color w:val="000000" w:themeColor="text1"/>
                <w:u w:val="single"/>
              </w:rPr>
              <w:t>експонатор</w:t>
            </w:r>
            <w:proofErr w:type="spellEnd"/>
            <w:r w:rsidRPr="00CD2C1E">
              <w:rPr>
                <w:color w:val="000000" w:themeColor="text1"/>
                <w:u w:val="single"/>
              </w:rPr>
              <w:t xml:space="preserve"> за филм</w:t>
            </w:r>
          </w:p>
          <w:p w:rsidR="00695E37" w:rsidRPr="00CD2C1E" w:rsidRDefault="00695E37" w:rsidP="00E553C9">
            <w:pPr>
              <w:tabs>
                <w:tab w:val="left" w:pos="5513"/>
              </w:tabs>
              <w:rPr>
                <w:color w:val="000000" w:themeColor="text1"/>
              </w:rPr>
            </w:pPr>
            <w:r w:rsidRPr="00CD2C1E">
              <w:t xml:space="preserve">- </w:t>
            </w:r>
            <w:proofErr w:type="spellStart"/>
            <w:r w:rsidRPr="00CD2C1E">
              <w:t>pH</w:t>
            </w:r>
            <w:proofErr w:type="spellEnd"/>
            <w:r w:rsidRPr="00CD2C1E">
              <w:t xml:space="preserve"> &lt; 5.2.</w:t>
            </w:r>
          </w:p>
        </w:tc>
        <w:tc>
          <w:tcPr>
            <w:tcW w:w="1917" w:type="dxa"/>
          </w:tcPr>
          <w:p w:rsidR="00695E37" w:rsidRPr="00CD2C1E" w:rsidRDefault="00695E37" w:rsidP="00E553C9">
            <w:pPr>
              <w:tabs>
                <w:tab w:val="left" w:pos="5513"/>
              </w:tabs>
              <w:rPr>
                <w:color w:val="000000" w:themeColor="text1"/>
              </w:rPr>
            </w:pPr>
            <w:r w:rsidRPr="00CD2C1E">
              <w:rPr>
                <w:color w:val="000000" w:themeColor="text1"/>
              </w:rPr>
              <w:t>Туби от 10 1</w:t>
            </w:r>
          </w:p>
        </w:tc>
      </w:tr>
      <w:tr w:rsidR="00695E37" w:rsidRPr="00CD2C1E" w:rsidTr="00E553C9">
        <w:trPr>
          <w:trHeight w:val="1979"/>
        </w:trPr>
        <w:tc>
          <w:tcPr>
            <w:tcW w:w="578" w:type="dxa"/>
          </w:tcPr>
          <w:p w:rsidR="00695E37" w:rsidRPr="00CD2C1E" w:rsidRDefault="00695E37" w:rsidP="00E553C9">
            <w:pPr>
              <w:tabs>
                <w:tab w:val="left" w:pos="5513"/>
              </w:tabs>
              <w:rPr>
                <w:color w:val="000000" w:themeColor="text1"/>
              </w:rPr>
            </w:pPr>
            <w:r w:rsidRPr="00CD2C1E">
              <w:rPr>
                <w:color w:val="000000" w:themeColor="text1"/>
              </w:rPr>
              <w:t>31.</w:t>
            </w:r>
          </w:p>
        </w:tc>
        <w:tc>
          <w:tcPr>
            <w:tcW w:w="2791" w:type="dxa"/>
          </w:tcPr>
          <w:p w:rsidR="00695E37" w:rsidRPr="00CD2C1E" w:rsidRDefault="00695E37" w:rsidP="00E553C9">
            <w:pPr>
              <w:tabs>
                <w:tab w:val="left" w:pos="5513"/>
              </w:tabs>
              <w:rPr>
                <w:color w:val="000000" w:themeColor="text1"/>
              </w:rPr>
            </w:pPr>
            <w:r w:rsidRPr="00CD2C1E">
              <w:rPr>
                <w:color w:val="000000" w:themeColor="text1"/>
              </w:rPr>
              <w:t>Миещ препарат UV лак</w:t>
            </w:r>
          </w:p>
        </w:tc>
        <w:tc>
          <w:tcPr>
            <w:tcW w:w="4536" w:type="dxa"/>
          </w:tcPr>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точка на запалване над 61ºС;</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смесим с вода;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голяма почистваща сила;</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минимално изпарение при стайни условия;</w:t>
            </w:r>
          </w:p>
          <w:p w:rsidR="00695E37" w:rsidRPr="00CD2C1E" w:rsidRDefault="00695E37" w:rsidP="001F7CCD">
            <w:pPr>
              <w:pStyle w:val="ListParagraph"/>
              <w:numPr>
                <w:ilvl w:val="0"/>
                <w:numId w:val="28"/>
              </w:numPr>
              <w:tabs>
                <w:tab w:val="left" w:pos="5513"/>
              </w:tabs>
              <w:ind w:left="317" w:hanging="284"/>
              <w:contextualSpacing/>
              <w:rPr>
                <w:color w:val="000000" w:themeColor="text1"/>
              </w:rPr>
            </w:pPr>
            <w:r w:rsidRPr="00CD2C1E">
              <w:rPr>
                <w:color w:val="000000" w:themeColor="text1"/>
              </w:rPr>
              <w:t xml:space="preserve">запазване на </w:t>
            </w:r>
            <w:proofErr w:type="spellStart"/>
            <w:r w:rsidRPr="00CD2C1E">
              <w:rPr>
                <w:color w:val="000000" w:themeColor="text1"/>
              </w:rPr>
              <w:t>валците</w:t>
            </w:r>
            <w:proofErr w:type="spellEnd"/>
            <w:r w:rsidRPr="00CD2C1E">
              <w:rPr>
                <w:color w:val="000000" w:themeColor="text1"/>
              </w:rPr>
              <w:t xml:space="preserve"> и гумените платна.</w:t>
            </w:r>
          </w:p>
        </w:tc>
        <w:tc>
          <w:tcPr>
            <w:tcW w:w="1917" w:type="dxa"/>
          </w:tcPr>
          <w:p w:rsidR="00695E37" w:rsidRPr="00CD2C1E" w:rsidRDefault="00695E37" w:rsidP="00E553C9">
            <w:pPr>
              <w:tabs>
                <w:tab w:val="left" w:pos="5513"/>
              </w:tabs>
              <w:rPr>
                <w:color w:val="000000" w:themeColor="text1"/>
              </w:rPr>
            </w:pPr>
            <w:r w:rsidRPr="00CD2C1E">
              <w:rPr>
                <w:color w:val="000000" w:themeColor="text1"/>
              </w:rPr>
              <w:t>Опаковка на производителя.</w:t>
            </w:r>
          </w:p>
        </w:tc>
      </w:tr>
      <w:tr w:rsidR="00695E37" w:rsidRPr="00CD2C1E" w:rsidTr="00E553C9">
        <w:trPr>
          <w:trHeight w:val="1699"/>
        </w:trPr>
        <w:tc>
          <w:tcPr>
            <w:tcW w:w="578" w:type="dxa"/>
          </w:tcPr>
          <w:p w:rsidR="00695E37" w:rsidRPr="00CD2C1E" w:rsidRDefault="00695E37" w:rsidP="00E553C9">
            <w:pPr>
              <w:tabs>
                <w:tab w:val="left" w:pos="5513"/>
              </w:tabs>
              <w:rPr>
                <w:color w:val="000000" w:themeColor="text1"/>
              </w:rPr>
            </w:pPr>
            <w:r w:rsidRPr="00CD2C1E">
              <w:rPr>
                <w:color w:val="000000" w:themeColor="text1"/>
              </w:rPr>
              <w:lastRenderedPageBreak/>
              <w:t>32.</w:t>
            </w:r>
          </w:p>
        </w:tc>
        <w:tc>
          <w:tcPr>
            <w:tcW w:w="2791" w:type="dxa"/>
          </w:tcPr>
          <w:p w:rsidR="00695E37" w:rsidRPr="00CD2C1E" w:rsidRDefault="00695E37" w:rsidP="00E553C9">
            <w:r w:rsidRPr="00CD2C1E">
              <w:t>Мастило за EPSON SC-T 7000 или еквивалентно</w:t>
            </w:r>
          </w:p>
        </w:tc>
        <w:tc>
          <w:tcPr>
            <w:tcW w:w="4536" w:type="dxa"/>
          </w:tcPr>
          <w:p w:rsidR="00695E37" w:rsidRPr="00CD2C1E" w:rsidRDefault="00695E37" w:rsidP="00E553C9">
            <w:r w:rsidRPr="00CD2C1E">
              <w:t>Мастила(касети):</w:t>
            </w:r>
          </w:p>
          <w:p w:rsidR="00695E37" w:rsidRPr="00CD2C1E" w:rsidRDefault="00695E37" w:rsidP="001F7CCD">
            <w:pPr>
              <w:pStyle w:val="ListParagraph"/>
              <w:numPr>
                <w:ilvl w:val="0"/>
                <w:numId w:val="29"/>
              </w:numPr>
              <w:tabs>
                <w:tab w:val="left" w:pos="287"/>
              </w:tabs>
              <w:ind w:left="37" w:firstLine="0"/>
              <w:contextualSpacing/>
            </w:pPr>
            <w:proofErr w:type="spellStart"/>
            <w:r w:rsidRPr="00CD2C1E">
              <w:t>ink</w:t>
            </w:r>
            <w:proofErr w:type="spellEnd"/>
            <w:r w:rsidRPr="00CD2C1E">
              <w:t xml:space="preserve"> </w:t>
            </w:r>
            <w:proofErr w:type="spellStart"/>
            <w:r w:rsidRPr="00CD2C1E">
              <w:t>Magenta</w:t>
            </w:r>
            <w:proofErr w:type="spellEnd"/>
            <w:r w:rsidRPr="00CD2C1E">
              <w:t xml:space="preserve"> </w:t>
            </w:r>
            <w:proofErr w:type="spellStart"/>
            <w:r w:rsidRPr="00CD2C1E">
              <w:t>Ultrachrome</w:t>
            </w:r>
            <w:proofErr w:type="spellEnd"/>
          </w:p>
          <w:p w:rsidR="00695E37" w:rsidRPr="00CD2C1E" w:rsidRDefault="00695E37" w:rsidP="001F7CCD">
            <w:pPr>
              <w:pStyle w:val="ListParagraph"/>
              <w:numPr>
                <w:ilvl w:val="0"/>
                <w:numId w:val="29"/>
              </w:numPr>
              <w:tabs>
                <w:tab w:val="left" w:pos="287"/>
              </w:tabs>
              <w:ind w:left="37" w:firstLine="0"/>
              <w:contextualSpacing/>
            </w:pPr>
            <w:proofErr w:type="spellStart"/>
            <w:r w:rsidRPr="00CD2C1E">
              <w:t>ink</w:t>
            </w:r>
            <w:proofErr w:type="spellEnd"/>
            <w:r w:rsidRPr="00CD2C1E">
              <w:t xml:space="preserve"> </w:t>
            </w:r>
            <w:proofErr w:type="spellStart"/>
            <w:r w:rsidRPr="00CD2C1E">
              <w:t>Cyan</w:t>
            </w:r>
            <w:proofErr w:type="spellEnd"/>
            <w:r w:rsidRPr="00CD2C1E">
              <w:t xml:space="preserve"> </w:t>
            </w:r>
            <w:proofErr w:type="spellStart"/>
            <w:r w:rsidRPr="00CD2C1E">
              <w:t>Ultrachrome</w:t>
            </w:r>
            <w:proofErr w:type="spellEnd"/>
            <w:r w:rsidRPr="00CD2C1E">
              <w:t xml:space="preserve"> </w:t>
            </w:r>
          </w:p>
          <w:p w:rsidR="00695E37" w:rsidRPr="00CD2C1E" w:rsidRDefault="00695E37" w:rsidP="001F7CCD">
            <w:pPr>
              <w:pStyle w:val="ListParagraph"/>
              <w:numPr>
                <w:ilvl w:val="0"/>
                <w:numId w:val="29"/>
              </w:numPr>
              <w:tabs>
                <w:tab w:val="left" w:pos="287"/>
              </w:tabs>
              <w:ind w:left="37" w:firstLine="0"/>
              <w:contextualSpacing/>
            </w:pPr>
            <w:proofErr w:type="spellStart"/>
            <w:r w:rsidRPr="00CD2C1E">
              <w:t>ink</w:t>
            </w:r>
            <w:proofErr w:type="spellEnd"/>
            <w:r w:rsidRPr="00CD2C1E">
              <w:t xml:space="preserve"> </w:t>
            </w:r>
            <w:proofErr w:type="spellStart"/>
            <w:r w:rsidRPr="00CD2C1E">
              <w:t>Yellow</w:t>
            </w:r>
            <w:proofErr w:type="spellEnd"/>
            <w:r w:rsidRPr="00CD2C1E">
              <w:t xml:space="preserve"> </w:t>
            </w:r>
            <w:proofErr w:type="spellStart"/>
            <w:r w:rsidRPr="00CD2C1E">
              <w:t>Ultrachrome</w:t>
            </w:r>
            <w:proofErr w:type="spellEnd"/>
          </w:p>
          <w:p w:rsidR="00695E37" w:rsidRPr="00CD2C1E" w:rsidRDefault="00695E37" w:rsidP="001F7CCD">
            <w:pPr>
              <w:pStyle w:val="ListParagraph"/>
              <w:numPr>
                <w:ilvl w:val="0"/>
                <w:numId w:val="29"/>
              </w:numPr>
              <w:tabs>
                <w:tab w:val="left" w:pos="287"/>
              </w:tabs>
              <w:ind w:left="37" w:firstLine="0"/>
              <w:contextualSpacing/>
            </w:pPr>
            <w:proofErr w:type="spellStart"/>
            <w:r w:rsidRPr="00CD2C1E">
              <w:t>Photo</w:t>
            </w:r>
            <w:proofErr w:type="spellEnd"/>
            <w:r w:rsidRPr="00CD2C1E">
              <w:t xml:space="preserve"> </w:t>
            </w:r>
            <w:proofErr w:type="spellStart"/>
            <w:r w:rsidRPr="00CD2C1E">
              <w:t>black</w:t>
            </w:r>
            <w:proofErr w:type="spellEnd"/>
          </w:p>
          <w:p w:rsidR="00695E37" w:rsidRPr="00CD2C1E" w:rsidRDefault="00695E37" w:rsidP="001F7CCD">
            <w:pPr>
              <w:pStyle w:val="ListParagraph"/>
              <w:numPr>
                <w:ilvl w:val="0"/>
                <w:numId w:val="29"/>
              </w:numPr>
              <w:tabs>
                <w:tab w:val="left" w:pos="287"/>
              </w:tabs>
              <w:ind w:left="37" w:firstLine="0"/>
              <w:contextualSpacing/>
              <w:rPr>
                <w:u w:val="single"/>
              </w:rPr>
            </w:pPr>
            <w:proofErr w:type="spellStart"/>
            <w:r w:rsidRPr="00CD2C1E">
              <w:t>Matt</w:t>
            </w:r>
            <w:proofErr w:type="spellEnd"/>
            <w:r w:rsidRPr="00CD2C1E">
              <w:t xml:space="preserve"> </w:t>
            </w:r>
            <w:proofErr w:type="spellStart"/>
            <w:r w:rsidRPr="00CD2C1E">
              <w:t>black</w:t>
            </w:r>
            <w:proofErr w:type="spellEnd"/>
          </w:p>
        </w:tc>
        <w:tc>
          <w:tcPr>
            <w:tcW w:w="1917" w:type="dxa"/>
          </w:tcPr>
          <w:p w:rsidR="00695E37" w:rsidRPr="00CD2C1E" w:rsidRDefault="00695E37" w:rsidP="00E553C9">
            <w:r w:rsidRPr="00CD2C1E">
              <w:t>Опаковка на производителя</w:t>
            </w:r>
          </w:p>
          <w:p w:rsidR="00695E37" w:rsidRPr="00CD2C1E" w:rsidRDefault="00695E37" w:rsidP="00E553C9">
            <w:r w:rsidRPr="00CD2C1E">
              <w:t>350 ml</w:t>
            </w:r>
          </w:p>
        </w:tc>
      </w:tr>
      <w:tr w:rsidR="00695E37" w:rsidRPr="00CD2C1E" w:rsidTr="00E553C9">
        <w:trPr>
          <w:trHeight w:val="826"/>
        </w:trPr>
        <w:tc>
          <w:tcPr>
            <w:tcW w:w="578" w:type="dxa"/>
          </w:tcPr>
          <w:p w:rsidR="00695E37" w:rsidRPr="00CD2C1E" w:rsidRDefault="00695E37" w:rsidP="00E553C9">
            <w:pPr>
              <w:tabs>
                <w:tab w:val="left" w:pos="5513"/>
              </w:tabs>
              <w:rPr>
                <w:color w:val="000000" w:themeColor="text1"/>
              </w:rPr>
            </w:pPr>
            <w:r w:rsidRPr="00CD2C1E">
              <w:rPr>
                <w:color w:val="000000" w:themeColor="text1"/>
              </w:rPr>
              <w:t>33.</w:t>
            </w:r>
          </w:p>
        </w:tc>
        <w:tc>
          <w:tcPr>
            <w:tcW w:w="2791" w:type="dxa"/>
          </w:tcPr>
          <w:p w:rsidR="00695E37" w:rsidRPr="00CD2C1E" w:rsidRDefault="00695E37" w:rsidP="00E553C9">
            <w:r w:rsidRPr="00CD2C1E">
              <w:t>Натриев карбонат (</w:t>
            </w:r>
            <w:proofErr w:type="spellStart"/>
            <w:r w:rsidRPr="00CD2C1E">
              <w:t>Калцинирана</w:t>
            </w:r>
            <w:proofErr w:type="spellEnd"/>
            <w:r w:rsidRPr="00CD2C1E">
              <w:t xml:space="preserve"> сода)</w:t>
            </w:r>
          </w:p>
          <w:p w:rsidR="00695E37" w:rsidRPr="00CD2C1E" w:rsidRDefault="00695E37" w:rsidP="00E553C9">
            <w:r w:rsidRPr="00CD2C1E">
              <w:rPr>
                <w:lang w:eastAsia="en-GB"/>
              </w:rPr>
              <w:t>(Nа2СО3)</w:t>
            </w:r>
          </w:p>
        </w:tc>
        <w:tc>
          <w:tcPr>
            <w:tcW w:w="4536" w:type="dxa"/>
          </w:tcPr>
          <w:p w:rsidR="00695E37" w:rsidRPr="00CD2C1E" w:rsidRDefault="00695E37" w:rsidP="00E553C9">
            <w:pPr>
              <w:rPr>
                <w:lang w:eastAsia="en-GB"/>
              </w:rPr>
            </w:pPr>
            <w:r w:rsidRPr="00CD2C1E">
              <w:rPr>
                <w:lang w:eastAsia="en-GB"/>
              </w:rPr>
              <w:t xml:space="preserve">Съдържание на   Nа2СО3,   </w:t>
            </w:r>
            <w:r w:rsidRPr="00CD2C1E">
              <w:rPr>
                <w:color w:val="000000" w:themeColor="text1"/>
              </w:rPr>
              <w:t xml:space="preserve">≥ </w:t>
            </w:r>
            <w:r w:rsidRPr="00CD2C1E">
              <w:rPr>
                <w:lang w:eastAsia="en-GB"/>
              </w:rPr>
              <w:t>99%</w:t>
            </w:r>
          </w:p>
        </w:tc>
        <w:tc>
          <w:tcPr>
            <w:tcW w:w="1917" w:type="dxa"/>
          </w:tcPr>
          <w:p w:rsidR="00695E37" w:rsidRPr="00CD2C1E" w:rsidRDefault="00695E37" w:rsidP="00E553C9">
            <w:r w:rsidRPr="00CD2C1E">
              <w:rPr>
                <w:color w:val="000000" w:themeColor="text1"/>
              </w:rPr>
              <w:t>Опаковка на производителя.</w:t>
            </w:r>
          </w:p>
        </w:tc>
      </w:tr>
      <w:tr w:rsidR="00695E37" w:rsidRPr="00CD2C1E" w:rsidTr="00E553C9">
        <w:trPr>
          <w:trHeight w:val="826"/>
        </w:trPr>
        <w:tc>
          <w:tcPr>
            <w:tcW w:w="578" w:type="dxa"/>
          </w:tcPr>
          <w:p w:rsidR="00695E37" w:rsidRPr="00CD2C1E" w:rsidRDefault="00695E37" w:rsidP="00E553C9">
            <w:pPr>
              <w:tabs>
                <w:tab w:val="left" w:pos="5513"/>
              </w:tabs>
              <w:rPr>
                <w:noProof/>
                <w:color w:val="000000" w:themeColor="text1"/>
              </w:rPr>
            </w:pPr>
            <w:r w:rsidRPr="00CD2C1E">
              <w:rPr>
                <w:noProof/>
                <w:color w:val="000000" w:themeColor="text1"/>
              </w:rPr>
              <w:t>34.</w:t>
            </w:r>
          </w:p>
        </w:tc>
        <w:tc>
          <w:tcPr>
            <w:tcW w:w="2791" w:type="dxa"/>
          </w:tcPr>
          <w:p w:rsidR="00695E37" w:rsidRPr="00CD2C1E" w:rsidRDefault="00695E37" w:rsidP="00E553C9">
            <w:pPr>
              <w:tabs>
                <w:tab w:val="left" w:pos="5513"/>
              </w:tabs>
              <w:rPr>
                <w:noProof/>
                <w:color w:val="000000" w:themeColor="text1"/>
              </w:rPr>
            </w:pPr>
            <w:r w:rsidRPr="00CD2C1E">
              <w:rPr>
                <w:noProof/>
                <w:color w:val="000000" w:themeColor="text1"/>
              </w:rPr>
              <w:t>Ацетон</w:t>
            </w:r>
          </w:p>
        </w:tc>
        <w:tc>
          <w:tcPr>
            <w:tcW w:w="4536" w:type="dxa"/>
          </w:tcPr>
          <w:p w:rsidR="00695E37" w:rsidRPr="00CD2C1E" w:rsidRDefault="00695E37" w:rsidP="001F7CCD">
            <w:pPr>
              <w:pStyle w:val="ListParagraph"/>
              <w:numPr>
                <w:ilvl w:val="0"/>
                <w:numId w:val="28"/>
              </w:numPr>
              <w:tabs>
                <w:tab w:val="left" w:pos="5513"/>
              </w:tabs>
              <w:ind w:left="247" w:hanging="247"/>
              <w:contextualSpacing/>
              <w:rPr>
                <w:noProof/>
                <w:color w:val="000000" w:themeColor="text1"/>
              </w:rPr>
            </w:pPr>
            <w:r w:rsidRPr="00CD2C1E">
              <w:rPr>
                <w:noProof/>
                <w:color w:val="000000" w:themeColor="text1"/>
              </w:rPr>
              <w:t>плътност 0.789-0.791 g/sm²;</w:t>
            </w:r>
          </w:p>
          <w:p w:rsidR="00695E37" w:rsidRPr="00CD2C1E" w:rsidRDefault="00695E37" w:rsidP="001F7CCD">
            <w:pPr>
              <w:pStyle w:val="ListParagraph"/>
              <w:numPr>
                <w:ilvl w:val="0"/>
                <w:numId w:val="28"/>
              </w:numPr>
              <w:tabs>
                <w:tab w:val="left" w:pos="5513"/>
              </w:tabs>
              <w:ind w:left="247" w:hanging="247"/>
              <w:contextualSpacing/>
              <w:rPr>
                <w:noProof/>
                <w:color w:val="000000" w:themeColor="text1"/>
              </w:rPr>
            </w:pPr>
            <w:r w:rsidRPr="00CD2C1E">
              <w:rPr>
                <w:noProof/>
                <w:color w:val="000000" w:themeColor="text1"/>
              </w:rPr>
              <w:t>ацетон – 99.75%;</w:t>
            </w:r>
          </w:p>
          <w:p w:rsidR="00695E37" w:rsidRPr="00CD2C1E" w:rsidRDefault="00695E37" w:rsidP="001F7CCD">
            <w:pPr>
              <w:pStyle w:val="ListParagraph"/>
              <w:numPr>
                <w:ilvl w:val="0"/>
                <w:numId w:val="28"/>
              </w:numPr>
              <w:tabs>
                <w:tab w:val="left" w:pos="5513"/>
              </w:tabs>
              <w:ind w:left="247" w:hanging="247"/>
              <w:contextualSpacing/>
              <w:rPr>
                <w:noProof/>
                <w:color w:val="000000" w:themeColor="text1"/>
              </w:rPr>
            </w:pPr>
            <w:r w:rsidRPr="00CD2C1E">
              <w:rPr>
                <w:noProof/>
                <w:color w:val="000000" w:themeColor="text1"/>
              </w:rPr>
              <w:t>вода – 0,2%;</w:t>
            </w:r>
          </w:p>
          <w:p w:rsidR="00695E37" w:rsidRPr="00CD2C1E" w:rsidRDefault="00695E37" w:rsidP="001F7CCD">
            <w:pPr>
              <w:pStyle w:val="ListParagraph"/>
              <w:numPr>
                <w:ilvl w:val="0"/>
                <w:numId w:val="28"/>
              </w:numPr>
              <w:tabs>
                <w:tab w:val="left" w:pos="5513"/>
              </w:tabs>
              <w:ind w:left="247" w:hanging="247"/>
              <w:contextualSpacing/>
              <w:rPr>
                <w:noProof/>
                <w:color w:val="000000" w:themeColor="text1"/>
              </w:rPr>
            </w:pPr>
            <w:r w:rsidRPr="00CD2C1E">
              <w:rPr>
                <w:noProof/>
                <w:color w:val="000000" w:themeColor="text1"/>
              </w:rPr>
              <w:t>метилов спирт – 0.05%</w:t>
            </w:r>
          </w:p>
        </w:tc>
        <w:tc>
          <w:tcPr>
            <w:tcW w:w="1917" w:type="dxa"/>
          </w:tcPr>
          <w:p w:rsidR="00695E37" w:rsidRPr="00CD2C1E" w:rsidRDefault="00695E37" w:rsidP="00E553C9">
            <w:pPr>
              <w:tabs>
                <w:tab w:val="left" w:pos="5513"/>
              </w:tabs>
              <w:rPr>
                <w:noProof/>
                <w:color w:val="000000" w:themeColor="text1"/>
              </w:rPr>
            </w:pPr>
            <w:r w:rsidRPr="00CD2C1E">
              <w:rPr>
                <w:noProof/>
                <w:color w:val="000000" w:themeColor="text1"/>
              </w:rPr>
              <w:t>Опаковка – 0.5 l  или 1.0 l</w:t>
            </w:r>
          </w:p>
        </w:tc>
      </w:tr>
    </w:tbl>
    <w:p w:rsidR="00695E37" w:rsidRPr="00CD2C1E" w:rsidRDefault="00695E37" w:rsidP="00695E37">
      <w:pPr>
        <w:tabs>
          <w:tab w:val="left" w:pos="5513"/>
        </w:tabs>
        <w:rPr>
          <w:color w:val="000000" w:themeColor="text1"/>
        </w:rPr>
      </w:pPr>
    </w:p>
    <w:p w:rsidR="00A24FC8" w:rsidRDefault="00A24FC8" w:rsidP="00224CE8">
      <w:pPr>
        <w:ind w:firstLine="720"/>
        <w:rPr>
          <w:lang w:val="en-US"/>
        </w:rPr>
      </w:pPr>
    </w:p>
    <w:p w:rsidR="00A24FC8" w:rsidRDefault="00A24FC8" w:rsidP="00224CE8">
      <w:pPr>
        <w:ind w:firstLine="720"/>
        <w:rPr>
          <w:lang w:val="en-US"/>
        </w:rPr>
      </w:pPr>
    </w:p>
    <w:p w:rsidR="00A24FC8" w:rsidRDefault="00A24FC8" w:rsidP="00224CE8">
      <w:pPr>
        <w:ind w:firstLine="720"/>
        <w:rPr>
          <w:lang w:val="en-US"/>
        </w:rPr>
      </w:pPr>
    </w:p>
    <w:p w:rsidR="00A24FC8" w:rsidRDefault="00A24FC8" w:rsidP="00224CE8">
      <w:pPr>
        <w:ind w:firstLine="720"/>
        <w:rPr>
          <w:lang w:val="en-US"/>
        </w:rPr>
      </w:pPr>
    </w:p>
    <w:p w:rsidR="00A24FC8" w:rsidRDefault="00A24FC8" w:rsidP="00224CE8">
      <w:pPr>
        <w:ind w:firstLine="720"/>
        <w:rPr>
          <w:lang w:val="en-US"/>
        </w:rPr>
      </w:pPr>
    </w:p>
    <w:p w:rsidR="00A24FC8" w:rsidRDefault="00A24FC8" w:rsidP="00224CE8">
      <w:pPr>
        <w:ind w:firstLine="720"/>
        <w:rPr>
          <w:lang w:val="en-US"/>
        </w:rPr>
      </w:pPr>
    </w:p>
    <w:p w:rsidR="001D2C65" w:rsidRPr="003B32BD" w:rsidRDefault="001D2C65" w:rsidP="003B32BD">
      <w:pPr>
        <w:ind w:firstLine="720"/>
        <w:jc w:val="center"/>
        <w:rPr>
          <w:b/>
        </w:rPr>
      </w:pPr>
    </w:p>
    <w:p w:rsidR="001D2C65" w:rsidRPr="003B32BD" w:rsidRDefault="001D2C65" w:rsidP="003B32BD">
      <w:pPr>
        <w:ind w:firstLine="720"/>
        <w:jc w:val="center"/>
        <w:rPr>
          <w:b/>
        </w:rPr>
      </w:pPr>
    </w:p>
    <w:p w:rsidR="00E87ED9" w:rsidRPr="004B21D8" w:rsidRDefault="00E87ED9" w:rsidP="00224CE8">
      <w:pPr>
        <w:ind w:firstLine="720"/>
      </w:pPr>
    </w:p>
    <w:p w:rsidR="00E87ED9" w:rsidRPr="004B21D8" w:rsidRDefault="00E87ED9" w:rsidP="00224CE8">
      <w:pPr>
        <w:ind w:firstLine="720"/>
      </w:pPr>
    </w:p>
    <w:p w:rsidR="00DA1EDE" w:rsidRPr="0069195B" w:rsidRDefault="00DA1EDE" w:rsidP="0069195B">
      <w:pPr>
        <w:ind w:firstLine="1800"/>
        <w:jc w:val="center"/>
        <w:rPr>
          <w:b/>
        </w:rPr>
      </w:pPr>
      <w:r w:rsidRPr="0069195B">
        <w:rPr>
          <w:b/>
        </w:rPr>
        <w:t>НАЧАЛНИК НА ВОЕННО - ГЕОГРАФСКАТА СЛУЖБА</w:t>
      </w:r>
    </w:p>
    <w:p w:rsidR="00DA1EDE" w:rsidRPr="0069195B" w:rsidRDefault="00DA1EDE" w:rsidP="00224CE8">
      <w:pPr>
        <w:ind w:firstLine="720"/>
        <w:jc w:val="center"/>
        <w:rPr>
          <w:b/>
        </w:rPr>
      </w:pPr>
    </w:p>
    <w:p w:rsidR="00DA1EDE" w:rsidRPr="0069195B" w:rsidRDefault="004E1525" w:rsidP="004E1525">
      <w:pPr>
        <w:ind w:firstLine="1980"/>
        <w:rPr>
          <w:b/>
        </w:rPr>
      </w:pPr>
      <w:r>
        <w:rPr>
          <w:b/>
        </w:rPr>
        <w:t xml:space="preserve">          </w:t>
      </w:r>
      <w:r w:rsidR="00DA1EDE" w:rsidRPr="0069195B">
        <w:rPr>
          <w:b/>
        </w:rPr>
        <w:t>ПОЛКОВНИК</w:t>
      </w:r>
      <w:r w:rsidR="00DA1EDE" w:rsidRPr="0069195B">
        <w:rPr>
          <w:b/>
        </w:rPr>
        <w:tab/>
      </w:r>
      <w:r w:rsidR="00DA1EDE" w:rsidRPr="0069195B">
        <w:rPr>
          <w:b/>
        </w:rPr>
        <w:tab/>
      </w:r>
      <w:r w:rsidR="007D3A86">
        <w:rPr>
          <w:b/>
        </w:rPr>
        <w:t>(П)</w:t>
      </w:r>
      <w:r w:rsidR="00DA1EDE" w:rsidRPr="0069195B">
        <w:rPr>
          <w:b/>
        </w:rPr>
        <w:tab/>
        <w:t>РУМЕН ДИМИТРОВ</w:t>
      </w:r>
    </w:p>
    <w:p w:rsidR="00DA1EDE" w:rsidRPr="0069195B" w:rsidRDefault="00DA1EDE" w:rsidP="00224CE8">
      <w:pPr>
        <w:ind w:firstLine="720"/>
        <w:rPr>
          <w:b/>
        </w:rPr>
      </w:pPr>
    </w:p>
    <w:p w:rsidR="00E82143" w:rsidRPr="007765A1" w:rsidRDefault="00801F7D" w:rsidP="00224CE8">
      <w:pPr>
        <w:ind w:firstLine="720"/>
      </w:pPr>
      <w:r>
        <w:tab/>
      </w:r>
      <w:r>
        <w:tab/>
      </w:r>
      <w:r>
        <w:tab/>
      </w:r>
      <w:r>
        <w:tab/>
      </w:r>
      <w:r w:rsidR="004E1525">
        <w:tab/>
      </w:r>
      <w:r w:rsidR="007765A1">
        <w:rPr>
          <w:lang w:val="en-US"/>
        </w:rPr>
        <w:t xml:space="preserve">25.04.2018 </w:t>
      </w:r>
      <w:r w:rsidR="007765A1">
        <w:t>г.</w:t>
      </w:r>
    </w:p>
    <w:p w:rsidR="007765A1" w:rsidRPr="007765A1" w:rsidRDefault="007765A1" w:rsidP="00224CE8">
      <w:pPr>
        <w:ind w:firstLine="720"/>
        <w:rPr>
          <w:lang w:val="en-US"/>
        </w:rPr>
      </w:pPr>
      <w:bookmarkStart w:id="7" w:name="_GoBack"/>
      <w:bookmarkEnd w:id="7"/>
    </w:p>
    <w:sectPr w:rsidR="007765A1" w:rsidRPr="007765A1" w:rsidSect="00976D05">
      <w:footerReference w:type="default" r:id="rId17"/>
      <w:pgSz w:w="11906" w:h="16838" w:code="9"/>
      <w:pgMar w:top="1134" w:right="90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DA" w:rsidRDefault="006276DA">
      <w:r>
        <w:separator/>
      </w:r>
    </w:p>
  </w:endnote>
  <w:endnote w:type="continuationSeparator" w:id="0">
    <w:p w:rsidR="006276DA" w:rsidRDefault="0062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DA" w:rsidRPr="00C52411" w:rsidRDefault="006276DA" w:rsidP="002D50E1">
    <w:pPr>
      <w:pStyle w:val="Footer"/>
      <w:framePr w:wrap="auto" w:vAnchor="text" w:hAnchor="margin" w:xAlign="right" w:y="1"/>
      <w:rPr>
        <w:rStyle w:val="PageNumber"/>
        <w:rFonts w:ascii="Verdana" w:hAnsi="Verdana" w:cs="Verdana"/>
        <w:sz w:val="20"/>
        <w:szCs w:val="20"/>
      </w:rPr>
    </w:pPr>
    <w:r>
      <w:rPr>
        <w:rStyle w:val="PageNumber"/>
      </w:rPr>
      <w:fldChar w:fldCharType="begin"/>
    </w:r>
    <w:r>
      <w:rPr>
        <w:rStyle w:val="PageNumber"/>
      </w:rPr>
      <w:instrText xml:space="preserve">PAGE  </w:instrText>
    </w:r>
    <w:r>
      <w:rPr>
        <w:rStyle w:val="PageNumber"/>
      </w:rPr>
      <w:fldChar w:fldCharType="separate"/>
    </w:r>
    <w:r w:rsidR="007D3A86">
      <w:rPr>
        <w:rStyle w:val="PageNumber"/>
        <w:noProof/>
      </w:rPr>
      <w:t>49</w:t>
    </w:r>
    <w:r>
      <w:rPr>
        <w:rStyle w:val="PageNumber"/>
      </w:rPr>
      <w:fldChar w:fldCharType="end"/>
    </w:r>
  </w:p>
  <w:p w:rsidR="006276DA" w:rsidRPr="00027149" w:rsidRDefault="006276DA" w:rsidP="00D617AE">
    <w:pPr>
      <w:pStyle w:val="Footer"/>
      <w:framePr w:h="1059" w:hRule="exact" w:wrap="auto" w:vAnchor="text" w:hAnchor="page" w:x="10779" w:y="1144"/>
      <w:ind w:right="360"/>
      <w:rPr>
        <w:rStyle w:val="PageNumber"/>
      </w:rPr>
    </w:pPr>
  </w:p>
  <w:p w:rsidR="006276DA" w:rsidRPr="006059AF" w:rsidRDefault="006276DA"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DA" w:rsidRDefault="006276DA">
      <w:r>
        <w:separator/>
      </w:r>
    </w:p>
  </w:footnote>
  <w:footnote w:type="continuationSeparator" w:id="0">
    <w:p w:rsidR="006276DA" w:rsidRDefault="00627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cs="Times New Roman" w:hint="default"/>
        <w:b w:val="0"/>
        <w:bCs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multilevel"/>
    <w:tmpl w:val="00000008"/>
    <w:name w:val="WW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D"/>
    <w:multiLevelType w:val="multilevel"/>
    <w:tmpl w:val="0000000D"/>
    <w:name w:val="WWNum4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0">
    <w:nsid w:val="0000000E"/>
    <w:multiLevelType w:val="multilevel"/>
    <w:tmpl w:val="0000000E"/>
    <w:name w:val="WWNum49"/>
    <w:lvl w:ilvl="0">
      <w:start w:val="1"/>
      <w:numFmt w:val="bullet"/>
      <w:lvlText w:val=""/>
      <w:lvlJc w:val="left"/>
      <w:pPr>
        <w:tabs>
          <w:tab w:val="num" w:pos="36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1">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84D328F"/>
    <w:multiLevelType w:val="hybridMultilevel"/>
    <w:tmpl w:val="B82E6024"/>
    <w:lvl w:ilvl="0" w:tplc="667E61C6">
      <w:numFmt w:val="bullet"/>
      <w:pStyle w:val="ListDash3"/>
      <w:lvlText w:val="•"/>
      <w:lvlJc w:val="left"/>
      <w:pPr>
        <w:ind w:left="1069" w:hanging="360"/>
      </w:pPr>
      <w:rPr>
        <w:rFonts w:ascii="Times New Roman"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110F1DFE"/>
    <w:multiLevelType w:val="hybridMultilevel"/>
    <w:tmpl w:val="8698042A"/>
    <w:lvl w:ilvl="0" w:tplc="0409000B">
      <w:start w:val="1"/>
      <w:numFmt w:val="bullet"/>
      <w:pStyle w:val="a"/>
      <w:lvlText w:val=""/>
      <w:lvlJc w:val="left"/>
      <w:pPr>
        <w:tabs>
          <w:tab w:val="num" w:pos="1440"/>
        </w:tabs>
        <w:ind w:left="1440" w:hanging="360"/>
      </w:pPr>
      <w:rPr>
        <w:rFonts w:ascii="Wingdings" w:hAnsi="Wingdings" w:cs="Wingdings" w:hint="default"/>
      </w:rPr>
    </w:lvl>
    <w:lvl w:ilvl="1" w:tplc="04090003">
      <w:start w:val="1"/>
      <w:numFmt w:val="bullet"/>
      <w:pStyle w:val="a0"/>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1123165F"/>
    <w:multiLevelType w:val="hybridMultilevel"/>
    <w:tmpl w:val="336292E4"/>
    <w:lvl w:ilvl="0" w:tplc="7270AACE">
      <w:start w:val="2"/>
      <w:numFmt w:val="bullet"/>
      <w:pStyle w:val="a1"/>
      <w:lvlText w:val="-"/>
      <w:lvlJc w:val="left"/>
      <w:pPr>
        <w:ind w:left="644"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6D10AF7"/>
    <w:multiLevelType w:val="hybridMultilevel"/>
    <w:tmpl w:val="B13E065E"/>
    <w:lvl w:ilvl="0" w:tplc="A6C2CA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DF674B"/>
    <w:multiLevelType w:val="hybridMultilevel"/>
    <w:tmpl w:val="0584DB84"/>
    <w:lvl w:ilvl="0" w:tplc="04090001">
      <w:start w:val="1"/>
      <w:numFmt w:val="bullet"/>
      <w:pStyle w:val="a2"/>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cs="Symbol" w:hint="default"/>
      </w:rPr>
    </w:lvl>
  </w:abstractNum>
  <w:abstractNum w:abstractNumId="23">
    <w:nsid w:val="3A3F4445"/>
    <w:multiLevelType w:val="multilevel"/>
    <w:tmpl w:val="5006744A"/>
    <w:lvl w:ilvl="0">
      <w:start w:val="1"/>
      <w:numFmt w:val="decimal"/>
      <w:pStyle w:val="ListBullet3"/>
      <w:lvlText w:val="%1."/>
      <w:lvlJc w:val="left"/>
      <w:pPr>
        <w:ind w:left="360" w:hanging="360"/>
      </w:pPr>
      <w:rPr>
        <w:rFonts w:hint="default"/>
        <w:b/>
        <w:bCs/>
      </w:rPr>
    </w:lvl>
    <w:lvl w:ilvl="1">
      <w:start w:val="4"/>
      <w:numFmt w:val="decimal"/>
      <w:isLgl/>
      <w:lvlText w:val="%1.%2."/>
      <w:lvlJc w:val="left"/>
      <w:pPr>
        <w:ind w:left="1275" w:hanging="4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5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425" w:hanging="1440"/>
      </w:pPr>
      <w:rPr>
        <w:rFonts w:hint="default"/>
      </w:rPr>
    </w:lvl>
    <w:lvl w:ilvl="8">
      <w:start w:val="1"/>
      <w:numFmt w:val="decimal"/>
      <w:isLgl/>
      <w:lvlText w:val="%1.%2.%3.%4.%5.%6.%7.%8.%9."/>
      <w:lvlJc w:val="left"/>
      <w:pPr>
        <w:ind w:left="8640" w:hanging="1800"/>
      </w:pPr>
      <w:rPr>
        <w:rFonts w:hint="default"/>
      </w:rPr>
    </w:lvl>
  </w:abstractNum>
  <w:abstractNum w:abstractNumId="24">
    <w:nsid w:val="3CF36836"/>
    <w:multiLevelType w:val="hybridMultilevel"/>
    <w:tmpl w:val="230621B4"/>
    <w:lvl w:ilvl="0" w:tplc="9D08E29C">
      <w:start w:val="1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CFF38C7"/>
    <w:multiLevelType w:val="hybridMultilevel"/>
    <w:tmpl w:val="76A4E694"/>
    <w:lvl w:ilvl="0" w:tplc="4E92A016">
      <w:start w:val="1"/>
      <w:numFmt w:val="bullet"/>
      <w:pStyle w:val="ListBullet1"/>
      <w:lvlText w:val=""/>
      <w:lvlJc w:val="left"/>
      <w:pPr>
        <w:ind w:left="720" w:hanging="360"/>
      </w:pPr>
      <w:rPr>
        <w:rFonts w:ascii="Symbol" w:hAnsi="Symbol" w:cs="Symbol" w:hint="default"/>
        <w:color w:val="auto"/>
      </w:rPr>
    </w:lvl>
    <w:lvl w:ilvl="1" w:tplc="0402000B">
      <w:start w:val="1"/>
      <w:numFmt w:val="bullet"/>
      <w:pStyle w:val="NumPar2"/>
      <w:lvlText w:val=""/>
      <w:lvlJc w:val="left"/>
      <w:pPr>
        <w:tabs>
          <w:tab w:val="num" w:pos="1440"/>
        </w:tabs>
        <w:ind w:left="1440" w:hanging="360"/>
      </w:pPr>
      <w:rPr>
        <w:rFonts w:ascii="Wingdings" w:hAnsi="Wingdings" w:cs="Wingdings" w:hint="default"/>
      </w:rPr>
    </w:lvl>
    <w:lvl w:ilvl="2" w:tplc="04020005">
      <w:start w:val="1"/>
      <w:numFmt w:val="bullet"/>
      <w:pStyle w:val="NumPar3"/>
      <w:lvlText w:val=""/>
      <w:lvlJc w:val="left"/>
      <w:pPr>
        <w:ind w:left="2160" w:hanging="360"/>
      </w:pPr>
      <w:rPr>
        <w:rFonts w:ascii="Wingdings" w:hAnsi="Wingdings" w:cs="Wingdings" w:hint="default"/>
      </w:rPr>
    </w:lvl>
    <w:lvl w:ilvl="3" w:tplc="04020001">
      <w:start w:val="1"/>
      <w:numFmt w:val="bullet"/>
      <w:pStyle w:val="NumPar4"/>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40CD377C"/>
    <w:multiLevelType w:val="hybridMultilevel"/>
    <w:tmpl w:val="30F8213A"/>
    <w:lvl w:ilvl="0" w:tplc="0409000B">
      <w:start w:val="1"/>
      <w:numFmt w:val="bullet"/>
      <w:pStyle w:val="a3"/>
      <w:lvlText w:val=""/>
      <w:lvlJc w:val="left"/>
      <w:pPr>
        <w:ind w:left="1440" w:hanging="360"/>
      </w:pPr>
      <w:rPr>
        <w:rFonts w:ascii="Wingdings" w:hAnsi="Wingdings" w:cs="Wingdings" w:hint="default"/>
      </w:rPr>
    </w:lvl>
    <w:lvl w:ilvl="1" w:tplc="17E65C84">
      <w:numFmt w:val="bullet"/>
      <w:lvlText w:val="•"/>
      <w:lvlJc w:val="left"/>
      <w:pPr>
        <w:ind w:left="2655" w:hanging="855"/>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4118081E"/>
    <w:multiLevelType w:val="hybridMultilevel"/>
    <w:tmpl w:val="E8883BF8"/>
    <w:lvl w:ilvl="0" w:tplc="A6C2CA48">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9">
    <w:nsid w:val="45A74F47"/>
    <w:multiLevelType w:val="multilevel"/>
    <w:tmpl w:val="5DD659F6"/>
    <w:styleLink w:val="WW8Num10"/>
    <w:lvl w:ilvl="0">
      <w:start w:val="1"/>
      <w:numFmt w:val="decimal"/>
      <w:pStyle w:val="ListBullet4"/>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7EC6991"/>
    <w:multiLevelType w:val="hybridMultilevel"/>
    <w:tmpl w:val="4FE20A78"/>
    <w:lvl w:ilvl="0" w:tplc="B5E0E3DA">
      <w:numFmt w:val="bullet"/>
      <w:lvlText w:val="-"/>
      <w:lvlJc w:val="left"/>
      <w:pPr>
        <w:tabs>
          <w:tab w:val="num" w:pos="1788"/>
        </w:tabs>
        <w:ind w:left="1788"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0A751A6"/>
    <w:multiLevelType w:val="hybridMultilevel"/>
    <w:tmpl w:val="C6B003F2"/>
    <w:lvl w:ilvl="0" w:tplc="4E56B7C0">
      <w:start w:val="3"/>
      <w:numFmt w:val="upperRoman"/>
      <w:pStyle w:val="a4"/>
      <w:lvlText w:val="%1."/>
      <w:lvlJc w:val="left"/>
      <w:pPr>
        <w:ind w:left="1287" w:hanging="72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3">
    <w:nsid w:val="533D05E0"/>
    <w:multiLevelType w:val="multilevel"/>
    <w:tmpl w:val="423EC82E"/>
    <w:lvl w:ilvl="0">
      <w:start w:val="1"/>
      <w:numFmt w:val="decimal"/>
      <w:lvlText w:val="%1."/>
      <w:lvlJc w:val="left"/>
      <w:pPr>
        <w:ind w:left="644" w:hanging="360"/>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3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5">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6">
    <w:nsid w:val="6B3F2004"/>
    <w:multiLevelType w:val="hybridMultilevel"/>
    <w:tmpl w:val="45A0A090"/>
    <w:lvl w:ilvl="0" w:tplc="50265810">
      <w:start w:val="1"/>
      <w:numFmt w:val="decimal"/>
      <w:pStyle w:val="ListDash4"/>
      <w:lvlText w:val="%1."/>
      <w:lvlJc w:val="left"/>
      <w:pPr>
        <w:ind w:left="1069" w:hanging="360"/>
      </w:pPr>
      <w:rPr>
        <w:rFonts w:hint="default"/>
        <w:i w:val="0"/>
        <w:i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7">
    <w:nsid w:val="6FCF2783"/>
    <w:multiLevelType w:val="hybridMultilevel"/>
    <w:tmpl w:val="34609612"/>
    <w:lvl w:ilvl="0" w:tplc="04090007">
      <w:start w:val="1"/>
      <w:numFmt w:val="bullet"/>
      <w:pStyle w:val="ListNumber2"/>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5744276"/>
    <w:multiLevelType w:val="multilevel"/>
    <w:tmpl w:val="61520784"/>
    <w:lvl w:ilvl="0">
      <w:start w:val="1"/>
      <w:numFmt w:val="upperRoman"/>
      <w:pStyle w:val="Tiret4"/>
      <w:lvlText w:val="%1."/>
      <w:lvlJc w:val="left"/>
      <w:pPr>
        <w:ind w:left="1430" w:hanging="720"/>
      </w:pPr>
      <w:rPr>
        <w:rFonts w:hint="default"/>
        <w:b/>
        <w:bCs/>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1">
    <w:nsid w:val="7D847B9E"/>
    <w:multiLevelType w:val="multilevel"/>
    <w:tmpl w:val="D480C122"/>
    <w:lvl w:ilvl="0">
      <w:start w:val="1"/>
      <w:numFmt w:val="decimal"/>
      <w:pStyle w:val="Paragraph"/>
      <w:lvlText w:val="%1."/>
      <w:lvlJc w:val="left"/>
      <w:pPr>
        <w:ind w:left="900" w:hanging="360"/>
      </w:pPr>
      <w:rPr>
        <w:rFonts w:hint="default"/>
        <w:b/>
        <w:bCs/>
      </w:rPr>
    </w:lvl>
    <w:lvl w:ilvl="1">
      <w:start w:val="1"/>
      <w:numFmt w:val="decimal"/>
      <w:lvlText w:val="%1.%2."/>
      <w:lvlJc w:val="left"/>
      <w:pPr>
        <w:ind w:left="1062" w:hanging="432"/>
      </w:pPr>
      <w:rPr>
        <w:rFonts w:hint="default"/>
        <w:b/>
        <w:bCs/>
        <w:i w:val="0"/>
        <w:iCs w:val="0"/>
      </w:rPr>
    </w:lvl>
    <w:lvl w:ilvl="2">
      <w:start w:val="1"/>
      <w:numFmt w:val="decimal"/>
      <w:lvlText w:val="%1.%2.%3."/>
      <w:lvlJc w:val="left"/>
      <w:pPr>
        <w:ind w:left="1224" w:hanging="504"/>
      </w:pPr>
      <w:rPr>
        <w:rFonts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893EE3"/>
    <w:multiLevelType w:val="multilevel"/>
    <w:tmpl w:val="1D28DFFC"/>
    <w:lvl w:ilvl="0">
      <w:start w:val="1"/>
      <w:numFmt w:val="decimal"/>
      <w:pStyle w:val="a5"/>
      <w:lvlText w:val="%1."/>
      <w:lvlJc w:val="left"/>
      <w:pPr>
        <w:ind w:left="1069" w:hanging="360"/>
      </w:pPr>
      <w:rPr>
        <w:rFonts w:hint="default"/>
        <w:b/>
        <w:bCs/>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3">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38"/>
  </w:num>
  <w:num w:numId="2">
    <w:abstractNumId w:val="37"/>
  </w:num>
  <w:num w:numId="3">
    <w:abstractNumId w:val="16"/>
  </w:num>
  <w:num w:numId="4">
    <w:abstractNumId w:val="15"/>
  </w:num>
  <w:num w:numId="5">
    <w:abstractNumId w:val="35"/>
  </w:num>
  <w:num w:numId="6">
    <w:abstractNumId w:val="19"/>
  </w:num>
  <w:num w:numId="7">
    <w:abstractNumId w:val="22"/>
  </w:num>
  <w:num w:numId="8">
    <w:abstractNumId w:val="29"/>
  </w:num>
  <w:num w:numId="9">
    <w:abstractNumId w:val="23"/>
  </w:num>
  <w:num w:numId="10">
    <w:abstractNumId w:val="43"/>
  </w:num>
  <w:num w:numId="11">
    <w:abstractNumId w:val="25"/>
  </w:num>
  <w:num w:numId="12">
    <w:abstractNumId w:val="26"/>
  </w:num>
  <w:num w:numId="13">
    <w:abstractNumId w:val="39"/>
  </w:num>
  <w:num w:numId="14">
    <w:abstractNumId w:val="1"/>
  </w:num>
  <w:num w:numId="15">
    <w:abstractNumId w:val="8"/>
  </w:num>
  <w:num w:numId="16">
    <w:abstractNumId w:val="41"/>
  </w:num>
  <w:num w:numId="17">
    <w:abstractNumId w:val="31"/>
  </w:num>
  <w:num w:numId="18">
    <w:abstractNumId w:val="20"/>
  </w:num>
  <w:num w:numId="19">
    <w:abstractNumId w:val="17"/>
  </w:num>
  <w:num w:numId="20">
    <w:abstractNumId w:val="40"/>
  </w:num>
  <w:num w:numId="21">
    <w:abstractNumId w:val="32"/>
  </w:num>
  <w:num w:numId="22">
    <w:abstractNumId w:val="14"/>
  </w:num>
  <w:num w:numId="23">
    <w:abstractNumId w:val="42"/>
  </w:num>
  <w:num w:numId="24">
    <w:abstractNumId w:val="36"/>
  </w:num>
  <w:num w:numId="25">
    <w:abstractNumId w:val="30"/>
  </w:num>
  <w:num w:numId="26">
    <w:abstractNumId w:val="33"/>
  </w:num>
  <w:num w:numId="27">
    <w:abstractNumId w:val="24"/>
  </w:num>
  <w:num w:numId="28">
    <w:abstractNumId w:val="27"/>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hideSpellingErrors/>
  <w:hideGrammaticalError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7E1"/>
    <w:rsid w:val="00001EE2"/>
    <w:rsid w:val="00002DC8"/>
    <w:rsid w:val="00002DE3"/>
    <w:rsid w:val="00002E02"/>
    <w:rsid w:val="00002FBE"/>
    <w:rsid w:val="0000314C"/>
    <w:rsid w:val="0000335E"/>
    <w:rsid w:val="00003E3C"/>
    <w:rsid w:val="0000465D"/>
    <w:rsid w:val="00005051"/>
    <w:rsid w:val="0000592C"/>
    <w:rsid w:val="00005E73"/>
    <w:rsid w:val="00006E20"/>
    <w:rsid w:val="00006E47"/>
    <w:rsid w:val="00007702"/>
    <w:rsid w:val="00007845"/>
    <w:rsid w:val="00007D2E"/>
    <w:rsid w:val="00010639"/>
    <w:rsid w:val="000111D1"/>
    <w:rsid w:val="000115AD"/>
    <w:rsid w:val="000120C3"/>
    <w:rsid w:val="00012637"/>
    <w:rsid w:val="000127D5"/>
    <w:rsid w:val="00013E89"/>
    <w:rsid w:val="00014041"/>
    <w:rsid w:val="0001415B"/>
    <w:rsid w:val="0001427E"/>
    <w:rsid w:val="00014C6C"/>
    <w:rsid w:val="00014E35"/>
    <w:rsid w:val="0001539F"/>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E22"/>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885"/>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932"/>
    <w:rsid w:val="0005738F"/>
    <w:rsid w:val="00057EF7"/>
    <w:rsid w:val="000606EB"/>
    <w:rsid w:val="000610C2"/>
    <w:rsid w:val="000615DE"/>
    <w:rsid w:val="000616B4"/>
    <w:rsid w:val="000619BC"/>
    <w:rsid w:val="000619E4"/>
    <w:rsid w:val="0006263B"/>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480"/>
    <w:rsid w:val="00071742"/>
    <w:rsid w:val="00071851"/>
    <w:rsid w:val="000726AE"/>
    <w:rsid w:val="00072FF2"/>
    <w:rsid w:val="00073D9C"/>
    <w:rsid w:val="00077193"/>
    <w:rsid w:val="00077688"/>
    <w:rsid w:val="000777F9"/>
    <w:rsid w:val="0008017A"/>
    <w:rsid w:val="00080609"/>
    <w:rsid w:val="00081642"/>
    <w:rsid w:val="00082044"/>
    <w:rsid w:val="00082DF3"/>
    <w:rsid w:val="00082EC8"/>
    <w:rsid w:val="000830A0"/>
    <w:rsid w:val="0008393E"/>
    <w:rsid w:val="00083ACE"/>
    <w:rsid w:val="000844E9"/>
    <w:rsid w:val="00084BAA"/>
    <w:rsid w:val="00084C31"/>
    <w:rsid w:val="00085139"/>
    <w:rsid w:val="00085589"/>
    <w:rsid w:val="00085DC2"/>
    <w:rsid w:val="00085EDD"/>
    <w:rsid w:val="00085F02"/>
    <w:rsid w:val="000861EF"/>
    <w:rsid w:val="000868BF"/>
    <w:rsid w:val="00086E07"/>
    <w:rsid w:val="00087320"/>
    <w:rsid w:val="00087360"/>
    <w:rsid w:val="00087539"/>
    <w:rsid w:val="00087BD4"/>
    <w:rsid w:val="00090109"/>
    <w:rsid w:val="00091572"/>
    <w:rsid w:val="000915A3"/>
    <w:rsid w:val="000917F7"/>
    <w:rsid w:val="000933A2"/>
    <w:rsid w:val="00093646"/>
    <w:rsid w:val="00093EE8"/>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22A"/>
    <w:rsid w:val="000A252B"/>
    <w:rsid w:val="000A286E"/>
    <w:rsid w:val="000A29F5"/>
    <w:rsid w:val="000A2B41"/>
    <w:rsid w:val="000A3097"/>
    <w:rsid w:val="000A354C"/>
    <w:rsid w:val="000A3A0C"/>
    <w:rsid w:val="000A484D"/>
    <w:rsid w:val="000A4851"/>
    <w:rsid w:val="000A49BC"/>
    <w:rsid w:val="000A50BA"/>
    <w:rsid w:val="000A510F"/>
    <w:rsid w:val="000A5457"/>
    <w:rsid w:val="000A54AD"/>
    <w:rsid w:val="000A5965"/>
    <w:rsid w:val="000A62F5"/>
    <w:rsid w:val="000A6A1F"/>
    <w:rsid w:val="000A71A9"/>
    <w:rsid w:val="000A7C46"/>
    <w:rsid w:val="000B05B7"/>
    <w:rsid w:val="000B125B"/>
    <w:rsid w:val="000B1723"/>
    <w:rsid w:val="000B19C2"/>
    <w:rsid w:val="000B1B40"/>
    <w:rsid w:val="000B24C2"/>
    <w:rsid w:val="000B3210"/>
    <w:rsid w:val="000B3289"/>
    <w:rsid w:val="000B3781"/>
    <w:rsid w:val="000B3C7F"/>
    <w:rsid w:val="000B4019"/>
    <w:rsid w:val="000B4365"/>
    <w:rsid w:val="000B452F"/>
    <w:rsid w:val="000B51A8"/>
    <w:rsid w:val="000B5DE8"/>
    <w:rsid w:val="000B5F18"/>
    <w:rsid w:val="000B6062"/>
    <w:rsid w:val="000B684C"/>
    <w:rsid w:val="000B73E3"/>
    <w:rsid w:val="000C06B6"/>
    <w:rsid w:val="000C0C52"/>
    <w:rsid w:val="000C0D01"/>
    <w:rsid w:val="000C1378"/>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4F8E"/>
    <w:rsid w:val="000D5065"/>
    <w:rsid w:val="000D53D3"/>
    <w:rsid w:val="000D56E5"/>
    <w:rsid w:val="000D58D6"/>
    <w:rsid w:val="000D59A5"/>
    <w:rsid w:val="000D5A4D"/>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BDD"/>
    <w:rsid w:val="000E6DFB"/>
    <w:rsid w:val="000E7E31"/>
    <w:rsid w:val="000F02A1"/>
    <w:rsid w:val="000F07B5"/>
    <w:rsid w:val="000F0BF6"/>
    <w:rsid w:val="000F0E41"/>
    <w:rsid w:val="000F0ED8"/>
    <w:rsid w:val="000F0F94"/>
    <w:rsid w:val="000F13AE"/>
    <w:rsid w:val="000F1531"/>
    <w:rsid w:val="000F1870"/>
    <w:rsid w:val="000F1C43"/>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0F7E50"/>
    <w:rsid w:val="00100880"/>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44B"/>
    <w:rsid w:val="00112C0A"/>
    <w:rsid w:val="00112F15"/>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8AD"/>
    <w:rsid w:val="00120B9D"/>
    <w:rsid w:val="0012138C"/>
    <w:rsid w:val="00121AE2"/>
    <w:rsid w:val="00121E8D"/>
    <w:rsid w:val="00121E96"/>
    <w:rsid w:val="00121F5C"/>
    <w:rsid w:val="00122576"/>
    <w:rsid w:val="00123AA0"/>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47DFE"/>
    <w:rsid w:val="00150273"/>
    <w:rsid w:val="001504A6"/>
    <w:rsid w:val="00152053"/>
    <w:rsid w:val="0015314A"/>
    <w:rsid w:val="00153172"/>
    <w:rsid w:val="0015344D"/>
    <w:rsid w:val="00153E61"/>
    <w:rsid w:val="0015422B"/>
    <w:rsid w:val="00154BEB"/>
    <w:rsid w:val="001554FE"/>
    <w:rsid w:val="001557CD"/>
    <w:rsid w:val="00155CE6"/>
    <w:rsid w:val="00155D50"/>
    <w:rsid w:val="00155E7C"/>
    <w:rsid w:val="00156201"/>
    <w:rsid w:val="00156EE4"/>
    <w:rsid w:val="00156FB7"/>
    <w:rsid w:val="00157E4F"/>
    <w:rsid w:val="0016010A"/>
    <w:rsid w:val="001603CB"/>
    <w:rsid w:val="00160D47"/>
    <w:rsid w:val="00160F43"/>
    <w:rsid w:val="0016138C"/>
    <w:rsid w:val="0016146B"/>
    <w:rsid w:val="0016157B"/>
    <w:rsid w:val="001615E9"/>
    <w:rsid w:val="001623CB"/>
    <w:rsid w:val="0016372E"/>
    <w:rsid w:val="0016382B"/>
    <w:rsid w:val="00163963"/>
    <w:rsid w:val="001646AE"/>
    <w:rsid w:val="00165476"/>
    <w:rsid w:val="00165944"/>
    <w:rsid w:val="00166149"/>
    <w:rsid w:val="00166A16"/>
    <w:rsid w:val="00166C6B"/>
    <w:rsid w:val="00167235"/>
    <w:rsid w:val="00167390"/>
    <w:rsid w:val="0016788F"/>
    <w:rsid w:val="001679B0"/>
    <w:rsid w:val="00171342"/>
    <w:rsid w:val="00171EDC"/>
    <w:rsid w:val="001723F7"/>
    <w:rsid w:val="00174C08"/>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2024"/>
    <w:rsid w:val="00192483"/>
    <w:rsid w:val="00192740"/>
    <w:rsid w:val="00192FC8"/>
    <w:rsid w:val="00193B41"/>
    <w:rsid w:val="00194644"/>
    <w:rsid w:val="00194778"/>
    <w:rsid w:val="00194EAC"/>
    <w:rsid w:val="0019501B"/>
    <w:rsid w:val="0019631F"/>
    <w:rsid w:val="0019692E"/>
    <w:rsid w:val="00197453"/>
    <w:rsid w:val="001A0147"/>
    <w:rsid w:val="001A09B4"/>
    <w:rsid w:val="001A0A2C"/>
    <w:rsid w:val="001A1BD7"/>
    <w:rsid w:val="001A1D07"/>
    <w:rsid w:val="001A2294"/>
    <w:rsid w:val="001A23A1"/>
    <w:rsid w:val="001A33D2"/>
    <w:rsid w:val="001A5252"/>
    <w:rsid w:val="001A567F"/>
    <w:rsid w:val="001A57AB"/>
    <w:rsid w:val="001A5994"/>
    <w:rsid w:val="001A605E"/>
    <w:rsid w:val="001A65E0"/>
    <w:rsid w:val="001A6F64"/>
    <w:rsid w:val="001A71BC"/>
    <w:rsid w:val="001A77B7"/>
    <w:rsid w:val="001B0080"/>
    <w:rsid w:val="001B0645"/>
    <w:rsid w:val="001B07AF"/>
    <w:rsid w:val="001B0A98"/>
    <w:rsid w:val="001B0BA9"/>
    <w:rsid w:val="001B0ED1"/>
    <w:rsid w:val="001B13AC"/>
    <w:rsid w:val="001B1476"/>
    <w:rsid w:val="001B1831"/>
    <w:rsid w:val="001B2541"/>
    <w:rsid w:val="001B2647"/>
    <w:rsid w:val="001B3831"/>
    <w:rsid w:val="001B45B7"/>
    <w:rsid w:val="001B54C8"/>
    <w:rsid w:val="001B6645"/>
    <w:rsid w:val="001B72DF"/>
    <w:rsid w:val="001B76BE"/>
    <w:rsid w:val="001B7F0E"/>
    <w:rsid w:val="001C040F"/>
    <w:rsid w:val="001C0607"/>
    <w:rsid w:val="001C0C9A"/>
    <w:rsid w:val="001C1E6C"/>
    <w:rsid w:val="001C2194"/>
    <w:rsid w:val="001C22F3"/>
    <w:rsid w:val="001C2457"/>
    <w:rsid w:val="001C28E8"/>
    <w:rsid w:val="001C2C20"/>
    <w:rsid w:val="001C31E2"/>
    <w:rsid w:val="001C35CA"/>
    <w:rsid w:val="001C3927"/>
    <w:rsid w:val="001C3B22"/>
    <w:rsid w:val="001C4106"/>
    <w:rsid w:val="001C446F"/>
    <w:rsid w:val="001C58BD"/>
    <w:rsid w:val="001C5EAF"/>
    <w:rsid w:val="001C6EFB"/>
    <w:rsid w:val="001C7260"/>
    <w:rsid w:val="001C771D"/>
    <w:rsid w:val="001C7DB0"/>
    <w:rsid w:val="001C7FAA"/>
    <w:rsid w:val="001D03A7"/>
    <w:rsid w:val="001D09E5"/>
    <w:rsid w:val="001D1B31"/>
    <w:rsid w:val="001D1C3F"/>
    <w:rsid w:val="001D1DF9"/>
    <w:rsid w:val="001D1E65"/>
    <w:rsid w:val="001D1E69"/>
    <w:rsid w:val="001D24F9"/>
    <w:rsid w:val="001D2963"/>
    <w:rsid w:val="001D2C65"/>
    <w:rsid w:val="001D2E4B"/>
    <w:rsid w:val="001D3B93"/>
    <w:rsid w:val="001D3BC4"/>
    <w:rsid w:val="001D3C7F"/>
    <w:rsid w:val="001D3D66"/>
    <w:rsid w:val="001D44C8"/>
    <w:rsid w:val="001D601F"/>
    <w:rsid w:val="001D65FF"/>
    <w:rsid w:val="001D6953"/>
    <w:rsid w:val="001D6B01"/>
    <w:rsid w:val="001D7035"/>
    <w:rsid w:val="001D7AC2"/>
    <w:rsid w:val="001D7F93"/>
    <w:rsid w:val="001E09A6"/>
    <w:rsid w:val="001E3102"/>
    <w:rsid w:val="001E37A4"/>
    <w:rsid w:val="001E3A03"/>
    <w:rsid w:val="001E3E9B"/>
    <w:rsid w:val="001E41AD"/>
    <w:rsid w:val="001E45A9"/>
    <w:rsid w:val="001E4A42"/>
    <w:rsid w:val="001E4C6E"/>
    <w:rsid w:val="001E4D56"/>
    <w:rsid w:val="001E569A"/>
    <w:rsid w:val="001E6D10"/>
    <w:rsid w:val="001E6E4A"/>
    <w:rsid w:val="001E732D"/>
    <w:rsid w:val="001E748E"/>
    <w:rsid w:val="001E7BCD"/>
    <w:rsid w:val="001E7F3D"/>
    <w:rsid w:val="001F0EDB"/>
    <w:rsid w:val="001F1067"/>
    <w:rsid w:val="001F18ED"/>
    <w:rsid w:val="001F1DFE"/>
    <w:rsid w:val="001F1FB4"/>
    <w:rsid w:val="001F20DE"/>
    <w:rsid w:val="001F281F"/>
    <w:rsid w:val="001F37FC"/>
    <w:rsid w:val="001F3D45"/>
    <w:rsid w:val="001F4188"/>
    <w:rsid w:val="001F420D"/>
    <w:rsid w:val="001F429C"/>
    <w:rsid w:val="001F4A89"/>
    <w:rsid w:val="001F4BEB"/>
    <w:rsid w:val="001F4D52"/>
    <w:rsid w:val="001F4ECE"/>
    <w:rsid w:val="001F64A9"/>
    <w:rsid w:val="001F69B7"/>
    <w:rsid w:val="001F6ADB"/>
    <w:rsid w:val="001F79A9"/>
    <w:rsid w:val="001F7CCD"/>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A27"/>
    <w:rsid w:val="00217D15"/>
    <w:rsid w:val="00220908"/>
    <w:rsid w:val="0022163D"/>
    <w:rsid w:val="002219AB"/>
    <w:rsid w:val="0022201F"/>
    <w:rsid w:val="00223A37"/>
    <w:rsid w:val="00223B48"/>
    <w:rsid w:val="00223C85"/>
    <w:rsid w:val="00224B65"/>
    <w:rsid w:val="00224CE8"/>
    <w:rsid w:val="00224FED"/>
    <w:rsid w:val="00225DBB"/>
    <w:rsid w:val="00226601"/>
    <w:rsid w:val="002271B7"/>
    <w:rsid w:val="002276D8"/>
    <w:rsid w:val="00227949"/>
    <w:rsid w:val="00227F60"/>
    <w:rsid w:val="00230DFD"/>
    <w:rsid w:val="00230E57"/>
    <w:rsid w:val="00232531"/>
    <w:rsid w:val="00232994"/>
    <w:rsid w:val="00232DA6"/>
    <w:rsid w:val="00233D1B"/>
    <w:rsid w:val="00233EFB"/>
    <w:rsid w:val="00233F06"/>
    <w:rsid w:val="0023414C"/>
    <w:rsid w:val="0023422A"/>
    <w:rsid w:val="002348D7"/>
    <w:rsid w:val="00234D9B"/>
    <w:rsid w:val="002353C1"/>
    <w:rsid w:val="0023571A"/>
    <w:rsid w:val="002357BC"/>
    <w:rsid w:val="00235870"/>
    <w:rsid w:val="00235B5C"/>
    <w:rsid w:val="00235B65"/>
    <w:rsid w:val="002362C4"/>
    <w:rsid w:val="0023661D"/>
    <w:rsid w:val="002377FF"/>
    <w:rsid w:val="00237BEF"/>
    <w:rsid w:val="00237FFD"/>
    <w:rsid w:val="00240539"/>
    <w:rsid w:val="00240787"/>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2E35"/>
    <w:rsid w:val="00253279"/>
    <w:rsid w:val="00253E9A"/>
    <w:rsid w:val="0025426C"/>
    <w:rsid w:val="002543AE"/>
    <w:rsid w:val="002545E1"/>
    <w:rsid w:val="00254766"/>
    <w:rsid w:val="00254FD7"/>
    <w:rsid w:val="0025533D"/>
    <w:rsid w:val="00255567"/>
    <w:rsid w:val="0025592C"/>
    <w:rsid w:val="00256788"/>
    <w:rsid w:val="00257715"/>
    <w:rsid w:val="0026039C"/>
    <w:rsid w:val="0026075D"/>
    <w:rsid w:val="00262D47"/>
    <w:rsid w:val="0026365C"/>
    <w:rsid w:val="0026397B"/>
    <w:rsid w:val="0026421E"/>
    <w:rsid w:val="0026436A"/>
    <w:rsid w:val="0026504D"/>
    <w:rsid w:val="00265551"/>
    <w:rsid w:val="00265DA3"/>
    <w:rsid w:val="00265FCC"/>
    <w:rsid w:val="0026656A"/>
    <w:rsid w:val="0026684A"/>
    <w:rsid w:val="00267898"/>
    <w:rsid w:val="00267986"/>
    <w:rsid w:val="002705B2"/>
    <w:rsid w:val="00270EB1"/>
    <w:rsid w:val="00271700"/>
    <w:rsid w:val="00272747"/>
    <w:rsid w:val="00272D10"/>
    <w:rsid w:val="00272F47"/>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909"/>
    <w:rsid w:val="00294AAB"/>
    <w:rsid w:val="00295118"/>
    <w:rsid w:val="002958C0"/>
    <w:rsid w:val="0029592D"/>
    <w:rsid w:val="00295A12"/>
    <w:rsid w:val="00295C8F"/>
    <w:rsid w:val="002964D8"/>
    <w:rsid w:val="00296D8C"/>
    <w:rsid w:val="002976DF"/>
    <w:rsid w:val="00297CD7"/>
    <w:rsid w:val="002A0985"/>
    <w:rsid w:val="002A0D2F"/>
    <w:rsid w:val="002A0FA3"/>
    <w:rsid w:val="002A2296"/>
    <w:rsid w:val="002A2505"/>
    <w:rsid w:val="002A259A"/>
    <w:rsid w:val="002A2BBC"/>
    <w:rsid w:val="002A2CC0"/>
    <w:rsid w:val="002A2D12"/>
    <w:rsid w:val="002A3161"/>
    <w:rsid w:val="002A31A7"/>
    <w:rsid w:val="002A3422"/>
    <w:rsid w:val="002A3439"/>
    <w:rsid w:val="002A3514"/>
    <w:rsid w:val="002A370C"/>
    <w:rsid w:val="002A44ED"/>
    <w:rsid w:val="002A58AC"/>
    <w:rsid w:val="002A5B6B"/>
    <w:rsid w:val="002A5D28"/>
    <w:rsid w:val="002A6374"/>
    <w:rsid w:val="002A64EF"/>
    <w:rsid w:val="002A6571"/>
    <w:rsid w:val="002A65EB"/>
    <w:rsid w:val="002A6A41"/>
    <w:rsid w:val="002A6E2C"/>
    <w:rsid w:val="002A7607"/>
    <w:rsid w:val="002B00AB"/>
    <w:rsid w:val="002B03AA"/>
    <w:rsid w:val="002B04EF"/>
    <w:rsid w:val="002B0BCA"/>
    <w:rsid w:val="002B0F9A"/>
    <w:rsid w:val="002B1459"/>
    <w:rsid w:val="002B1D2D"/>
    <w:rsid w:val="002B234E"/>
    <w:rsid w:val="002B25E1"/>
    <w:rsid w:val="002B2886"/>
    <w:rsid w:val="002B33F4"/>
    <w:rsid w:val="002B35C2"/>
    <w:rsid w:val="002B3982"/>
    <w:rsid w:val="002B3F85"/>
    <w:rsid w:val="002B44E5"/>
    <w:rsid w:val="002B45C2"/>
    <w:rsid w:val="002B4808"/>
    <w:rsid w:val="002B4E51"/>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7394"/>
    <w:rsid w:val="002D76EA"/>
    <w:rsid w:val="002D773B"/>
    <w:rsid w:val="002D79F9"/>
    <w:rsid w:val="002E01E9"/>
    <w:rsid w:val="002E0BE5"/>
    <w:rsid w:val="002E0FB9"/>
    <w:rsid w:val="002E15DC"/>
    <w:rsid w:val="002E1A30"/>
    <w:rsid w:val="002E22C7"/>
    <w:rsid w:val="002E26AF"/>
    <w:rsid w:val="002E286F"/>
    <w:rsid w:val="002E5321"/>
    <w:rsid w:val="002E5562"/>
    <w:rsid w:val="002E6AB7"/>
    <w:rsid w:val="002E70C6"/>
    <w:rsid w:val="002E72E2"/>
    <w:rsid w:val="002E7A69"/>
    <w:rsid w:val="002E7DC6"/>
    <w:rsid w:val="002E7FB4"/>
    <w:rsid w:val="002F0797"/>
    <w:rsid w:val="002F0936"/>
    <w:rsid w:val="002F10C2"/>
    <w:rsid w:val="002F10D0"/>
    <w:rsid w:val="002F1322"/>
    <w:rsid w:val="002F15B0"/>
    <w:rsid w:val="002F15CD"/>
    <w:rsid w:val="002F187E"/>
    <w:rsid w:val="002F1899"/>
    <w:rsid w:val="002F1A36"/>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385"/>
    <w:rsid w:val="00300E7E"/>
    <w:rsid w:val="00301090"/>
    <w:rsid w:val="0030182F"/>
    <w:rsid w:val="00301ADA"/>
    <w:rsid w:val="00301D94"/>
    <w:rsid w:val="00302053"/>
    <w:rsid w:val="003028D0"/>
    <w:rsid w:val="00302BD6"/>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4D7"/>
    <w:rsid w:val="00320BC5"/>
    <w:rsid w:val="003210B3"/>
    <w:rsid w:val="00321AC7"/>
    <w:rsid w:val="00322636"/>
    <w:rsid w:val="003233AD"/>
    <w:rsid w:val="003241FC"/>
    <w:rsid w:val="00324349"/>
    <w:rsid w:val="003247A4"/>
    <w:rsid w:val="0032494F"/>
    <w:rsid w:val="00324E8E"/>
    <w:rsid w:val="00325BFF"/>
    <w:rsid w:val="00326008"/>
    <w:rsid w:val="003263AB"/>
    <w:rsid w:val="003265EA"/>
    <w:rsid w:val="00326F47"/>
    <w:rsid w:val="00326FD2"/>
    <w:rsid w:val="003271EA"/>
    <w:rsid w:val="003278E0"/>
    <w:rsid w:val="00327CD3"/>
    <w:rsid w:val="00327D35"/>
    <w:rsid w:val="00327E52"/>
    <w:rsid w:val="00327E6F"/>
    <w:rsid w:val="0033002F"/>
    <w:rsid w:val="00330DBD"/>
    <w:rsid w:val="00331B9E"/>
    <w:rsid w:val="00332AED"/>
    <w:rsid w:val="003336A4"/>
    <w:rsid w:val="0033451D"/>
    <w:rsid w:val="0033666F"/>
    <w:rsid w:val="003368A1"/>
    <w:rsid w:val="00336E5E"/>
    <w:rsid w:val="00336F01"/>
    <w:rsid w:val="00337234"/>
    <w:rsid w:val="00337625"/>
    <w:rsid w:val="003403F2"/>
    <w:rsid w:val="003407BB"/>
    <w:rsid w:val="0034082A"/>
    <w:rsid w:val="003413EA"/>
    <w:rsid w:val="00341B74"/>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75"/>
    <w:rsid w:val="003502D7"/>
    <w:rsid w:val="00350328"/>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D4E"/>
    <w:rsid w:val="0036221B"/>
    <w:rsid w:val="003625BE"/>
    <w:rsid w:val="00362F9D"/>
    <w:rsid w:val="0036334D"/>
    <w:rsid w:val="00363E53"/>
    <w:rsid w:val="0036487A"/>
    <w:rsid w:val="00364DAE"/>
    <w:rsid w:val="00365339"/>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6C52"/>
    <w:rsid w:val="00376F65"/>
    <w:rsid w:val="00377ABD"/>
    <w:rsid w:val="003801AA"/>
    <w:rsid w:val="00380538"/>
    <w:rsid w:val="00380592"/>
    <w:rsid w:val="003813B4"/>
    <w:rsid w:val="00381C7F"/>
    <w:rsid w:val="00381F2C"/>
    <w:rsid w:val="0038227F"/>
    <w:rsid w:val="003822D7"/>
    <w:rsid w:val="00382866"/>
    <w:rsid w:val="00382D68"/>
    <w:rsid w:val="00383255"/>
    <w:rsid w:val="003839E1"/>
    <w:rsid w:val="00385FCA"/>
    <w:rsid w:val="00386365"/>
    <w:rsid w:val="0038642B"/>
    <w:rsid w:val="0038642C"/>
    <w:rsid w:val="00386DF1"/>
    <w:rsid w:val="00386EEC"/>
    <w:rsid w:val="00387366"/>
    <w:rsid w:val="0039025B"/>
    <w:rsid w:val="00390400"/>
    <w:rsid w:val="00391344"/>
    <w:rsid w:val="003918E8"/>
    <w:rsid w:val="00392426"/>
    <w:rsid w:val="003925E6"/>
    <w:rsid w:val="00393514"/>
    <w:rsid w:val="00393A19"/>
    <w:rsid w:val="00393EC4"/>
    <w:rsid w:val="00393F97"/>
    <w:rsid w:val="0039410D"/>
    <w:rsid w:val="00394743"/>
    <w:rsid w:val="00394A39"/>
    <w:rsid w:val="00394DAC"/>
    <w:rsid w:val="00394F67"/>
    <w:rsid w:val="0039528F"/>
    <w:rsid w:val="00396946"/>
    <w:rsid w:val="00396978"/>
    <w:rsid w:val="00396B10"/>
    <w:rsid w:val="003976B4"/>
    <w:rsid w:val="003A0A34"/>
    <w:rsid w:val="003A0D0A"/>
    <w:rsid w:val="003A11B2"/>
    <w:rsid w:val="003A17AB"/>
    <w:rsid w:val="003A2150"/>
    <w:rsid w:val="003A2265"/>
    <w:rsid w:val="003A28F9"/>
    <w:rsid w:val="003A2CCF"/>
    <w:rsid w:val="003A2E57"/>
    <w:rsid w:val="003A2F64"/>
    <w:rsid w:val="003A34D8"/>
    <w:rsid w:val="003A415B"/>
    <w:rsid w:val="003A4616"/>
    <w:rsid w:val="003A4EA5"/>
    <w:rsid w:val="003A4F3F"/>
    <w:rsid w:val="003A4F56"/>
    <w:rsid w:val="003A566C"/>
    <w:rsid w:val="003A594C"/>
    <w:rsid w:val="003A5B86"/>
    <w:rsid w:val="003A6277"/>
    <w:rsid w:val="003A6739"/>
    <w:rsid w:val="003A6878"/>
    <w:rsid w:val="003A6BDF"/>
    <w:rsid w:val="003A70E3"/>
    <w:rsid w:val="003A712C"/>
    <w:rsid w:val="003A797A"/>
    <w:rsid w:val="003A7A71"/>
    <w:rsid w:val="003B0270"/>
    <w:rsid w:val="003B0420"/>
    <w:rsid w:val="003B0A1F"/>
    <w:rsid w:val="003B0BE0"/>
    <w:rsid w:val="003B190B"/>
    <w:rsid w:val="003B1CD7"/>
    <w:rsid w:val="003B21A5"/>
    <w:rsid w:val="003B23BA"/>
    <w:rsid w:val="003B2B51"/>
    <w:rsid w:val="003B2C8A"/>
    <w:rsid w:val="003B32BD"/>
    <w:rsid w:val="003B33B3"/>
    <w:rsid w:val="003B367D"/>
    <w:rsid w:val="003B3AF0"/>
    <w:rsid w:val="003B3D9A"/>
    <w:rsid w:val="003B405A"/>
    <w:rsid w:val="003B4424"/>
    <w:rsid w:val="003B4621"/>
    <w:rsid w:val="003B4862"/>
    <w:rsid w:val="003B4910"/>
    <w:rsid w:val="003B4F34"/>
    <w:rsid w:val="003B56DC"/>
    <w:rsid w:val="003B5C60"/>
    <w:rsid w:val="003B64F6"/>
    <w:rsid w:val="003B6558"/>
    <w:rsid w:val="003B667C"/>
    <w:rsid w:val="003B6AE4"/>
    <w:rsid w:val="003B7ADC"/>
    <w:rsid w:val="003C01B4"/>
    <w:rsid w:val="003C0224"/>
    <w:rsid w:val="003C07F4"/>
    <w:rsid w:val="003C080D"/>
    <w:rsid w:val="003C0B65"/>
    <w:rsid w:val="003C15F4"/>
    <w:rsid w:val="003C17EF"/>
    <w:rsid w:val="003C1AF6"/>
    <w:rsid w:val="003C1BFB"/>
    <w:rsid w:val="003C1EE7"/>
    <w:rsid w:val="003C1F32"/>
    <w:rsid w:val="003C2132"/>
    <w:rsid w:val="003C2227"/>
    <w:rsid w:val="003C23A2"/>
    <w:rsid w:val="003C30A7"/>
    <w:rsid w:val="003C3880"/>
    <w:rsid w:val="003C3A46"/>
    <w:rsid w:val="003C3E0C"/>
    <w:rsid w:val="003C3EAB"/>
    <w:rsid w:val="003C3EF2"/>
    <w:rsid w:val="003C463B"/>
    <w:rsid w:val="003C4BA5"/>
    <w:rsid w:val="003C502C"/>
    <w:rsid w:val="003C5604"/>
    <w:rsid w:val="003C6A8E"/>
    <w:rsid w:val="003D02A2"/>
    <w:rsid w:val="003D04F5"/>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994"/>
    <w:rsid w:val="003E0A86"/>
    <w:rsid w:val="003E0E86"/>
    <w:rsid w:val="003E132A"/>
    <w:rsid w:val="003E1F06"/>
    <w:rsid w:val="003E20B9"/>
    <w:rsid w:val="003E2718"/>
    <w:rsid w:val="003E32FD"/>
    <w:rsid w:val="003E47C8"/>
    <w:rsid w:val="003E48E4"/>
    <w:rsid w:val="003E4DEC"/>
    <w:rsid w:val="003E559F"/>
    <w:rsid w:val="003E594B"/>
    <w:rsid w:val="003E630E"/>
    <w:rsid w:val="003E7023"/>
    <w:rsid w:val="003E72DB"/>
    <w:rsid w:val="003E72E3"/>
    <w:rsid w:val="003E75EB"/>
    <w:rsid w:val="003F0320"/>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DEA"/>
    <w:rsid w:val="003F5E54"/>
    <w:rsid w:val="003F6991"/>
    <w:rsid w:val="003F6AE7"/>
    <w:rsid w:val="003F6D10"/>
    <w:rsid w:val="003F7E7C"/>
    <w:rsid w:val="004001C6"/>
    <w:rsid w:val="00400B48"/>
    <w:rsid w:val="00400C8A"/>
    <w:rsid w:val="00401068"/>
    <w:rsid w:val="00401ECA"/>
    <w:rsid w:val="0040222D"/>
    <w:rsid w:val="004026BD"/>
    <w:rsid w:val="00402B11"/>
    <w:rsid w:val="00403837"/>
    <w:rsid w:val="00403E57"/>
    <w:rsid w:val="00403F2E"/>
    <w:rsid w:val="00404A8E"/>
    <w:rsid w:val="00404C97"/>
    <w:rsid w:val="004050B5"/>
    <w:rsid w:val="0040543B"/>
    <w:rsid w:val="00405480"/>
    <w:rsid w:val="0040590A"/>
    <w:rsid w:val="004059AC"/>
    <w:rsid w:val="00405A19"/>
    <w:rsid w:val="00405B7B"/>
    <w:rsid w:val="00405D97"/>
    <w:rsid w:val="00405DAE"/>
    <w:rsid w:val="0040681C"/>
    <w:rsid w:val="0040698A"/>
    <w:rsid w:val="004073E8"/>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4"/>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2772C"/>
    <w:rsid w:val="00430093"/>
    <w:rsid w:val="00430868"/>
    <w:rsid w:val="004309BD"/>
    <w:rsid w:val="004314E5"/>
    <w:rsid w:val="00431D43"/>
    <w:rsid w:val="00431E73"/>
    <w:rsid w:val="00432701"/>
    <w:rsid w:val="00432A83"/>
    <w:rsid w:val="00432E69"/>
    <w:rsid w:val="00433302"/>
    <w:rsid w:val="00433B82"/>
    <w:rsid w:val="004348F1"/>
    <w:rsid w:val="00434912"/>
    <w:rsid w:val="00434B67"/>
    <w:rsid w:val="00434FEE"/>
    <w:rsid w:val="0043535C"/>
    <w:rsid w:val="004353D4"/>
    <w:rsid w:val="004367C6"/>
    <w:rsid w:val="00436C81"/>
    <w:rsid w:val="00437EAA"/>
    <w:rsid w:val="00440743"/>
    <w:rsid w:val="00440923"/>
    <w:rsid w:val="00440B20"/>
    <w:rsid w:val="004413F0"/>
    <w:rsid w:val="00441D9B"/>
    <w:rsid w:val="00443121"/>
    <w:rsid w:val="004435F9"/>
    <w:rsid w:val="00444B56"/>
    <w:rsid w:val="00444CC4"/>
    <w:rsid w:val="00444DF1"/>
    <w:rsid w:val="004457A3"/>
    <w:rsid w:val="00445938"/>
    <w:rsid w:val="00445EC9"/>
    <w:rsid w:val="00445FA7"/>
    <w:rsid w:val="004462B3"/>
    <w:rsid w:val="00446985"/>
    <w:rsid w:val="00446C41"/>
    <w:rsid w:val="00447A23"/>
    <w:rsid w:val="00447C40"/>
    <w:rsid w:val="00447F17"/>
    <w:rsid w:val="00450193"/>
    <w:rsid w:val="0045057C"/>
    <w:rsid w:val="00450581"/>
    <w:rsid w:val="00450AAC"/>
    <w:rsid w:val="00450B28"/>
    <w:rsid w:val="004511F3"/>
    <w:rsid w:val="004516DC"/>
    <w:rsid w:val="00451B24"/>
    <w:rsid w:val="00451C55"/>
    <w:rsid w:val="00451FEE"/>
    <w:rsid w:val="00452439"/>
    <w:rsid w:val="00453A05"/>
    <w:rsid w:val="00453CCE"/>
    <w:rsid w:val="0045422A"/>
    <w:rsid w:val="004546F6"/>
    <w:rsid w:val="00455A3C"/>
    <w:rsid w:val="00455E6C"/>
    <w:rsid w:val="00456C31"/>
    <w:rsid w:val="00456C38"/>
    <w:rsid w:val="00456DFB"/>
    <w:rsid w:val="00457F22"/>
    <w:rsid w:val="00460243"/>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37B"/>
    <w:rsid w:val="004664A4"/>
    <w:rsid w:val="00466F23"/>
    <w:rsid w:val="00466F8B"/>
    <w:rsid w:val="00467A79"/>
    <w:rsid w:val="00470038"/>
    <w:rsid w:val="00470240"/>
    <w:rsid w:val="00470242"/>
    <w:rsid w:val="00470290"/>
    <w:rsid w:val="004703CE"/>
    <w:rsid w:val="004707D8"/>
    <w:rsid w:val="0047146E"/>
    <w:rsid w:val="0047201F"/>
    <w:rsid w:val="00472D5A"/>
    <w:rsid w:val="00473FB2"/>
    <w:rsid w:val="004741BD"/>
    <w:rsid w:val="004741E6"/>
    <w:rsid w:val="00474FEC"/>
    <w:rsid w:val="00475942"/>
    <w:rsid w:val="00475D13"/>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2AB4"/>
    <w:rsid w:val="00483008"/>
    <w:rsid w:val="0048322F"/>
    <w:rsid w:val="004840C0"/>
    <w:rsid w:val="004841F9"/>
    <w:rsid w:val="004842D1"/>
    <w:rsid w:val="00484310"/>
    <w:rsid w:val="00484AF6"/>
    <w:rsid w:val="00485A48"/>
    <w:rsid w:val="0048662E"/>
    <w:rsid w:val="00486C3C"/>
    <w:rsid w:val="00487116"/>
    <w:rsid w:val="00487272"/>
    <w:rsid w:val="0048727D"/>
    <w:rsid w:val="0048739E"/>
    <w:rsid w:val="00487F00"/>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25C"/>
    <w:rsid w:val="004A1A55"/>
    <w:rsid w:val="004A1B3C"/>
    <w:rsid w:val="004A1EFE"/>
    <w:rsid w:val="004A34C7"/>
    <w:rsid w:val="004A3779"/>
    <w:rsid w:val="004A3803"/>
    <w:rsid w:val="004A3EB1"/>
    <w:rsid w:val="004A45ED"/>
    <w:rsid w:val="004A4F36"/>
    <w:rsid w:val="004A53BF"/>
    <w:rsid w:val="004A55A0"/>
    <w:rsid w:val="004A58E7"/>
    <w:rsid w:val="004A5AB4"/>
    <w:rsid w:val="004A610A"/>
    <w:rsid w:val="004A659B"/>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1D8"/>
    <w:rsid w:val="004B225C"/>
    <w:rsid w:val="004B2671"/>
    <w:rsid w:val="004B292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4A67"/>
    <w:rsid w:val="004C52CB"/>
    <w:rsid w:val="004C5FA1"/>
    <w:rsid w:val="004C66D0"/>
    <w:rsid w:val="004C7D7C"/>
    <w:rsid w:val="004D0A36"/>
    <w:rsid w:val="004D12BC"/>
    <w:rsid w:val="004D130E"/>
    <w:rsid w:val="004D1346"/>
    <w:rsid w:val="004D1747"/>
    <w:rsid w:val="004D180C"/>
    <w:rsid w:val="004D1DBD"/>
    <w:rsid w:val="004D2068"/>
    <w:rsid w:val="004D23BD"/>
    <w:rsid w:val="004D36DB"/>
    <w:rsid w:val="004D36E7"/>
    <w:rsid w:val="004D394F"/>
    <w:rsid w:val="004D434A"/>
    <w:rsid w:val="004D448C"/>
    <w:rsid w:val="004D4F7C"/>
    <w:rsid w:val="004D52B0"/>
    <w:rsid w:val="004D595A"/>
    <w:rsid w:val="004D5DD4"/>
    <w:rsid w:val="004D60B8"/>
    <w:rsid w:val="004D6115"/>
    <w:rsid w:val="004D64B9"/>
    <w:rsid w:val="004D6565"/>
    <w:rsid w:val="004D7311"/>
    <w:rsid w:val="004D74E2"/>
    <w:rsid w:val="004D7A9B"/>
    <w:rsid w:val="004D7DC3"/>
    <w:rsid w:val="004E015C"/>
    <w:rsid w:val="004E063B"/>
    <w:rsid w:val="004E0BF4"/>
    <w:rsid w:val="004E1525"/>
    <w:rsid w:val="004E1C14"/>
    <w:rsid w:val="004E2386"/>
    <w:rsid w:val="004E2706"/>
    <w:rsid w:val="004E2750"/>
    <w:rsid w:val="004E2BBC"/>
    <w:rsid w:val="004E2DC1"/>
    <w:rsid w:val="004E2DF0"/>
    <w:rsid w:val="004E323C"/>
    <w:rsid w:val="004E3C7D"/>
    <w:rsid w:val="004E59DF"/>
    <w:rsid w:val="004E6C91"/>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D2B"/>
    <w:rsid w:val="004F344C"/>
    <w:rsid w:val="004F348A"/>
    <w:rsid w:val="004F3555"/>
    <w:rsid w:val="004F3F64"/>
    <w:rsid w:val="004F43ED"/>
    <w:rsid w:val="004F55E3"/>
    <w:rsid w:val="004F5983"/>
    <w:rsid w:val="004F5C14"/>
    <w:rsid w:val="004F6040"/>
    <w:rsid w:val="004F65FB"/>
    <w:rsid w:val="004F68D9"/>
    <w:rsid w:val="004F6C3D"/>
    <w:rsid w:val="004F7239"/>
    <w:rsid w:val="004F757A"/>
    <w:rsid w:val="005000E4"/>
    <w:rsid w:val="00500F76"/>
    <w:rsid w:val="0050103A"/>
    <w:rsid w:val="005019F6"/>
    <w:rsid w:val="00501FAD"/>
    <w:rsid w:val="005021A7"/>
    <w:rsid w:val="0050238B"/>
    <w:rsid w:val="00503F07"/>
    <w:rsid w:val="005045D5"/>
    <w:rsid w:val="00504A5C"/>
    <w:rsid w:val="00504A5E"/>
    <w:rsid w:val="00505B73"/>
    <w:rsid w:val="00505D93"/>
    <w:rsid w:val="00505E0C"/>
    <w:rsid w:val="0050616F"/>
    <w:rsid w:val="00506191"/>
    <w:rsid w:val="00506E2E"/>
    <w:rsid w:val="00507D87"/>
    <w:rsid w:val="0051009E"/>
    <w:rsid w:val="00510371"/>
    <w:rsid w:val="005111FA"/>
    <w:rsid w:val="005114E2"/>
    <w:rsid w:val="00512331"/>
    <w:rsid w:val="00512535"/>
    <w:rsid w:val="00512EB9"/>
    <w:rsid w:val="0051342D"/>
    <w:rsid w:val="005144C7"/>
    <w:rsid w:val="00514617"/>
    <w:rsid w:val="00515540"/>
    <w:rsid w:val="0051576A"/>
    <w:rsid w:val="00515A55"/>
    <w:rsid w:val="005166CD"/>
    <w:rsid w:val="005172B3"/>
    <w:rsid w:val="005205E7"/>
    <w:rsid w:val="00520A5F"/>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1AA"/>
    <w:rsid w:val="005267F9"/>
    <w:rsid w:val="00526FF3"/>
    <w:rsid w:val="00527605"/>
    <w:rsid w:val="00527C46"/>
    <w:rsid w:val="00527D28"/>
    <w:rsid w:val="00530CE2"/>
    <w:rsid w:val="0053164C"/>
    <w:rsid w:val="00531C75"/>
    <w:rsid w:val="00531F89"/>
    <w:rsid w:val="005321E7"/>
    <w:rsid w:val="0053247E"/>
    <w:rsid w:val="0053337C"/>
    <w:rsid w:val="005339FE"/>
    <w:rsid w:val="00533DBC"/>
    <w:rsid w:val="0053430D"/>
    <w:rsid w:val="0053434E"/>
    <w:rsid w:val="00534B47"/>
    <w:rsid w:val="00535504"/>
    <w:rsid w:val="00535732"/>
    <w:rsid w:val="005357BF"/>
    <w:rsid w:val="00536322"/>
    <w:rsid w:val="00536649"/>
    <w:rsid w:val="00537074"/>
    <w:rsid w:val="00537842"/>
    <w:rsid w:val="00537887"/>
    <w:rsid w:val="00537F60"/>
    <w:rsid w:val="00540002"/>
    <w:rsid w:val="005400DC"/>
    <w:rsid w:val="00540105"/>
    <w:rsid w:val="00540EC9"/>
    <w:rsid w:val="00541896"/>
    <w:rsid w:val="00541D1B"/>
    <w:rsid w:val="005425AF"/>
    <w:rsid w:val="00542AE4"/>
    <w:rsid w:val="00542DA8"/>
    <w:rsid w:val="00542F3C"/>
    <w:rsid w:val="0054306D"/>
    <w:rsid w:val="005440FB"/>
    <w:rsid w:val="0054412C"/>
    <w:rsid w:val="0054423C"/>
    <w:rsid w:val="0054427B"/>
    <w:rsid w:val="00544B70"/>
    <w:rsid w:val="00544F2D"/>
    <w:rsid w:val="00545C39"/>
    <w:rsid w:val="00545D69"/>
    <w:rsid w:val="00545DD2"/>
    <w:rsid w:val="00545ED0"/>
    <w:rsid w:val="00545F58"/>
    <w:rsid w:val="0055003F"/>
    <w:rsid w:val="005501F5"/>
    <w:rsid w:val="005504F4"/>
    <w:rsid w:val="00550954"/>
    <w:rsid w:val="00550AB0"/>
    <w:rsid w:val="00550C79"/>
    <w:rsid w:val="005518EB"/>
    <w:rsid w:val="00551BF4"/>
    <w:rsid w:val="00551C86"/>
    <w:rsid w:val="00552659"/>
    <w:rsid w:val="00552BDE"/>
    <w:rsid w:val="00552E0F"/>
    <w:rsid w:val="005530BC"/>
    <w:rsid w:val="00553934"/>
    <w:rsid w:val="00553A7E"/>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2FA"/>
    <w:rsid w:val="005704BE"/>
    <w:rsid w:val="005705E4"/>
    <w:rsid w:val="005708A7"/>
    <w:rsid w:val="00571D56"/>
    <w:rsid w:val="00571D5B"/>
    <w:rsid w:val="00571EAE"/>
    <w:rsid w:val="0057213A"/>
    <w:rsid w:val="005722E1"/>
    <w:rsid w:val="0057286C"/>
    <w:rsid w:val="00572E06"/>
    <w:rsid w:val="00572FCF"/>
    <w:rsid w:val="00573A0A"/>
    <w:rsid w:val="00573A8A"/>
    <w:rsid w:val="005742F5"/>
    <w:rsid w:val="00574643"/>
    <w:rsid w:val="0057570E"/>
    <w:rsid w:val="005759EE"/>
    <w:rsid w:val="00575FC5"/>
    <w:rsid w:val="00576955"/>
    <w:rsid w:val="0057703F"/>
    <w:rsid w:val="00577344"/>
    <w:rsid w:val="005773B0"/>
    <w:rsid w:val="00577631"/>
    <w:rsid w:val="00580AAA"/>
    <w:rsid w:val="00580F45"/>
    <w:rsid w:val="005815A1"/>
    <w:rsid w:val="00581989"/>
    <w:rsid w:val="00581D86"/>
    <w:rsid w:val="00581E36"/>
    <w:rsid w:val="00582539"/>
    <w:rsid w:val="0058323E"/>
    <w:rsid w:val="00583D27"/>
    <w:rsid w:val="005844B2"/>
    <w:rsid w:val="005845E6"/>
    <w:rsid w:val="005848C5"/>
    <w:rsid w:val="005853F9"/>
    <w:rsid w:val="005854FE"/>
    <w:rsid w:val="005855FF"/>
    <w:rsid w:val="00585BB7"/>
    <w:rsid w:val="00585BC2"/>
    <w:rsid w:val="005860E3"/>
    <w:rsid w:val="0058614C"/>
    <w:rsid w:val="005869F4"/>
    <w:rsid w:val="00586C54"/>
    <w:rsid w:val="00586D43"/>
    <w:rsid w:val="00590478"/>
    <w:rsid w:val="00590688"/>
    <w:rsid w:val="005909D7"/>
    <w:rsid w:val="00590BF4"/>
    <w:rsid w:val="0059121F"/>
    <w:rsid w:val="0059248F"/>
    <w:rsid w:val="00592ABF"/>
    <w:rsid w:val="00593287"/>
    <w:rsid w:val="00593B1A"/>
    <w:rsid w:val="005944AE"/>
    <w:rsid w:val="00594599"/>
    <w:rsid w:val="00594BFB"/>
    <w:rsid w:val="00594C2B"/>
    <w:rsid w:val="00595302"/>
    <w:rsid w:val="00595455"/>
    <w:rsid w:val="00596252"/>
    <w:rsid w:val="00596A43"/>
    <w:rsid w:val="00596B88"/>
    <w:rsid w:val="00597720"/>
    <w:rsid w:val="005A02C9"/>
    <w:rsid w:val="005A1056"/>
    <w:rsid w:val="005A2A09"/>
    <w:rsid w:val="005A311A"/>
    <w:rsid w:val="005A3B57"/>
    <w:rsid w:val="005A3C39"/>
    <w:rsid w:val="005A3DB4"/>
    <w:rsid w:val="005A41AE"/>
    <w:rsid w:val="005A4651"/>
    <w:rsid w:val="005A47FF"/>
    <w:rsid w:val="005A4F0E"/>
    <w:rsid w:val="005A5448"/>
    <w:rsid w:val="005A5C1E"/>
    <w:rsid w:val="005A62D0"/>
    <w:rsid w:val="005A6381"/>
    <w:rsid w:val="005A6894"/>
    <w:rsid w:val="005B0908"/>
    <w:rsid w:val="005B0FB4"/>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378"/>
    <w:rsid w:val="005B65AD"/>
    <w:rsid w:val="005B66B7"/>
    <w:rsid w:val="005B70D4"/>
    <w:rsid w:val="005B7182"/>
    <w:rsid w:val="005B76C0"/>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83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99"/>
    <w:rsid w:val="005D461B"/>
    <w:rsid w:val="005D4636"/>
    <w:rsid w:val="005D481F"/>
    <w:rsid w:val="005D562A"/>
    <w:rsid w:val="005D57CE"/>
    <w:rsid w:val="005D59AB"/>
    <w:rsid w:val="005D59DA"/>
    <w:rsid w:val="005D698A"/>
    <w:rsid w:val="005D69F6"/>
    <w:rsid w:val="005D6E1D"/>
    <w:rsid w:val="005D7610"/>
    <w:rsid w:val="005D7CC6"/>
    <w:rsid w:val="005E05FB"/>
    <w:rsid w:val="005E08E5"/>
    <w:rsid w:val="005E0919"/>
    <w:rsid w:val="005E171A"/>
    <w:rsid w:val="005E1D34"/>
    <w:rsid w:val="005E1D90"/>
    <w:rsid w:val="005E29B9"/>
    <w:rsid w:val="005E2BAC"/>
    <w:rsid w:val="005E30A2"/>
    <w:rsid w:val="005E34F3"/>
    <w:rsid w:val="005E38DA"/>
    <w:rsid w:val="005E4060"/>
    <w:rsid w:val="005E4637"/>
    <w:rsid w:val="005E4EF9"/>
    <w:rsid w:val="005E513B"/>
    <w:rsid w:val="005E605F"/>
    <w:rsid w:val="005E60AB"/>
    <w:rsid w:val="005E60B4"/>
    <w:rsid w:val="005E6C6C"/>
    <w:rsid w:val="005E71BB"/>
    <w:rsid w:val="005E76D9"/>
    <w:rsid w:val="005E7753"/>
    <w:rsid w:val="005E7FBD"/>
    <w:rsid w:val="005F16E3"/>
    <w:rsid w:val="005F1F06"/>
    <w:rsid w:val="005F2461"/>
    <w:rsid w:val="005F251A"/>
    <w:rsid w:val="005F2F20"/>
    <w:rsid w:val="005F32E5"/>
    <w:rsid w:val="005F32F9"/>
    <w:rsid w:val="005F3D14"/>
    <w:rsid w:val="005F4526"/>
    <w:rsid w:val="005F469C"/>
    <w:rsid w:val="005F4E02"/>
    <w:rsid w:val="005F4FEB"/>
    <w:rsid w:val="005F5612"/>
    <w:rsid w:val="005F5775"/>
    <w:rsid w:val="005F5AF4"/>
    <w:rsid w:val="005F6901"/>
    <w:rsid w:val="005F6E9D"/>
    <w:rsid w:val="005F7779"/>
    <w:rsid w:val="005F7B6A"/>
    <w:rsid w:val="005F7E4F"/>
    <w:rsid w:val="006000CF"/>
    <w:rsid w:val="006001A2"/>
    <w:rsid w:val="006002D8"/>
    <w:rsid w:val="00600DF3"/>
    <w:rsid w:val="006020F2"/>
    <w:rsid w:val="006025AC"/>
    <w:rsid w:val="00602EFF"/>
    <w:rsid w:val="00603A39"/>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17B78"/>
    <w:rsid w:val="00620115"/>
    <w:rsid w:val="00620E8D"/>
    <w:rsid w:val="00620EA1"/>
    <w:rsid w:val="006212C2"/>
    <w:rsid w:val="0062162C"/>
    <w:rsid w:val="006229E4"/>
    <w:rsid w:val="006230B8"/>
    <w:rsid w:val="00623FB2"/>
    <w:rsid w:val="0062405B"/>
    <w:rsid w:val="0062436B"/>
    <w:rsid w:val="006243A4"/>
    <w:rsid w:val="006243F8"/>
    <w:rsid w:val="006251B0"/>
    <w:rsid w:val="00625B1B"/>
    <w:rsid w:val="00625FF1"/>
    <w:rsid w:val="00626145"/>
    <w:rsid w:val="006266C0"/>
    <w:rsid w:val="00626C45"/>
    <w:rsid w:val="006276DA"/>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17A"/>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2B77"/>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D71"/>
    <w:rsid w:val="00662E77"/>
    <w:rsid w:val="00662FFF"/>
    <w:rsid w:val="006637C8"/>
    <w:rsid w:val="00663ADC"/>
    <w:rsid w:val="00663B76"/>
    <w:rsid w:val="00663C97"/>
    <w:rsid w:val="006642DC"/>
    <w:rsid w:val="0066465E"/>
    <w:rsid w:val="0066470E"/>
    <w:rsid w:val="006648AB"/>
    <w:rsid w:val="006652AA"/>
    <w:rsid w:val="00665373"/>
    <w:rsid w:val="00665678"/>
    <w:rsid w:val="00665744"/>
    <w:rsid w:val="00665D6A"/>
    <w:rsid w:val="00666537"/>
    <w:rsid w:val="00666C25"/>
    <w:rsid w:val="00670721"/>
    <w:rsid w:val="00670C54"/>
    <w:rsid w:val="00670C85"/>
    <w:rsid w:val="00670E40"/>
    <w:rsid w:val="006712E4"/>
    <w:rsid w:val="006725DA"/>
    <w:rsid w:val="006729C6"/>
    <w:rsid w:val="0067335D"/>
    <w:rsid w:val="0067353E"/>
    <w:rsid w:val="006735C3"/>
    <w:rsid w:val="0067364B"/>
    <w:rsid w:val="00673A30"/>
    <w:rsid w:val="006740D5"/>
    <w:rsid w:val="00674C7E"/>
    <w:rsid w:val="006753B7"/>
    <w:rsid w:val="0067553F"/>
    <w:rsid w:val="0067565F"/>
    <w:rsid w:val="006757D0"/>
    <w:rsid w:val="006757F5"/>
    <w:rsid w:val="0067627B"/>
    <w:rsid w:val="0067645E"/>
    <w:rsid w:val="006767C8"/>
    <w:rsid w:val="00676892"/>
    <w:rsid w:val="00676FB3"/>
    <w:rsid w:val="006776CE"/>
    <w:rsid w:val="00680558"/>
    <w:rsid w:val="00680847"/>
    <w:rsid w:val="00680A66"/>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195B"/>
    <w:rsid w:val="00691AE0"/>
    <w:rsid w:val="00691F7C"/>
    <w:rsid w:val="00692A89"/>
    <w:rsid w:val="006935A3"/>
    <w:rsid w:val="00693B10"/>
    <w:rsid w:val="0069447A"/>
    <w:rsid w:val="0069481F"/>
    <w:rsid w:val="00695159"/>
    <w:rsid w:val="00695E37"/>
    <w:rsid w:val="00697B1E"/>
    <w:rsid w:val="00697DB1"/>
    <w:rsid w:val="00697EFB"/>
    <w:rsid w:val="006A0138"/>
    <w:rsid w:val="006A07E8"/>
    <w:rsid w:val="006A0B51"/>
    <w:rsid w:val="006A127A"/>
    <w:rsid w:val="006A14D5"/>
    <w:rsid w:val="006A1C14"/>
    <w:rsid w:val="006A2241"/>
    <w:rsid w:val="006A26B3"/>
    <w:rsid w:val="006A3572"/>
    <w:rsid w:val="006A3A90"/>
    <w:rsid w:val="006A3BF3"/>
    <w:rsid w:val="006A3E12"/>
    <w:rsid w:val="006A458D"/>
    <w:rsid w:val="006A4816"/>
    <w:rsid w:val="006A49E3"/>
    <w:rsid w:val="006A5515"/>
    <w:rsid w:val="006A6A9A"/>
    <w:rsid w:val="006A6D31"/>
    <w:rsid w:val="006A70FE"/>
    <w:rsid w:val="006A7BF1"/>
    <w:rsid w:val="006B0084"/>
    <w:rsid w:val="006B00B2"/>
    <w:rsid w:val="006B0326"/>
    <w:rsid w:val="006B0483"/>
    <w:rsid w:val="006B05D5"/>
    <w:rsid w:val="006B0D01"/>
    <w:rsid w:val="006B1171"/>
    <w:rsid w:val="006B16A0"/>
    <w:rsid w:val="006B2735"/>
    <w:rsid w:val="006B330F"/>
    <w:rsid w:val="006B3636"/>
    <w:rsid w:val="006B4867"/>
    <w:rsid w:val="006B58B8"/>
    <w:rsid w:val="006B6208"/>
    <w:rsid w:val="006B6250"/>
    <w:rsid w:val="006B68D9"/>
    <w:rsid w:val="006B6980"/>
    <w:rsid w:val="006B6A44"/>
    <w:rsid w:val="006B6F85"/>
    <w:rsid w:val="006B7EAD"/>
    <w:rsid w:val="006C0547"/>
    <w:rsid w:val="006C06A5"/>
    <w:rsid w:val="006C0EDC"/>
    <w:rsid w:val="006C0F0F"/>
    <w:rsid w:val="006C160F"/>
    <w:rsid w:val="006C1672"/>
    <w:rsid w:val="006C1BBD"/>
    <w:rsid w:val="006C27F2"/>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D5A"/>
    <w:rsid w:val="006D2029"/>
    <w:rsid w:val="006D25CF"/>
    <w:rsid w:val="006D25F3"/>
    <w:rsid w:val="006D2E63"/>
    <w:rsid w:val="006D40FC"/>
    <w:rsid w:val="006D4E30"/>
    <w:rsid w:val="006D5105"/>
    <w:rsid w:val="006D59AC"/>
    <w:rsid w:val="006D59CD"/>
    <w:rsid w:val="006D5F22"/>
    <w:rsid w:val="006D6C64"/>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49A"/>
    <w:rsid w:val="006E7802"/>
    <w:rsid w:val="006E7E63"/>
    <w:rsid w:val="006F0817"/>
    <w:rsid w:val="006F0C55"/>
    <w:rsid w:val="006F0D6F"/>
    <w:rsid w:val="006F15F2"/>
    <w:rsid w:val="006F17F3"/>
    <w:rsid w:val="006F1D67"/>
    <w:rsid w:val="006F1FB9"/>
    <w:rsid w:val="006F205B"/>
    <w:rsid w:val="006F3633"/>
    <w:rsid w:val="006F3B9C"/>
    <w:rsid w:val="006F3DD2"/>
    <w:rsid w:val="006F40CB"/>
    <w:rsid w:val="006F40D1"/>
    <w:rsid w:val="006F4459"/>
    <w:rsid w:val="006F4AC3"/>
    <w:rsid w:val="006F522C"/>
    <w:rsid w:val="006F54C9"/>
    <w:rsid w:val="006F65FE"/>
    <w:rsid w:val="006F67F1"/>
    <w:rsid w:val="006F6CA4"/>
    <w:rsid w:val="006F6DA9"/>
    <w:rsid w:val="006F6ECC"/>
    <w:rsid w:val="006F7DCD"/>
    <w:rsid w:val="006F7E84"/>
    <w:rsid w:val="007004CE"/>
    <w:rsid w:val="0070083F"/>
    <w:rsid w:val="00700C20"/>
    <w:rsid w:val="00701178"/>
    <w:rsid w:val="00701303"/>
    <w:rsid w:val="00701AC8"/>
    <w:rsid w:val="0070226F"/>
    <w:rsid w:val="0070273C"/>
    <w:rsid w:val="00702B6D"/>
    <w:rsid w:val="00702CA4"/>
    <w:rsid w:val="00703BBF"/>
    <w:rsid w:val="007047B8"/>
    <w:rsid w:val="007049A8"/>
    <w:rsid w:val="00704B97"/>
    <w:rsid w:val="00704EA1"/>
    <w:rsid w:val="007055E8"/>
    <w:rsid w:val="00706096"/>
    <w:rsid w:val="00706111"/>
    <w:rsid w:val="007061AE"/>
    <w:rsid w:val="0070693E"/>
    <w:rsid w:val="00707D74"/>
    <w:rsid w:val="00710217"/>
    <w:rsid w:val="00711EDF"/>
    <w:rsid w:val="00711F29"/>
    <w:rsid w:val="0071348C"/>
    <w:rsid w:val="00714F8A"/>
    <w:rsid w:val="007151ED"/>
    <w:rsid w:val="007154AF"/>
    <w:rsid w:val="007155BE"/>
    <w:rsid w:val="007155D7"/>
    <w:rsid w:val="007156AC"/>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7CB"/>
    <w:rsid w:val="007269D3"/>
    <w:rsid w:val="00726ECA"/>
    <w:rsid w:val="007300DB"/>
    <w:rsid w:val="00730E39"/>
    <w:rsid w:val="0073157E"/>
    <w:rsid w:val="007315A9"/>
    <w:rsid w:val="007324CF"/>
    <w:rsid w:val="007327CC"/>
    <w:rsid w:val="00732B08"/>
    <w:rsid w:val="00733B14"/>
    <w:rsid w:val="0073421D"/>
    <w:rsid w:val="007342FA"/>
    <w:rsid w:val="0073471F"/>
    <w:rsid w:val="0073473E"/>
    <w:rsid w:val="00734DA1"/>
    <w:rsid w:val="007350E9"/>
    <w:rsid w:val="0073540C"/>
    <w:rsid w:val="00735939"/>
    <w:rsid w:val="00735996"/>
    <w:rsid w:val="00736327"/>
    <w:rsid w:val="00736365"/>
    <w:rsid w:val="00736DD3"/>
    <w:rsid w:val="00737535"/>
    <w:rsid w:val="007379C1"/>
    <w:rsid w:val="007379D8"/>
    <w:rsid w:val="00740CCA"/>
    <w:rsid w:val="00740EFB"/>
    <w:rsid w:val="00741CD7"/>
    <w:rsid w:val="007420A9"/>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2730"/>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789"/>
    <w:rsid w:val="00764840"/>
    <w:rsid w:val="00764D64"/>
    <w:rsid w:val="007653B6"/>
    <w:rsid w:val="00765875"/>
    <w:rsid w:val="00766721"/>
    <w:rsid w:val="00766B94"/>
    <w:rsid w:val="00767616"/>
    <w:rsid w:val="00767E3F"/>
    <w:rsid w:val="00770DDE"/>
    <w:rsid w:val="00771809"/>
    <w:rsid w:val="00771D3C"/>
    <w:rsid w:val="00772ED1"/>
    <w:rsid w:val="007732B2"/>
    <w:rsid w:val="00773829"/>
    <w:rsid w:val="00773EAA"/>
    <w:rsid w:val="007761FF"/>
    <w:rsid w:val="007765A1"/>
    <w:rsid w:val="00776AD1"/>
    <w:rsid w:val="007775C7"/>
    <w:rsid w:val="00780212"/>
    <w:rsid w:val="0078023A"/>
    <w:rsid w:val="00780CC6"/>
    <w:rsid w:val="00780E61"/>
    <w:rsid w:val="00781DFF"/>
    <w:rsid w:val="00781EC7"/>
    <w:rsid w:val="00781F47"/>
    <w:rsid w:val="007823E0"/>
    <w:rsid w:val="00782558"/>
    <w:rsid w:val="00783201"/>
    <w:rsid w:val="00783AA6"/>
    <w:rsid w:val="00784656"/>
    <w:rsid w:val="007847A4"/>
    <w:rsid w:val="00784A6D"/>
    <w:rsid w:val="00785161"/>
    <w:rsid w:val="00785245"/>
    <w:rsid w:val="007854AB"/>
    <w:rsid w:val="00785724"/>
    <w:rsid w:val="0078579C"/>
    <w:rsid w:val="00785E63"/>
    <w:rsid w:val="00785F5F"/>
    <w:rsid w:val="0078672A"/>
    <w:rsid w:val="00786CFA"/>
    <w:rsid w:val="00786D6C"/>
    <w:rsid w:val="00786E48"/>
    <w:rsid w:val="00790A00"/>
    <w:rsid w:val="00790F1D"/>
    <w:rsid w:val="0079145F"/>
    <w:rsid w:val="00791540"/>
    <w:rsid w:val="00791918"/>
    <w:rsid w:val="00791BC4"/>
    <w:rsid w:val="00792168"/>
    <w:rsid w:val="0079245F"/>
    <w:rsid w:val="007925F7"/>
    <w:rsid w:val="00792D81"/>
    <w:rsid w:val="00792F2E"/>
    <w:rsid w:val="00793249"/>
    <w:rsid w:val="007934D3"/>
    <w:rsid w:val="00793927"/>
    <w:rsid w:val="00793B42"/>
    <w:rsid w:val="0079445A"/>
    <w:rsid w:val="007948C3"/>
    <w:rsid w:val="0079498D"/>
    <w:rsid w:val="007959A0"/>
    <w:rsid w:val="00796E4B"/>
    <w:rsid w:val="00796FD1"/>
    <w:rsid w:val="0079727E"/>
    <w:rsid w:val="007978AA"/>
    <w:rsid w:val="007978AC"/>
    <w:rsid w:val="00797BFB"/>
    <w:rsid w:val="00797CB9"/>
    <w:rsid w:val="00797CF3"/>
    <w:rsid w:val="007A0679"/>
    <w:rsid w:val="007A0C68"/>
    <w:rsid w:val="007A0E94"/>
    <w:rsid w:val="007A1832"/>
    <w:rsid w:val="007A1843"/>
    <w:rsid w:val="007A1B15"/>
    <w:rsid w:val="007A262B"/>
    <w:rsid w:val="007A2641"/>
    <w:rsid w:val="007A28C0"/>
    <w:rsid w:val="007A2FF9"/>
    <w:rsid w:val="007A3189"/>
    <w:rsid w:val="007A33D6"/>
    <w:rsid w:val="007A39BF"/>
    <w:rsid w:val="007A3C01"/>
    <w:rsid w:val="007A3D27"/>
    <w:rsid w:val="007A5F8F"/>
    <w:rsid w:val="007A6D24"/>
    <w:rsid w:val="007A7007"/>
    <w:rsid w:val="007A707D"/>
    <w:rsid w:val="007A7563"/>
    <w:rsid w:val="007A7B5D"/>
    <w:rsid w:val="007B04FE"/>
    <w:rsid w:val="007B0B7E"/>
    <w:rsid w:val="007B1D09"/>
    <w:rsid w:val="007B2337"/>
    <w:rsid w:val="007B2514"/>
    <w:rsid w:val="007B2815"/>
    <w:rsid w:val="007B2AFF"/>
    <w:rsid w:val="007B46E7"/>
    <w:rsid w:val="007B514C"/>
    <w:rsid w:val="007B5BBD"/>
    <w:rsid w:val="007B5F9F"/>
    <w:rsid w:val="007B6101"/>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3A86"/>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423F"/>
    <w:rsid w:val="007E42F2"/>
    <w:rsid w:val="007E46EF"/>
    <w:rsid w:val="007E478D"/>
    <w:rsid w:val="007E488F"/>
    <w:rsid w:val="007E48BF"/>
    <w:rsid w:val="007E4B42"/>
    <w:rsid w:val="007E4C23"/>
    <w:rsid w:val="007E4DE3"/>
    <w:rsid w:val="007E5156"/>
    <w:rsid w:val="007E535C"/>
    <w:rsid w:val="007E6450"/>
    <w:rsid w:val="007E6DF4"/>
    <w:rsid w:val="007E6E94"/>
    <w:rsid w:val="007F039F"/>
    <w:rsid w:val="007F1070"/>
    <w:rsid w:val="007F1076"/>
    <w:rsid w:val="007F10B8"/>
    <w:rsid w:val="007F1A5C"/>
    <w:rsid w:val="007F2856"/>
    <w:rsid w:val="007F326C"/>
    <w:rsid w:val="007F3379"/>
    <w:rsid w:val="007F3D1B"/>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D43"/>
    <w:rsid w:val="00801F7D"/>
    <w:rsid w:val="008023A0"/>
    <w:rsid w:val="00802708"/>
    <w:rsid w:val="00802891"/>
    <w:rsid w:val="00803CAF"/>
    <w:rsid w:val="00803E79"/>
    <w:rsid w:val="008044DC"/>
    <w:rsid w:val="00804706"/>
    <w:rsid w:val="00805105"/>
    <w:rsid w:val="008055C5"/>
    <w:rsid w:val="008059D6"/>
    <w:rsid w:val="00805A9C"/>
    <w:rsid w:val="00805AAC"/>
    <w:rsid w:val="00805B9E"/>
    <w:rsid w:val="0080634D"/>
    <w:rsid w:val="008065EF"/>
    <w:rsid w:val="0080731D"/>
    <w:rsid w:val="008075E0"/>
    <w:rsid w:val="00807B2F"/>
    <w:rsid w:val="0081061F"/>
    <w:rsid w:val="008106C8"/>
    <w:rsid w:val="00810926"/>
    <w:rsid w:val="00810A14"/>
    <w:rsid w:val="00810A30"/>
    <w:rsid w:val="00810F21"/>
    <w:rsid w:val="00811100"/>
    <w:rsid w:val="008119F1"/>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3FD9"/>
    <w:rsid w:val="00824958"/>
    <w:rsid w:val="00825692"/>
    <w:rsid w:val="00825AF6"/>
    <w:rsid w:val="00825E20"/>
    <w:rsid w:val="008269AD"/>
    <w:rsid w:val="00826A65"/>
    <w:rsid w:val="00826AFB"/>
    <w:rsid w:val="008278EF"/>
    <w:rsid w:val="00827D86"/>
    <w:rsid w:val="00827E02"/>
    <w:rsid w:val="008304AF"/>
    <w:rsid w:val="0083078B"/>
    <w:rsid w:val="00830C0B"/>
    <w:rsid w:val="00830E1F"/>
    <w:rsid w:val="008310F3"/>
    <w:rsid w:val="00832346"/>
    <w:rsid w:val="00832A5F"/>
    <w:rsid w:val="008330B4"/>
    <w:rsid w:val="008332B0"/>
    <w:rsid w:val="00833C48"/>
    <w:rsid w:val="00833D45"/>
    <w:rsid w:val="00833E30"/>
    <w:rsid w:val="00833EE3"/>
    <w:rsid w:val="00834FF7"/>
    <w:rsid w:val="00835317"/>
    <w:rsid w:val="0083556D"/>
    <w:rsid w:val="00835D5F"/>
    <w:rsid w:val="00836287"/>
    <w:rsid w:val="00836398"/>
    <w:rsid w:val="00836964"/>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697"/>
    <w:rsid w:val="008557C8"/>
    <w:rsid w:val="00855ED6"/>
    <w:rsid w:val="00855F1B"/>
    <w:rsid w:val="00856186"/>
    <w:rsid w:val="00856BC9"/>
    <w:rsid w:val="008570DE"/>
    <w:rsid w:val="00857540"/>
    <w:rsid w:val="008575DC"/>
    <w:rsid w:val="00857E02"/>
    <w:rsid w:val="00860C8E"/>
    <w:rsid w:val="0086101B"/>
    <w:rsid w:val="0086172B"/>
    <w:rsid w:val="008622FC"/>
    <w:rsid w:val="00862FC5"/>
    <w:rsid w:val="00863F4F"/>
    <w:rsid w:val="008640FA"/>
    <w:rsid w:val="00864EF9"/>
    <w:rsid w:val="008651FF"/>
    <w:rsid w:val="008655E2"/>
    <w:rsid w:val="00865E62"/>
    <w:rsid w:val="00865F8F"/>
    <w:rsid w:val="00865FCC"/>
    <w:rsid w:val="008662BE"/>
    <w:rsid w:val="008667E8"/>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9DA"/>
    <w:rsid w:val="00874FD5"/>
    <w:rsid w:val="008757BC"/>
    <w:rsid w:val="0087595E"/>
    <w:rsid w:val="008762AF"/>
    <w:rsid w:val="00876678"/>
    <w:rsid w:val="00877204"/>
    <w:rsid w:val="00877283"/>
    <w:rsid w:val="008772E7"/>
    <w:rsid w:val="008777A5"/>
    <w:rsid w:val="00881217"/>
    <w:rsid w:val="008817FC"/>
    <w:rsid w:val="00881F63"/>
    <w:rsid w:val="0088286A"/>
    <w:rsid w:val="00882AC9"/>
    <w:rsid w:val="00883032"/>
    <w:rsid w:val="00883306"/>
    <w:rsid w:val="0088352C"/>
    <w:rsid w:val="00883D6F"/>
    <w:rsid w:val="00884649"/>
    <w:rsid w:val="008846BC"/>
    <w:rsid w:val="00884CCE"/>
    <w:rsid w:val="00884ED2"/>
    <w:rsid w:val="008852E4"/>
    <w:rsid w:val="0088568D"/>
    <w:rsid w:val="00886388"/>
    <w:rsid w:val="00886DDD"/>
    <w:rsid w:val="00886FC7"/>
    <w:rsid w:val="008874FD"/>
    <w:rsid w:val="00887823"/>
    <w:rsid w:val="00890474"/>
    <w:rsid w:val="00890882"/>
    <w:rsid w:val="008908A1"/>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595D"/>
    <w:rsid w:val="00895C8A"/>
    <w:rsid w:val="0089667D"/>
    <w:rsid w:val="0089756D"/>
    <w:rsid w:val="00897CC9"/>
    <w:rsid w:val="008A0895"/>
    <w:rsid w:val="008A0F40"/>
    <w:rsid w:val="008A120D"/>
    <w:rsid w:val="008A1B68"/>
    <w:rsid w:val="008A2140"/>
    <w:rsid w:val="008A2A49"/>
    <w:rsid w:val="008A2D8C"/>
    <w:rsid w:val="008A32FB"/>
    <w:rsid w:val="008A3B6F"/>
    <w:rsid w:val="008A453D"/>
    <w:rsid w:val="008A4ED1"/>
    <w:rsid w:val="008A555E"/>
    <w:rsid w:val="008A5DDB"/>
    <w:rsid w:val="008A68B2"/>
    <w:rsid w:val="008A795C"/>
    <w:rsid w:val="008B09B6"/>
    <w:rsid w:val="008B0D87"/>
    <w:rsid w:val="008B123F"/>
    <w:rsid w:val="008B1263"/>
    <w:rsid w:val="008B140F"/>
    <w:rsid w:val="008B144E"/>
    <w:rsid w:val="008B1C90"/>
    <w:rsid w:val="008B1E56"/>
    <w:rsid w:val="008B2E08"/>
    <w:rsid w:val="008B36D6"/>
    <w:rsid w:val="008B3DE2"/>
    <w:rsid w:val="008B478F"/>
    <w:rsid w:val="008B4972"/>
    <w:rsid w:val="008B49C7"/>
    <w:rsid w:val="008B57E0"/>
    <w:rsid w:val="008B587D"/>
    <w:rsid w:val="008B59CE"/>
    <w:rsid w:val="008B5D4C"/>
    <w:rsid w:val="008B5F95"/>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4827"/>
    <w:rsid w:val="008C53FE"/>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7355"/>
    <w:rsid w:val="008E7427"/>
    <w:rsid w:val="008E7874"/>
    <w:rsid w:val="008F004E"/>
    <w:rsid w:val="008F02EE"/>
    <w:rsid w:val="008F0B7D"/>
    <w:rsid w:val="008F0F64"/>
    <w:rsid w:val="008F15F1"/>
    <w:rsid w:val="008F1917"/>
    <w:rsid w:val="008F1C94"/>
    <w:rsid w:val="008F2611"/>
    <w:rsid w:val="008F2D4D"/>
    <w:rsid w:val="008F3B6E"/>
    <w:rsid w:val="008F4037"/>
    <w:rsid w:val="008F4A5E"/>
    <w:rsid w:val="008F4F0F"/>
    <w:rsid w:val="008F51F5"/>
    <w:rsid w:val="008F55EB"/>
    <w:rsid w:val="008F583F"/>
    <w:rsid w:val="008F678C"/>
    <w:rsid w:val="008F6C5A"/>
    <w:rsid w:val="008F6C5C"/>
    <w:rsid w:val="008F75C4"/>
    <w:rsid w:val="008F77B9"/>
    <w:rsid w:val="008F7CE6"/>
    <w:rsid w:val="00900BE6"/>
    <w:rsid w:val="00900CED"/>
    <w:rsid w:val="00900EAC"/>
    <w:rsid w:val="0090193E"/>
    <w:rsid w:val="00901A0E"/>
    <w:rsid w:val="00901B9D"/>
    <w:rsid w:val="00901CBB"/>
    <w:rsid w:val="00901E70"/>
    <w:rsid w:val="009020AA"/>
    <w:rsid w:val="009034A1"/>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0F3A"/>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DA5"/>
    <w:rsid w:val="00915F39"/>
    <w:rsid w:val="00915FAE"/>
    <w:rsid w:val="00916431"/>
    <w:rsid w:val="00916445"/>
    <w:rsid w:val="00916708"/>
    <w:rsid w:val="00916890"/>
    <w:rsid w:val="00916ABC"/>
    <w:rsid w:val="00917B2F"/>
    <w:rsid w:val="00917C01"/>
    <w:rsid w:val="00920C65"/>
    <w:rsid w:val="00920EAA"/>
    <w:rsid w:val="0092133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6D9F"/>
    <w:rsid w:val="00927378"/>
    <w:rsid w:val="0092739A"/>
    <w:rsid w:val="00927F09"/>
    <w:rsid w:val="009305F3"/>
    <w:rsid w:val="00930EBB"/>
    <w:rsid w:val="00930ED9"/>
    <w:rsid w:val="00931451"/>
    <w:rsid w:val="00931669"/>
    <w:rsid w:val="00932287"/>
    <w:rsid w:val="009327B3"/>
    <w:rsid w:val="00932B27"/>
    <w:rsid w:val="009330DA"/>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3D88"/>
    <w:rsid w:val="0094472B"/>
    <w:rsid w:val="009453FB"/>
    <w:rsid w:val="00945906"/>
    <w:rsid w:val="00945B09"/>
    <w:rsid w:val="00946047"/>
    <w:rsid w:val="00946088"/>
    <w:rsid w:val="009460D5"/>
    <w:rsid w:val="009471E1"/>
    <w:rsid w:val="009473D7"/>
    <w:rsid w:val="00947FAD"/>
    <w:rsid w:val="009502FF"/>
    <w:rsid w:val="009503C9"/>
    <w:rsid w:val="00950737"/>
    <w:rsid w:val="009509EE"/>
    <w:rsid w:val="00951BD4"/>
    <w:rsid w:val="0095212A"/>
    <w:rsid w:val="009522A1"/>
    <w:rsid w:val="00952652"/>
    <w:rsid w:val="00952736"/>
    <w:rsid w:val="00952E90"/>
    <w:rsid w:val="009532F8"/>
    <w:rsid w:val="0095350A"/>
    <w:rsid w:val="00953F9F"/>
    <w:rsid w:val="00954A92"/>
    <w:rsid w:val="00955204"/>
    <w:rsid w:val="009557D0"/>
    <w:rsid w:val="00955D42"/>
    <w:rsid w:val="0095624A"/>
    <w:rsid w:val="009565C5"/>
    <w:rsid w:val="009569D5"/>
    <w:rsid w:val="00956D75"/>
    <w:rsid w:val="00956EB3"/>
    <w:rsid w:val="009609C7"/>
    <w:rsid w:val="009620BA"/>
    <w:rsid w:val="00962345"/>
    <w:rsid w:val="00962528"/>
    <w:rsid w:val="00962634"/>
    <w:rsid w:val="00962BB4"/>
    <w:rsid w:val="00963ACA"/>
    <w:rsid w:val="009640BF"/>
    <w:rsid w:val="009643E2"/>
    <w:rsid w:val="0096490E"/>
    <w:rsid w:val="00964FD6"/>
    <w:rsid w:val="00965877"/>
    <w:rsid w:val="00965C60"/>
    <w:rsid w:val="00966328"/>
    <w:rsid w:val="00966681"/>
    <w:rsid w:val="0097116C"/>
    <w:rsid w:val="00971264"/>
    <w:rsid w:val="00971EED"/>
    <w:rsid w:val="00972BFF"/>
    <w:rsid w:val="00972E3F"/>
    <w:rsid w:val="00973015"/>
    <w:rsid w:val="00973163"/>
    <w:rsid w:val="009742D3"/>
    <w:rsid w:val="009749F2"/>
    <w:rsid w:val="00976107"/>
    <w:rsid w:val="0097635B"/>
    <w:rsid w:val="00976CBA"/>
    <w:rsid w:val="00976D05"/>
    <w:rsid w:val="00980095"/>
    <w:rsid w:val="00980233"/>
    <w:rsid w:val="009807AF"/>
    <w:rsid w:val="00980853"/>
    <w:rsid w:val="009809A2"/>
    <w:rsid w:val="00980BB8"/>
    <w:rsid w:val="0098230B"/>
    <w:rsid w:val="00982C20"/>
    <w:rsid w:val="0098393A"/>
    <w:rsid w:val="00984318"/>
    <w:rsid w:val="00984BE1"/>
    <w:rsid w:val="00984F28"/>
    <w:rsid w:val="0098553C"/>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1A"/>
    <w:rsid w:val="009A094F"/>
    <w:rsid w:val="009A1B0B"/>
    <w:rsid w:val="009A1E42"/>
    <w:rsid w:val="009A2027"/>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0D71"/>
    <w:rsid w:val="009B155E"/>
    <w:rsid w:val="009B2785"/>
    <w:rsid w:val="009B3997"/>
    <w:rsid w:val="009B3B75"/>
    <w:rsid w:val="009B56F2"/>
    <w:rsid w:val="009B619D"/>
    <w:rsid w:val="009B64B2"/>
    <w:rsid w:val="009B6CD6"/>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D67"/>
    <w:rsid w:val="009D152A"/>
    <w:rsid w:val="009D19BD"/>
    <w:rsid w:val="009D1A52"/>
    <w:rsid w:val="009D233D"/>
    <w:rsid w:val="009D24B0"/>
    <w:rsid w:val="009D26F7"/>
    <w:rsid w:val="009D2B8C"/>
    <w:rsid w:val="009D329B"/>
    <w:rsid w:val="009D3D81"/>
    <w:rsid w:val="009D4A0A"/>
    <w:rsid w:val="009D4D5E"/>
    <w:rsid w:val="009D50A6"/>
    <w:rsid w:val="009D55DE"/>
    <w:rsid w:val="009D7EB1"/>
    <w:rsid w:val="009E01E1"/>
    <w:rsid w:val="009E0762"/>
    <w:rsid w:val="009E13C2"/>
    <w:rsid w:val="009E15C3"/>
    <w:rsid w:val="009E174C"/>
    <w:rsid w:val="009E1837"/>
    <w:rsid w:val="009E1E67"/>
    <w:rsid w:val="009E2C53"/>
    <w:rsid w:val="009E2D22"/>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3F8"/>
    <w:rsid w:val="009F05B7"/>
    <w:rsid w:val="009F0786"/>
    <w:rsid w:val="009F0C0C"/>
    <w:rsid w:val="009F0DB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1C"/>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1AA3"/>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57"/>
    <w:rsid w:val="00A173E4"/>
    <w:rsid w:val="00A1747C"/>
    <w:rsid w:val="00A2043D"/>
    <w:rsid w:val="00A21D70"/>
    <w:rsid w:val="00A21E97"/>
    <w:rsid w:val="00A220F9"/>
    <w:rsid w:val="00A222AF"/>
    <w:rsid w:val="00A22A5F"/>
    <w:rsid w:val="00A2375B"/>
    <w:rsid w:val="00A23FCB"/>
    <w:rsid w:val="00A24B05"/>
    <w:rsid w:val="00A24D52"/>
    <w:rsid w:val="00A24F13"/>
    <w:rsid w:val="00A24FC8"/>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3469"/>
    <w:rsid w:val="00A33889"/>
    <w:rsid w:val="00A33FC9"/>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69E"/>
    <w:rsid w:val="00A40EC1"/>
    <w:rsid w:val="00A40FBF"/>
    <w:rsid w:val="00A41A2A"/>
    <w:rsid w:val="00A41B6A"/>
    <w:rsid w:val="00A41EE3"/>
    <w:rsid w:val="00A423B4"/>
    <w:rsid w:val="00A42B83"/>
    <w:rsid w:val="00A43552"/>
    <w:rsid w:val="00A43A70"/>
    <w:rsid w:val="00A43B6F"/>
    <w:rsid w:val="00A43B9F"/>
    <w:rsid w:val="00A4474D"/>
    <w:rsid w:val="00A447DB"/>
    <w:rsid w:val="00A450B4"/>
    <w:rsid w:val="00A452E3"/>
    <w:rsid w:val="00A4552F"/>
    <w:rsid w:val="00A46F18"/>
    <w:rsid w:val="00A471AE"/>
    <w:rsid w:val="00A471C7"/>
    <w:rsid w:val="00A5002C"/>
    <w:rsid w:val="00A503B6"/>
    <w:rsid w:val="00A50A3D"/>
    <w:rsid w:val="00A50AFE"/>
    <w:rsid w:val="00A50B61"/>
    <w:rsid w:val="00A50C42"/>
    <w:rsid w:val="00A50C82"/>
    <w:rsid w:val="00A511D6"/>
    <w:rsid w:val="00A511DC"/>
    <w:rsid w:val="00A513BF"/>
    <w:rsid w:val="00A519E6"/>
    <w:rsid w:val="00A524B0"/>
    <w:rsid w:val="00A53100"/>
    <w:rsid w:val="00A53559"/>
    <w:rsid w:val="00A53648"/>
    <w:rsid w:val="00A539C3"/>
    <w:rsid w:val="00A53A8E"/>
    <w:rsid w:val="00A53CBF"/>
    <w:rsid w:val="00A5421E"/>
    <w:rsid w:val="00A54522"/>
    <w:rsid w:val="00A54816"/>
    <w:rsid w:val="00A5582F"/>
    <w:rsid w:val="00A5647B"/>
    <w:rsid w:val="00A5666B"/>
    <w:rsid w:val="00A5670E"/>
    <w:rsid w:val="00A569CB"/>
    <w:rsid w:val="00A57034"/>
    <w:rsid w:val="00A57197"/>
    <w:rsid w:val="00A57763"/>
    <w:rsid w:val="00A6072C"/>
    <w:rsid w:val="00A6078F"/>
    <w:rsid w:val="00A608B9"/>
    <w:rsid w:val="00A61324"/>
    <w:rsid w:val="00A61579"/>
    <w:rsid w:val="00A61BBD"/>
    <w:rsid w:val="00A624C0"/>
    <w:rsid w:val="00A6279E"/>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6FD4"/>
    <w:rsid w:val="00A67280"/>
    <w:rsid w:val="00A675C4"/>
    <w:rsid w:val="00A700DB"/>
    <w:rsid w:val="00A702F8"/>
    <w:rsid w:val="00A71CD3"/>
    <w:rsid w:val="00A72392"/>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DB6"/>
    <w:rsid w:val="00A8312E"/>
    <w:rsid w:val="00A83B94"/>
    <w:rsid w:val="00A84A46"/>
    <w:rsid w:val="00A85E8B"/>
    <w:rsid w:val="00A85F65"/>
    <w:rsid w:val="00A86112"/>
    <w:rsid w:val="00A87B57"/>
    <w:rsid w:val="00A87DDF"/>
    <w:rsid w:val="00A9061C"/>
    <w:rsid w:val="00A90915"/>
    <w:rsid w:val="00A90BDE"/>
    <w:rsid w:val="00A91826"/>
    <w:rsid w:val="00A91DEA"/>
    <w:rsid w:val="00A924BB"/>
    <w:rsid w:val="00A92802"/>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902"/>
    <w:rsid w:val="00AA7A3A"/>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51"/>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7B0"/>
    <w:rsid w:val="00AC3FD6"/>
    <w:rsid w:val="00AC414F"/>
    <w:rsid w:val="00AC5FEB"/>
    <w:rsid w:val="00AC6438"/>
    <w:rsid w:val="00AC6FD9"/>
    <w:rsid w:val="00AC78CC"/>
    <w:rsid w:val="00AC78E8"/>
    <w:rsid w:val="00AC7B54"/>
    <w:rsid w:val="00AC7E41"/>
    <w:rsid w:val="00AD00B8"/>
    <w:rsid w:val="00AD02D8"/>
    <w:rsid w:val="00AD052B"/>
    <w:rsid w:val="00AD0AC4"/>
    <w:rsid w:val="00AD1540"/>
    <w:rsid w:val="00AD1ED2"/>
    <w:rsid w:val="00AD1F57"/>
    <w:rsid w:val="00AD227B"/>
    <w:rsid w:val="00AD26D1"/>
    <w:rsid w:val="00AD29AD"/>
    <w:rsid w:val="00AD2EB9"/>
    <w:rsid w:val="00AD3093"/>
    <w:rsid w:val="00AD38BA"/>
    <w:rsid w:val="00AD5078"/>
    <w:rsid w:val="00AD5772"/>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4A9C"/>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32B"/>
    <w:rsid w:val="00AF67EE"/>
    <w:rsid w:val="00AF7210"/>
    <w:rsid w:val="00AF7A1E"/>
    <w:rsid w:val="00AF7D3E"/>
    <w:rsid w:val="00AF7E47"/>
    <w:rsid w:val="00B00A39"/>
    <w:rsid w:val="00B00CBB"/>
    <w:rsid w:val="00B00E8B"/>
    <w:rsid w:val="00B012B2"/>
    <w:rsid w:val="00B0133F"/>
    <w:rsid w:val="00B016C2"/>
    <w:rsid w:val="00B01742"/>
    <w:rsid w:val="00B01870"/>
    <w:rsid w:val="00B01C0F"/>
    <w:rsid w:val="00B01DC8"/>
    <w:rsid w:val="00B0219D"/>
    <w:rsid w:val="00B022BD"/>
    <w:rsid w:val="00B024A4"/>
    <w:rsid w:val="00B02A1D"/>
    <w:rsid w:val="00B02A4C"/>
    <w:rsid w:val="00B0363E"/>
    <w:rsid w:val="00B03887"/>
    <w:rsid w:val="00B03958"/>
    <w:rsid w:val="00B045ED"/>
    <w:rsid w:val="00B04957"/>
    <w:rsid w:val="00B049BD"/>
    <w:rsid w:val="00B067A2"/>
    <w:rsid w:val="00B06885"/>
    <w:rsid w:val="00B06A79"/>
    <w:rsid w:val="00B06FEE"/>
    <w:rsid w:val="00B07181"/>
    <w:rsid w:val="00B079EF"/>
    <w:rsid w:val="00B102F2"/>
    <w:rsid w:val="00B111EF"/>
    <w:rsid w:val="00B11D57"/>
    <w:rsid w:val="00B11D9E"/>
    <w:rsid w:val="00B11E81"/>
    <w:rsid w:val="00B138BD"/>
    <w:rsid w:val="00B14F23"/>
    <w:rsid w:val="00B15667"/>
    <w:rsid w:val="00B15828"/>
    <w:rsid w:val="00B15C88"/>
    <w:rsid w:val="00B15D61"/>
    <w:rsid w:val="00B160BF"/>
    <w:rsid w:val="00B16AB6"/>
    <w:rsid w:val="00B173BB"/>
    <w:rsid w:val="00B174CD"/>
    <w:rsid w:val="00B174CE"/>
    <w:rsid w:val="00B179F3"/>
    <w:rsid w:val="00B2051A"/>
    <w:rsid w:val="00B20D21"/>
    <w:rsid w:val="00B20E50"/>
    <w:rsid w:val="00B20FDA"/>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0E7"/>
    <w:rsid w:val="00B36171"/>
    <w:rsid w:val="00B36D0C"/>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D47"/>
    <w:rsid w:val="00B47E74"/>
    <w:rsid w:val="00B50067"/>
    <w:rsid w:val="00B5070E"/>
    <w:rsid w:val="00B50EAC"/>
    <w:rsid w:val="00B50F88"/>
    <w:rsid w:val="00B51622"/>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57B7F"/>
    <w:rsid w:val="00B615D3"/>
    <w:rsid w:val="00B61946"/>
    <w:rsid w:val="00B619E2"/>
    <w:rsid w:val="00B6284D"/>
    <w:rsid w:val="00B62B4C"/>
    <w:rsid w:val="00B631FD"/>
    <w:rsid w:val="00B639F1"/>
    <w:rsid w:val="00B63E44"/>
    <w:rsid w:val="00B64B59"/>
    <w:rsid w:val="00B64BD5"/>
    <w:rsid w:val="00B65DC7"/>
    <w:rsid w:val="00B66046"/>
    <w:rsid w:val="00B66720"/>
    <w:rsid w:val="00B66762"/>
    <w:rsid w:val="00B7002B"/>
    <w:rsid w:val="00B70E23"/>
    <w:rsid w:val="00B718A2"/>
    <w:rsid w:val="00B718B6"/>
    <w:rsid w:val="00B71944"/>
    <w:rsid w:val="00B71C67"/>
    <w:rsid w:val="00B72D88"/>
    <w:rsid w:val="00B7331C"/>
    <w:rsid w:val="00B73388"/>
    <w:rsid w:val="00B73AE2"/>
    <w:rsid w:val="00B73B79"/>
    <w:rsid w:val="00B7434F"/>
    <w:rsid w:val="00B74550"/>
    <w:rsid w:val="00B7487E"/>
    <w:rsid w:val="00B74EAD"/>
    <w:rsid w:val="00B75500"/>
    <w:rsid w:val="00B75571"/>
    <w:rsid w:val="00B75B19"/>
    <w:rsid w:val="00B7600E"/>
    <w:rsid w:val="00B76165"/>
    <w:rsid w:val="00B762A8"/>
    <w:rsid w:val="00B766BF"/>
    <w:rsid w:val="00B76D75"/>
    <w:rsid w:val="00B77025"/>
    <w:rsid w:val="00B773A4"/>
    <w:rsid w:val="00B773B8"/>
    <w:rsid w:val="00B77DD7"/>
    <w:rsid w:val="00B81543"/>
    <w:rsid w:val="00B81747"/>
    <w:rsid w:val="00B8201F"/>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114A"/>
    <w:rsid w:val="00B913F1"/>
    <w:rsid w:val="00B92B10"/>
    <w:rsid w:val="00B92EC3"/>
    <w:rsid w:val="00B9529B"/>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20F"/>
    <w:rsid w:val="00BA6901"/>
    <w:rsid w:val="00BA69FC"/>
    <w:rsid w:val="00BA6AFD"/>
    <w:rsid w:val="00BA6B5C"/>
    <w:rsid w:val="00BA725F"/>
    <w:rsid w:val="00BA766F"/>
    <w:rsid w:val="00BB0B34"/>
    <w:rsid w:val="00BB0FFF"/>
    <w:rsid w:val="00BB1599"/>
    <w:rsid w:val="00BB199F"/>
    <w:rsid w:val="00BB1A5F"/>
    <w:rsid w:val="00BB1D9D"/>
    <w:rsid w:val="00BB1E21"/>
    <w:rsid w:val="00BB2C5F"/>
    <w:rsid w:val="00BB35C8"/>
    <w:rsid w:val="00BB38C5"/>
    <w:rsid w:val="00BB3B7B"/>
    <w:rsid w:val="00BB426B"/>
    <w:rsid w:val="00BB510B"/>
    <w:rsid w:val="00BB5595"/>
    <w:rsid w:val="00BB5756"/>
    <w:rsid w:val="00BB57B2"/>
    <w:rsid w:val="00BB6382"/>
    <w:rsid w:val="00BB6F15"/>
    <w:rsid w:val="00BB70EF"/>
    <w:rsid w:val="00BB7558"/>
    <w:rsid w:val="00BB76BE"/>
    <w:rsid w:val="00BB7783"/>
    <w:rsid w:val="00BB77FB"/>
    <w:rsid w:val="00BB7D0F"/>
    <w:rsid w:val="00BB7F02"/>
    <w:rsid w:val="00BB7FE0"/>
    <w:rsid w:val="00BC03DB"/>
    <w:rsid w:val="00BC0424"/>
    <w:rsid w:val="00BC05D6"/>
    <w:rsid w:val="00BC09CF"/>
    <w:rsid w:val="00BC16E7"/>
    <w:rsid w:val="00BC178C"/>
    <w:rsid w:val="00BC1C92"/>
    <w:rsid w:val="00BC2B19"/>
    <w:rsid w:val="00BC2E93"/>
    <w:rsid w:val="00BC2F62"/>
    <w:rsid w:val="00BC2F6D"/>
    <w:rsid w:val="00BC344B"/>
    <w:rsid w:val="00BC375E"/>
    <w:rsid w:val="00BC380E"/>
    <w:rsid w:val="00BC3D00"/>
    <w:rsid w:val="00BC43F6"/>
    <w:rsid w:val="00BC44E4"/>
    <w:rsid w:val="00BC4971"/>
    <w:rsid w:val="00BC4F22"/>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A15"/>
    <w:rsid w:val="00BE0E10"/>
    <w:rsid w:val="00BE1A41"/>
    <w:rsid w:val="00BE1AC7"/>
    <w:rsid w:val="00BE3C41"/>
    <w:rsid w:val="00BE405C"/>
    <w:rsid w:val="00BE406E"/>
    <w:rsid w:val="00BE4CB3"/>
    <w:rsid w:val="00BE54A6"/>
    <w:rsid w:val="00BE59A4"/>
    <w:rsid w:val="00BE609B"/>
    <w:rsid w:val="00BE6AC1"/>
    <w:rsid w:val="00BE6D01"/>
    <w:rsid w:val="00BE7571"/>
    <w:rsid w:val="00BE7976"/>
    <w:rsid w:val="00BE7C52"/>
    <w:rsid w:val="00BF02DB"/>
    <w:rsid w:val="00BF0A46"/>
    <w:rsid w:val="00BF0AA1"/>
    <w:rsid w:val="00BF0EC2"/>
    <w:rsid w:val="00BF1000"/>
    <w:rsid w:val="00BF1095"/>
    <w:rsid w:val="00BF17B5"/>
    <w:rsid w:val="00BF1A1B"/>
    <w:rsid w:val="00BF20AC"/>
    <w:rsid w:val="00BF2450"/>
    <w:rsid w:val="00BF25B5"/>
    <w:rsid w:val="00BF2D3A"/>
    <w:rsid w:val="00BF2F5F"/>
    <w:rsid w:val="00BF32A1"/>
    <w:rsid w:val="00BF4A2C"/>
    <w:rsid w:val="00BF500D"/>
    <w:rsid w:val="00BF5076"/>
    <w:rsid w:val="00BF517C"/>
    <w:rsid w:val="00BF5DB3"/>
    <w:rsid w:val="00BF6D48"/>
    <w:rsid w:val="00BF763B"/>
    <w:rsid w:val="00BF7EB7"/>
    <w:rsid w:val="00C00551"/>
    <w:rsid w:val="00C005CA"/>
    <w:rsid w:val="00C00A64"/>
    <w:rsid w:val="00C00E08"/>
    <w:rsid w:val="00C00E4B"/>
    <w:rsid w:val="00C01488"/>
    <w:rsid w:val="00C02301"/>
    <w:rsid w:val="00C02B8C"/>
    <w:rsid w:val="00C030A4"/>
    <w:rsid w:val="00C036FE"/>
    <w:rsid w:val="00C0397E"/>
    <w:rsid w:val="00C03B82"/>
    <w:rsid w:val="00C03F83"/>
    <w:rsid w:val="00C03FF3"/>
    <w:rsid w:val="00C04068"/>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4D61"/>
    <w:rsid w:val="00C154FA"/>
    <w:rsid w:val="00C15603"/>
    <w:rsid w:val="00C15B29"/>
    <w:rsid w:val="00C1621E"/>
    <w:rsid w:val="00C17146"/>
    <w:rsid w:val="00C17C3B"/>
    <w:rsid w:val="00C17E66"/>
    <w:rsid w:val="00C208C8"/>
    <w:rsid w:val="00C211D1"/>
    <w:rsid w:val="00C21898"/>
    <w:rsid w:val="00C21A5A"/>
    <w:rsid w:val="00C23DB7"/>
    <w:rsid w:val="00C2423F"/>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595"/>
    <w:rsid w:val="00C337E8"/>
    <w:rsid w:val="00C33AC7"/>
    <w:rsid w:val="00C33EAA"/>
    <w:rsid w:val="00C3406C"/>
    <w:rsid w:val="00C3421D"/>
    <w:rsid w:val="00C346B0"/>
    <w:rsid w:val="00C359C8"/>
    <w:rsid w:val="00C367A1"/>
    <w:rsid w:val="00C367E3"/>
    <w:rsid w:val="00C368A8"/>
    <w:rsid w:val="00C36DBA"/>
    <w:rsid w:val="00C3743F"/>
    <w:rsid w:val="00C37D00"/>
    <w:rsid w:val="00C37FFC"/>
    <w:rsid w:val="00C4015F"/>
    <w:rsid w:val="00C402DB"/>
    <w:rsid w:val="00C40366"/>
    <w:rsid w:val="00C40865"/>
    <w:rsid w:val="00C41EFE"/>
    <w:rsid w:val="00C429FB"/>
    <w:rsid w:val="00C42C0F"/>
    <w:rsid w:val="00C43322"/>
    <w:rsid w:val="00C43A90"/>
    <w:rsid w:val="00C440D3"/>
    <w:rsid w:val="00C4417A"/>
    <w:rsid w:val="00C45D21"/>
    <w:rsid w:val="00C46A98"/>
    <w:rsid w:val="00C4781E"/>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5A5"/>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23D"/>
    <w:rsid w:val="00C658BF"/>
    <w:rsid w:val="00C65D78"/>
    <w:rsid w:val="00C65FF7"/>
    <w:rsid w:val="00C66F33"/>
    <w:rsid w:val="00C673B1"/>
    <w:rsid w:val="00C67DCE"/>
    <w:rsid w:val="00C67F1B"/>
    <w:rsid w:val="00C70108"/>
    <w:rsid w:val="00C70400"/>
    <w:rsid w:val="00C70A53"/>
    <w:rsid w:val="00C718BF"/>
    <w:rsid w:val="00C71DEB"/>
    <w:rsid w:val="00C721AA"/>
    <w:rsid w:val="00C722B3"/>
    <w:rsid w:val="00C73430"/>
    <w:rsid w:val="00C73AC8"/>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50A"/>
    <w:rsid w:val="00C847FA"/>
    <w:rsid w:val="00C84B74"/>
    <w:rsid w:val="00C84F5F"/>
    <w:rsid w:val="00C859B6"/>
    <w:rsid w:val="00C85A16"/>
    <w:rsid w:val="00C8708B"/>
    <w:rsid w:val="00C87372"/>
    <w:rsid w:val="00C87BAC"/>
    <w:rsid w:val="00C902D5"/>
    <w:rsid w:val="00C9085A"/>
    <w:rsid w:val="00C90D5F"/>
    <w:rsid w:val="00C91146"/>
    <w:rsid w:val="00C91337"/>
    <w:rsid w:val="00C91BD4"/>
    <w:rsid w:val="00C91C65"/>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A7F"/>
    <w:rsid w:val="00CA5E19"/>
    <w:rsid w:val="00CA5ED5"/>
    <w:rsid w:val="00CA63A4"/>
    <w:rsid w:val="00CA63AC"/>
    <w:rsid w:val="00CA6A4D"/>
    <w:rsid w:val="00CA6D0C"/>
    <w:rsid w:val="00CA6E23"/>
    <w:rsid w:val="00CA71AF"/>
    <w:rsid w:val="00CB0536"/>
    <w:rsid w:val="00CB0A9D"/>
    <w:rsid w:val="00CB0D41"/>
    <w:rsid w:val="00CB0F15"/>
    <w:rsid w:val="00CB120D"/>
    <w:rsid w:val="00CB1E57"/>
    <w:rsid w:val="00CB32F9"/>
    <w:rsid w:val="00CB34A7"/>
    <w:rsid w:val="00CB3573"/>
    <w:rsid w:val="00CB38D9"/>
    <w:rsid w:val="00CB421B"/>
    <w:rsid w:val="00CB42D9"/>
    <w:rsid w:val="00CB4A8A"/>
    <w:rsid w:val="00CB508B"/>
    <w:rsid w:val="00CB53BB"/>
    <w:rsid w:val="00CB5586"/>
    <w:rsid w:val="00CB577F"/>
    <w:rsid w:val="00CB57DC"/>
    <w:rsid w:val="00CB5964"/>
    <w:rsid w:val="00CB6D47"/>
    <w:rsid w:val="00CB70A3"/>
    <w:rsid w:val="00CB7117"/>
    <w:rsid w:val="00CB78EE"/>
    <w:rsid w:val="00CB7C42"/>
    <w:rsid w:val="00CC0248"/>
    <w:rsid w:val="00CC0ADF"/>
    <w:rsid w:val="00CC0E0D"/>
    <w:rsid w:val="00CC17A8"/>
    <w:rsid w:val="00CC1807"/>
    <w:rsid w:val="00CC245E"/>
    <w:rsid w:val="00CC26C2"/>
    <w:rsid w:val="00CC27AE"/>
    <w:rsid w:val="00CC2805"/>
    <w:rsid w:val="00CC2BEC"/>
    <w:rsid w:val="00CC2CFF"/>
    <w:rsid w:val="00CC2DC8"/>
    <w:rsid w:val="00CC2E0F"/>
    <w:rsid w:val="00CC2E78"/>
    <w:rsid w:val="00CC37A1"/>
    <w:rsid w:val="00CC4FFA"/>
    <w:rsid w:val="00CC50B3"/>
    <w:rsid w:val="00CC655C"/>
    <w:rsid w:val="00CC699D"/>
    <w:rsid w:val="00CD0612"/>
    <w:rsid w:val="00CD0834"/>
    <w:rsid w:val="00CD16F0"/>
    <w:rsid w:val="00CD1A90"/>
    <w:rsid w:val="00CD296C"/>
    <w:rsid w:val="00CD2FE2"/>
    <w:rsid w:val="00CD317D"/>
    <w:rsid w:val="00CD396C"/>
    <w:rsid w:val="00CD3AB6"/>
    <w:rsid w:val="00CD4079"/>
    <w:rsid w:val="00CD41BB"/>
    <w:rsid w:val="00CD41E0"/>
    <w:rsid w:val="00CD4BCF"/>
    <w:rsid w:val="00CD4C3F"/>
    <w:rsid w:val="00CD6099"/>
    <w:rsid w:val="00CD6848"/>
    <w:rsid w:val="00CD6F3D"/>
    <w:rsid w:val="00CD7082"/>
    <w:rsid w:val="00CD757A"/>
    <w:rsid w:val="00CD7A39"/>
    <w:rsid w:val="00CE00C3"/>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926"/>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FC1"/>
    <w:rsid w:val="00D01B41"/>
    <w:rsid w:val="00D026C8"/>
    <w:rsid w:val="00D02B1B"/>
    <w:rsid w:val="00D03584"/>
    <w:rsid w:val="00D03D86"/>
    <w:rsid w:val="00D04018"/>
    <w:rsid w:val="00D0422C"/>
    <w:rsid w:val="00D0441F"/>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1D33"/>
    <w:rsid w:val="00D21EFA"/>
    <w:rsid w:val="00D224B4"/>
    <w:rsid w:val="00D23AC7"/>
    <w:rsid w:val="00D23DEB"/>
    <w:rsid w:val="00D23F18"/>
    <w:rsid w:val="00D24903"/>
    <w:rsid w:val="00D24F03"/>
    <w:rsid w:val="00D254F3"/>
    <w:rsid w:val="00D2553A"/>
    <w:rsid w:val="00D25571"/>
    <w:rsid w:val="00D263E9"/>
    <w:rsid w:val="00D26E44"/>
    <w:rsid w:val="00D270D5"/>
    <w:rsid w:val="00D273DB"/>
    <w:rsid w:val="00D27654"/>
    <w:rsid w:val="00D301B6"/>
    <w:rsid w:val="00D30706"/>
    <w:rsid w:val="00D30AA9"/>
    <w:rsid w:val="00D334A7"/>
    <w:rsid w:val="00D342D1"/>
    <w:rsid w:val="00D3472A"/>
    <w:rsid w:val="00D369F7"/>
    <w:rsid w:val="00D37216"/>
    <w:rsid w:val="00D37334"/>
    <w:rsid w:val="00D37360"/>
    <w:rsid w:val="00D37456"/>
    <w:rsid w:val="00D37621"/>
    <w:rsid w:val="00D411A0"/>
    <w:rsid w:val="00D41807"/>
    <w:rsid w:val="00D4224C"/>
    <w:rsid w:val="00D42348"/>
    <w:rsid w:val="00D427F9"/>
    <w:rsid w:val="00D429EE"/>
    <w:rsid w:val="00D43005"/>
    <w:rsid w:val="00D43EB4"/>
    <w:rsid w:val="00D44123"/>
    <w:rsid w:val="00D441C4"/>
    <w:rsid w:val="00D44BD4"/>
    <w:rsid w:val="00D44FFC"/>
    <w:rsid w:val="00D452DE"/>
    <w:rsid w:val="00D45510"/>
    <w:rsid w:val="00D4560E"/>
    <w:rsid w:val="00D459CE"/>
    <w:rsid w:val="00D45C5F"/>
    <w:rsid w:val="00D45CAA"/>
    <w:rsid w:val="00D4631A"/>
    <w:rsid w:val="00D467FC"/>
    <w:rsid w:val="00D474D4"/>
    <w:rsid w:val="00D4785C"/>
    <w:rsid w:val="00D47D70"/>
    <w:rsid w:val="00D50760"/>
    <w:rsid w:val="00D50A47"/>
    <w:rsid w:val="00D50C2D"/>
    <w:rsid w:val="00D50CA4"/>
    <w:rsid w:val="00D510A1"/>
    <w:rsid w:val="00D5122B"/>
    <w:rsid w:val="00D5154E"/>
    <w:rsid w:val="00D51768"/>
    <w:rsid w:val="00D5179C"/>
    <w:rsid w:val="00D51834"/>
    <w:rsid w:val="00D5185B"/>
    <w:rsid w:val="00D5263C"/>
    <w:rsid w:val="00D52837"/>
    <w:rsid w:val="00D52BCC"/>
    <w:rsid w:val="00D52C71"/>
    <w:rsid w:val="00D53038"/>
    <w:rsid w:val="00D53CA3"/>
    <w:rsid w:val="00D542B3"/>
    <w:rsid w:val="00D543E9"/>
    <w:rsid w:val="00D55331"/>
    <w:rsid w:val="00D555AD"/>
    <w:rsid w:val="00D55CDF"/>
    <w:rsid w:val="00D56308"/>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9A8"/>
    <w:rsid w:val="00D73EB7"/>
    <w:rsid w:val="00D74D84"/>
    <w:rsid w:val="00D754EE"/>
    <w:rsid w:val="00D7569E"/>
    <w:rsid w:val="00D75F78"/>
    <w:rsid w:val="00D75FB3"/>
    <w:rsid w:val="00D76860"/>
    <w:rsid w:val="00D774A4"/>
    <w:rsid w:val="00D776A7"/>
    <w:rsid w:val="00D77A88"/>
    <w:rsid w:val="00D805D7"/>
    <w:rsid w:val="00D80ACC"/>
    <w:rsid w:val="00D81172"/>
    <w:rsid w:val="00D81BAD"/>
    <w:rsid w:val="00D8240E"/>
    <w:rsid w:val="00D82529"/>
    <w:rsid w:val="00D832DC"/>
    <w:rsid w:val="00D835C9"/>
    <w:rsid w:val="00D83714"/>
    <w:rsid w:val="00D83747"/>
    <w:rsid w:val="00D84650"/>
    <w:rsid w:val="00D84834"/>
    <w:rsid w:val="00D85123"/>
    <w:rsid w:val="00D8533B"/>
    <w:rsid w:val="00D856DF"/>
    <w:rsid w:val="00D866DB"/>
    <w:rsid w:val="00D868B3"/>
    <w:rsid w:val="00D8720A"/>
    <w:rsid w:val="00D87552"/>
    <w:rsid w:val="00D87C9E"/>
    <w:rsid w:val="00D87E0A"/>
    <w:rsid w:val="00D90841"/>
    <w:rsid w:val="00D90DC0"/>
    <w:rsid w:val="00D90F4A"/>
    <w:rsid w:val="00D910D3"/>
    <w:rsid w:val="00D911CD"/>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A20"/>
    <w:rsid w:val="00D97C25"/>
    <w:rsid w:val="00DA01DA"/>
    <w:rsid w:val="00DA1305"/>
    <w:rsid w:val="00DA1587"/>
    <w:rsid w:val="00DA1EDE"/>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8DB"/>
    <w:rsid w:val="00DB1E94"/>
    <w:rsid w:val="00DB3C53"/>
    <w:rsid w:val="00DB40C1"/>
    <w:rsid w:val="00DB4A8F"/>
    <w:rsid w:val="00DB6152"/>
    <w:rsid w:val="00DB6260"/>
    <w:rsid w:val="00DB6A30"/>
    <w:rsid w:val="00DB7429"/>
    <w:rsid w:val="00DB7ABF"/>
    <w:rsid w:val="00DB7E01"/>
    <w:rsid w:val="00DC00B6"/>
    <w:rsid w:val="00DC08B6"/>
    <w:rsid w:val="00DC17A6"/>
    <w:rsid w:val="00DC1ADA"/>
    <w:rsid w:val="00DC1B1F"/>
    <w:rsid w:val="00DC21FB"/>
    <w:rsid w:val="00DC2391"/>
    <w:rsid w:val="00DC3D98"/>
    <w:rsid w:val="00DC3F63"/>
    <w:rsid w:val="00DC3FA4"/>
    <w:rsid w:val="00DC4EEF"/>
    <w:rsid w:val="00DC55BC"/>
    <w:rsid w:val="00DC5690"/>
    <w:rsid w:val="00DC5A70"/>
    <w:rsid w:val="00DC5F34"/>
    <w:rsid w:val="00DC6D38"/>
    <w:rsid w:val="00DC6E9B"/>
    <w:rsid w:val="00DC7683"/>
    <w:rsid w:val="00DC7D96"/>
    <w:rsid w:val="00DC7FB7"/>
    <w:rsid w:val="00DD02DA"/>
    <w:rsid w:val="00DD0D2C"/>
    <w:rsid w:val="00DD0D3C"/>
    <w:rsid w:val="00DD157C"/>
    <w:rsid w:val="00DD1677"/>
    <w:rsid w:val="00DD2DFE"/>
    <w:rsid w:val="00DD2E49"/>
    <w:rsid w:val="00DD33BB"/>
    <w:rsid w:val="00DD4268"/>
    <w:rsid w:val="00DD42CA"/>
    <w:rsid w:val="00DD471B"/>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214D"/>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464"/>
    <w:rsid w:val="00DF4B5B"/>
    <w:rsid w:val="00DF4F75"/>
    <w:rsid w:val="00DF53B5"/>
    <w:rsid w:val="00DF5C0D"/>
    <w:rsid w:val="00DF642B"/>
    <w:rsid w:val="00DF6B3B"/>
    <w:rsid w:val="00DF7089"/>
    <w:rsid w:val="00DF7143"/>
    <w:rsid w:val="00DF74B6"/>
    <w:rsid w:val="00DF7960"/>
    <w:rsid w:val="00DF79C4"/>
    <w:rsid w:val="00E0010E"/>
    <w:rsid w:val="00E00337"/>
    <w:rsid w:val="00E00775"/>
    <w:rsid w:val="00E00C7D"/>
    <w:rsid w:val="00E01012"/>
    <w:rsid w:val="00E0145D"/>
    <w:rsid w:val="00E017F0"/>
    <w:rsid w:val="00E01914"/>
    <w:rsid w:val="00E01E35"/>
    <w:rsid w:val="00E01F54"/>
    <w:rsid w:val="00E01F5B"/>
    <w:rsid w:val="00E02D60"/>
    <w:rsid w:val="00E039CA"/>
    <w:rsid w:val="00E03A29"/>
    <w:rsid w:val="00E04027"/>
    <w:rsid w:val="00E04482"/>
    <w:rsid w:val="00E04F7D"/>
    <w:rsid w:val="00E05B41"/>
    <w:rsid w:val="00E068A9"/>
    <w:rsid w:val="00E068BE"/>
    <w:rsid w:val="00E073B4"/>
    <w:rsid w:val="00E07533"/>
    <w:rsid w:val="00E1040A"/>
    <w:rsid w:val="00E10487"/>
    <w:rsid w:val="00E1062E"/>
    <w:rsid w:val="00E11011"/>
    <w:rsid w:val="00E11BC1"/>
    <w:rsid w:val="00E11CAA"/>
    <w:rsid w:val="00E12905"/>
    <w:rsid w:val="00E1290E"/>
    <w:rsid w:val="00E12A46"/>
    <w:rsid w:val="00E12C4F"/>
    <w:rsid w:val="00E12C65"/>
    <w:rsid w:val="00E1333E"/>
    <w:rsid w:val="00E137BC"/>
    <w:rsid w:val="00E13B9E"/>
    <w:rsid w:val="00E1462D"/>
    <w:rsid w:val="00E14879"/>
    <w:rsid w:val="00E153E8"/>
    <w:rsid w:val="00E15809"/>
    <w:rsid w:val="00E16156"/>
    <w:rsid w:val="00E163CB"/>
    <w:rsid w:val="00E1651A"/>
    <w:rsid w:val="00E16B24"/>
    <w:rsid w:val="00E16C08"/>
    <w:rsid w:val="00E1753B"/>
    <w:rsid w:val="00E17A8E"/>
    <w:rsid w:val="00E17DEA"/>
    <w:rsid w:val="00E20689"/>
    <w:rsid w:val="00E20B42"/>
    <w:rsid w:val="00E20C1E"/>
    <w:rsid w:val="00E20C85"/>
    <w:rsid w:val="00E20FDD"/>
    <w:rsid w:val="00E21111"/>
    <w:rsid w:val="00E2138B"/>
    <w:rsid w:val="00E22314"/>
    <w:rsid w:val="00E2293B"/>
    <w:rsid w:val="00E22987"/>
    <w:rsid w:val="00E22CEE"/>
    <w:rsid w:val="00E22E41"/>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391"/>
    <w:rsid w:val="00E344CF"/>
    <w:rsid w:val="00E3491A"/>
    <w:rsid w:val="00E34CE9"/>
    <w:rsid w:val="00E358A2"/>
    <w:rsid w:val="00E35CD7"/>
    <w:rsid w:val="00E365AA"/>
    <w:rsid w:val="00E36ABC"/>
    <w:rsid w:val="00E372AA"/>
    <w:rsid w:val="00E37D59"/>
    <w:rsid w:val="00E37E07"/>
    <w:rsid w:val="00E37F8A"/>
    <w:rsid w:val="00E401C2"/>
    <w:rsid w:val="00E402B8"/>
    <w:rsid w:val="00E40585"/>
    <w:rsid w:val="00E411D7"/>
    <w:rsid w:val="00E41215"/>
    <w:rsid w:val="00E4151E"/>
    <w:rsid w:val="00E415A3"/>
    <w:rsid w:val="00E41702"/>
    <w:rsid w:val="00E4194A"/>
    <w:rsid w:val="00E42A16"/>
    <w:rsid w:val="00E43005"/>
    <w:rsid w:val="00E431B3"/>
    <w:rsid w:val="00E434C9"/>
    <w:rsid w:val="00E43ABB"/>
    <w:rsid w:val="00E44457"/>
    <w:rsid w:val="00E44933"/>
    <w:rsid w:val="00E44CEC"/>
    <w:rsid w:val="00E45E51"/>
    <w:rsid w:val="00E461D5"/>
    <w:rsid w:val="00E4724B"/>
    <w:rsid w:val="00E47E0E"/>
    <w:rsid w:val="00E50C59"/>
    <w:rsid w:val="00E50FA5"/>
    <w:rsid w:val="00E5109D"/>
    <w:rsid w:val="00E51906"/>
    <w:rsid w:val="00E52268"/>
    <w:rsid w:val="00E52651"/>
    <w:rsid w:val="00E52690"/>
    <w:rsid w:val="00E5304A"/>
    <w:rsid w:val="00E53054"/>
    <w:rsid w:val="00E53191"/>
    <w:rsid w:val="00E53217"/>
    <w:rsid w:val="00E53334"/>
    <w:rsid w:val="00E534FF"/>
    <w:rsid w:val="00E53570"/>
    <w:rsid w:val="00E54D75"/>
    <w:rsid w:val="00E553A4"/>
    <w:rsid w:val="00E553C9"/>
    <w:rsid w:val="00E559CD"/>
    <w:rsid w:val="00E56405"/>
    <w:rsid w:val="00E569EB"/>
    <w:rsid w:val="00E56F64"/>
    <w:rsid w:val="00E57818"/>
    <w:rsid w:val="00E57C54"/>
    <w:rsid w:val="00E602AB"/>
    <w:rsid w:val="00E622D5"/>
    <w:rsid w:val="00E62F78"/>
    <w:rsid w:val="00E6310B"/>
    <w:rsid w:val="00E63834"/>
    <w:rsid w:val="00E63C3C"/>
    <w:rsid w:val="00E64CE7"/>
    <w:rsid w:val="00E654E3"/>
    <w:rsid w:val="00E656BB"/>
    <w:rsid w:val="00E65B2B"/>
    <w:rsid w:val="00E65DD1"/>
    <w:rsid w:val="00E66186"/>
    <w:rsid w:val="00E661F6"/>
    <w:rsid w:val="00E6665C"/>
    <w:rsid w:val="00E666AD"/>
    <w:rsid w:val="00E66A6E"/>
    <w:rsid w:val="00E66EB4"/>
    <w:rsid w:val="00E67402"/>
    <w:rsid w:val="00E700C2"/>
    <w:rsid w:val="00E70529"/>
    <w:rsid w:val="00E708C1"/>
    <w:rsid w:val="00E70973"/>
    <w:rsid w:val="00E7106F"/>
    <w:rsid w:val="00E7156F"/>
    <w:rsid w:val="00E71600"/>
    <w:rsid w:val="00E719FC"/>
    <w:rsid w:val="00E72264"/>
    <w:rsid w:val="00E730E6"/>
    <w:rsid w:val="00E73874"/>
    <w:rsid w:val="00E738DF"/>
    <w:rsid w:val="00E73B25"/>
    <w:rsid w:val="00E73BAD"/>
    <w:rsid w:val="00E74162"/>
    <w:rsid w:val="00E75310"/>
    <w:rsid w:val="00E757E8"/>
    <w:rsid w:val="00E76004"/>
    <w:rsid w:val="00E76024"/>
    <w:rsid w:val="00E76814"/>
    <w:rsid w:val="00E76DA5"/>
    <w:rsid w:val="00E76E81"/>
    <w:rsid w:val="00E77136"/>
    <w:rsid w:val="00E77A01"/>
    <w:rsid w:val="00E77A83"/>
    <w:rsid w:val="00E805F0"/>
    <w:rsid w:val="00E80613"/>
    <w:rsid w:val="00E80838"/>
    <w:rsid w:val="00E80E2A"/>
    <w:rsid w:val="00E81395"/>
    <w:rsid w:val="00E8146E"/>
    <w:rsid w:val="00E8177C"/>
    <w:rsid w:val="00E81D75"/>
    <w:rsid w:val="00E82143"/>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87ED9"/>
    <w:rsid w:val="00E90065"/>
    <w:rsid w:val="00E900FF"/>
    <w:rsid w:val="00E905B1"/>
    <w:rsid w:val="00E905C4"/>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82C"/>
    <w:rsid w:val="00E95834"/>
    <w:rsid w:val="00E9584A"/>
    <w:rsid w:val="00E95C91"/>
    <w:rsid w:val="00E95D23"/>
    <w:rsid w:val="00E95EC2"/>
    <w:rsid w:val="00E9632E"/>
    <w:rsid w:val="00E96838"/>
    <w:rsid w:val="00E96EF6"/>
    <w:rsid w:val="00E97002"/>
    <w:rsid w:val="00E97776"/>
    <w:rsid w:val="00E97BFC"/>
    <w:rsid w:val="00E97D99"/>
    <w:rsid w:val="00EA0AC9"/>
    <w:rsid w:val="00EA0D7F"/>
    <w:rsid w:val="00EA1491"/>
    <w:rsid w:val="00EA1524"/>
    <w:rsid w:val="00EA16A5"/>
    <w:rsid w:val="00EA1716"/>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23D"/>
    <w:rsid w:val="00EB5653"/>
    <w:rsid w:val="00EB5A23"/>
    <w:rsid w:val="00EB5A48"/>
    <w:rsid w:val="00EB62A8"/>
    <w:rsid w:val="00EB65C3"/>
    <w:rsid w:val="00EB665C"/>
    <w:rsid w:val="00EB669C"/>
    <w:rsid w:val="00EB6A92"/>
    <w:rsid w:val="00EB6B0F"/>
    <w:rsid w:val="00EB6FFA"/>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2AA9"/>
    <w:rsid w:val="00ED306E"/>
    <w:rsid w:val="00ED33A0"/>
    <w:rsid w:val="00ED34AB"/>
    <w:rsid w:val="00ED41B3"/>
    <w:rsid w:val="00ED4329"/>
    <w:rsid w:val="00ED4488"/>
    <w:rsid w:val="00ED4BF9"/>
    <w:rsid w:val="00ED4CFD"/>
    <w:rsid w:val="00ED5AFF"/>
    <w:rsid w:val="00ED60BC"/>
    <w:rsid w:val="00ED6866"/>
    <w:rsid w:val="00ED6C17"/>
    <w:rsid w:val="00ED714C"/>
    <w:rsid w:val="00ED770E"/>
    <w:rsid w:val="00EE0388"/>
    <w:rsid w:val="00EE0479"/>
    <w:rsid w:val="00EE06CD"/>
    <w:rsid w:val="00EE0B4B"/>
    <w:rsid w:val="00EE0E03"/>
    <w:rsid w:val="00EE199F"/>
    <w:rsid w:val="00EE26F5"/>
    <w:rsid w:val="00EE2757"/>
    <w:rsid w:val="00EE2AEC"/>
    <w:rsid w:val="00EE30FD"/>
    <w:rsid w:val="00EE3663"/>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70C"/>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59B1"/>
    <w:rsid w:val="00F05A01"/>
    <w:rsid w:val="00F05E81"/>
    <w:rsid w:val="00F05EE5"/>
    <w:rsid w:val="00F06636"/>
    <w:rsid w:val="00F06C1C"/>
    <w:rsid w:val="00F06C8F"/>
    <w:rsid w:val="00F07598"/>
    <w:rsid w:val="00F106E7"/>
    <w:rsid w:val="00F10771"/>
    <w:rsid w:val="00F10E0C"/>
    <w:rsid w:val="00F112E8"/>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27954"/>
    <w:rsid w:val="00F30C97"/>
    <w:rsid w:val="00F30E20"/>
    <w:rsid w:val="00F31B1D"/>
    <w:rsid w:val="00F32146"/>
    <w:rsid w:val="00F32BF6"/>
    <w:rsid w:val="00F32C74"/>
    <w:rsid w:val="00F32E61"/>
    <w:rsid w:val="00F3383B"/>
    <w:rsid w:val="00F344F0"/>
    <w:rsid w:val="00F34CC6"/>
    <w:rsid w:val="00F3502F"/>
    <w:rsid w:val="00F35C13"/>
    <w:rsid w:val="00F36288"/>
    <w:rsid w:val="00F366C0"/>
    <w:rsid w:val="00F36B0A"/>
    <w:rsid w:val="00F36C9F"/>
    <w:rsid w:val="00F378D5"/>
    <w:rsid w:val="00F37DF0"/>
    <w:rsid w:val="00F404A3"/>
    <w:rsid w:val="00F408AD"/>
    <w:rsid w:val="00F40C67"/>
    <w:rsid w:val="00F40DCD"/>
    <w:rsid w:val="00F40FC5"/>
    <w:rsid w:val="00F41649"/>
    <w:rsid w:val="00F41891"/>
    <w:rsid w:val="00F41B55"/>
    <w:rsid w:val="00F41BFB"/>
    <w:rsid w:val="00F41F02"/>
    <w:rsid w:val="00F424A4"/>
    <w:rsid w:val="00F426E6"/>
    <w:rsid w:val="00F42D47"/>
    <w:rsid w:val="00F431DE"/>
    <w:rsid w:val="00F4393A"/>
    <w:rsid w:val="00F44180"/>
    <w:rsid w:val="00F44186"/>
    <w:rsid w:val="00F44214"/>
    <w:rsid w:val="00F44643"/>
    <w:rsid w:val="00F446AD"/>
    <w:rsid w:val="00F455F6"/>
    <w:rsid w:val="00F45F24"/>
    <w:rsid w:val="00F46B97"/>
    <w:rsid w:val="00F47A7F"/>
    <w:rsid w:val="00F503A9"/>
    <w:rsid w:val="00F50C5C"/>
    <w:rsid w:val="00F50C8C"/>
    <w:rsid w:val="00F50D4C"/>
    <w:rsid w:val="00F51104"/>
    <w:rsid w:val="00F51F4C"/>
    <w:rsid w:val="00F52132"/>
    <w:rsid w:val="00F52D16"/>
    <w:rsid w:val="00F52EFC"/>
    <w:rsid w:val="00F53789"/>
    <w:rsid w:val="00F540DC"/>
    <w:rsid w:val="00F5434A"/>
    <w:rsid w:val="00F547EF"/>
    <w:rsid w:val="00F54811"/>
    <w:rsid w:val="00F54D4E"/>
    <w:rsid w:val="00F55967"/>
    <w:rsid w:val="00F561C5"/>
    <w:rsid w:val="00F566B7"/>
    <w:rsid w:val="00F5685B"/>
    <w:rsid w:val="00F56896"/>
    <w:rsid w:val="00F56F44"/>
    <w:rsid w:val="00F5756D"/>
    <w:rsid w:val="00F57C14"/>
    <w:rsid w:val="00F57C83"/>
    <w:rsid w:val="00F6091D"/>
    <w:rsid w:val="00F60FBA"/>
    <w:rsid w:val="00F6116B"/>
    <w:rsid w:val="00F6133D"/>
    <w:rsid w:val="00F61512"/>
    <w:rsid w:val="00F6163F"/>
    <w:rsid w:val="00F6310F"/>
    <w:rsid w:val="00F64E7F"/>
    <w:rsid w:val="00F651E2"/>
    <w:rsid w:val="00F65430"/>
    <w:rsid w:val="00F6582D"/>
    <w:rsid w:val="00F65A27"/>
    <w:rsid w:val="00F65BC1"/>
    <w:rsid w:val="00F65EFC"/>
    <w:rsid w:val="00F67BED"/>
    <w:rsid w:val="00F70199"/>
    <w:rsid w:val="00F702F4"/>
    <w:rsid w:val="00F70303"/>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7B7"/>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7BF"/>
    <w:rsid w:val="00F85C3C"/>
    <w:rsid w:val="00F8603E"/>
    <w:rsid w:val="00F860D6"/>
    <w:rsid w:val="00F862F7"/>
    <w:rsid w:val="00F86459"/>
    <w:rsid w:val="00F86668"/>
    <w:rsid w:val="00F866BC"/>
    <w:rsid w:val="00F86F8E"/>
    <w:rsid w:val="00F9000D"/>
    <w:rsid w:val="00F9001A"/>
    <w:rsid w:val="00F900B4"/>
    <w:rsid w:val="00F9120E"/>
    <w:rsid w:val="00F928BE"/>
    <w:rsid w:val="00F928FF"/>
    <w:rsid w:val="00F93CD4"/>
    <w:rsid w:val="00F94136"/>
    <w:rsid w:val="00F947D3"/>
    <w:rsid w:val="00F94C76"/>
    <w:rsid w:val="00F9544D"/>
    <w:rsid w:val="00F95D10"/>
    <w:rsid w:val="00F96180"/>
    <w:rsid w:val="00F96413"/>
    <w:rsid w:val="00F96984"/>
    <w:rsid w:val="00F96A6D"/>
    <w:rsid w:val="00F96CCA"/>
    <w:rsid w:val="00F96CFA"/>
    <w:rsid w:val="00F96FEF"/>
    <w:rsid w:val="00F971EC"/>
    <w:rsid w:val="00F97546"/>
    <w:rsid w:val="00F97C8D"/>
    <w:rsid w:val="00F97EF9"/>
    <w:rsid w:val="00FA0A92"/>
    <w:rsid w:val="00FA1356"/>
    <w:rsid w:val="00FA14AC"/>
    <w:rsid w:val="00FA1BFD"/>
    <w:rsid w:val="00FA2489"/>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037"/>
    <w:rsid w:val="00FB3D8C"/>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4D7"/>
    <w:rsid w:val="00FC572A"/>
    <w:rsid w:val="00FC57FA"/>
    <w:rsid w:val="00FC5DF1"/>
    <w:rsid w:val="00FC6672"/>
    <w:rsid w:val="00FC6769"/>
    <w:rsid w:val="00FC7041"/>
    <w:rsid w:val="00FD035B"/>
    <w:rsid w:val="00FD061C"/>
    <w:rsid w:val="00FD0840"/>
    <w:rsid w:val="00FD0CD9"/>
    <w:rsid w:val="00FD258E"/>
    <w:rsid w:val="00FD2BEC"/>
    <w:rsid w:val="00FD2C8E"/>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3EC4"/>
    <w:rsid w:val="00FE59C9"/>
    <w:rsid w:val="00FE5BBD"/>
    <w:rsid w:val="00FE6796"/>
    <w:rsid w:val="00FE6C2A"/>
    <w:rsid w:val="00FE734F"/>
    <w:rsid w:val="00FE76E9"/>
    <w:rsid w:val="00FF0DF5"/>
    <w:rsid w:val="00FF108B"/>
    <w:rsid w:val="00FF10A7"/>
    <w:rsid w:val="00FF1838"/>
    <w:rsid w:val="00FF19A8"/>
    <w:rsid w:val="00FF1C3A"/>
    <w:rsid w:val="00FF1E4F"/>
    <w:rsid w:val="00FF2875"/>
    <w:rsid w:val="00FF29A8"/>
    <w:rsid w:val="00FF3322"/>
    <w:rsid w:val="00FF3A67"/>
    <w:rsid w:val="00FF3F8B"/>
    <w:rsid w:val="00FF417A"/>
    <w:rsid w:val="00FF4317"/>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27D0"/>
    <w:rPr>
      <w:sz w:val="24"/>
      <w:szCs w:val="24"/>
    </w:rPr>
  </w:style>
  <w:style w:type="paragraph" w:styleId="Heading1">
    <w:name w:val="heading 1"/>
    <w:basedOn w:val="Normal"/>
    <w:next w:val="Normal"/>
    <w:link w:val="Heading1Char"/>
    <w:uiPriority w:val="99"/>
    <w:qFormat/>
    <w:rsid w:val="0011106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26004"/>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F72AEA"/>
    <w:pPr>
      <w:keepNext/>
      <w:widowControl w:val="0"/>
      <w:autoSpaceDE w:val="0"/>
      <w:autoSpaceDN w:val="0"/>
      <w:adjustRightInd w:val="0"/>
      <w:ind w:firstLine="711"/>
      <w:jc w:val="center"/>
      <w:outlineLvl w:val="3"/>
    </w:pPr>
    <w:rPr>
      <w:b/>
      <w:bCs/>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06C"/>
    <w:rPr>
      <w:rFonts w:ascii="Cambria" w:hAnsi="Cambria" w:cs="Cambria"/>
      <w:b/>
      <w:bCs/>
      <w:kern w:val="32"/>
      <w:sz w:val="32"/>
      <w:szCs w:val="32"/>
    </w:rPr>
  </w:style>
  <w:style w:type="character" w:customStyle="1" w:styleId="Heading2Char">
    <w:name w:val="Heading 2 Char"/>
    <w:link w:val="Heading2"/>
    <w:uiPriority w:val="99"/>
    <w:locked/>
    <w:rsid w:val="00B26004"/>
    <w:rPr>
      <w:rFonts w:ascii="Cambria" w:hAnsi="Cambria" w:cs="Cambria"/>
      <w:b/>
      <w:bCs/>
      <w:i/>
      <w:iCs/>
      <w:sz w:val="28"/>
      <w:szCs w:val="28"/>
    </w:rPr>
  </w:style>
  <w:style w:type="character" w:customStyle="1" w:styleId="Heading3Char">
    <w:name w:val="Heading 3 Char"/>
    <w:link w:val="Heading3"/>
    <w:uiPriority w:val="99"/>
    <w:locked/>
    <w:rsid w:val="00946047"/>
    <w:rPr>
      <w:b/>
      <w:bCs/>
      <w:sz w:val="27"/>
      <w:szCs w:val="27"/>
    </w:rPr>
  </w:style>
  <w:style w:type="character" w:customStyle="1" w:styleId="Heading4Char">
    <w:name w:val="Heading 4 Char"/>
    <w:link w:val="Heading4"/>
    <w:uiPriority w:val="99"/>
    <w:semiHidden/>
    <w:locked/>
    <w:rsid w:val="000A222A"/>
    <w:rPr>
      <w:rFonts w:ascii="Calibri" w:hAnsi="Calibri" w:cs="Calibri"/>
      <w:b/>
      <w:bCs/>
      <w:sz w:val="28"/>
      <w:szCs w:val="28"/>
      <w:lang w:val="en-US" w:eastAsia="en-US"/>
    </w:rPr>
  </w:style>
  <w:style w:type="character" w:customStyle="1" w:styleId="Heading6Char">
    <w:name w:val="Heading 6 Char"/>
    <w:link w:val="Heading6"/>
    <w:uiPriority w:val="99"/>
    <w:semiHidden/>
    <w:locked/>
    <w:rsid w:val="00A471AE"/>
    <w:rPr>
      <w:rFonts w:ascii="Calibri" w:hAnsi="Calibri" w:cs="Calibri"/>
      <w:b/>
      <w:bCs/>
      <w:sz w:val="22"/>
      <w:szCs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cs="Futura Bk"/>
      <w:noProof/>
      <w:sz w:val="20"/>
      <w:szCs w:val="20"/>
      <w:lang w:val="pl-PL" w:eastAsia="pl-PL"/>
    </w:rPr>
  </w:style>
  <w:style w:type="paragraph" w:customStyle="1" w:styleId="Char">
    <w:name w:val="Char"/>
    <w:basedOn w:val="Normal"/>
    <w:uiPriority w:val="99"/>
    <w:rsid w:val="001646AE"/>
    <w:pPr>
      <w:tabs>
        <w:tab w:val="left" w:pos="709"/>
      </w:tabs>
    </w:pPr>
    <w:rPr>
      <w:rFonts w:ascii="Tahoma" w:hAnsi="Tahoma" w:cs="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semiHidden/>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0A222A"/>
    <w:rPr>
      <w:sz w:val="20"/>
      <w:szCs w:val="20"/>
      <w:lang w:val="en-US" w:eastAsia="en-US"/>
    </w:rPr>
  </w:style>
  <w:style w:type="character" w:styleId="FootnoteReference">
    <w:name w:val="footnote reference"/>
    <w:aliases w:val="Footnote symbol"/>
    <w:uiPriority w:val="99"/>
    <w:semiHidden/>
    <w:rsid w:val="002D3514"/>
    <w:rPr>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auto"/>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uiPriority w:val="99"/>
    <w:rsid w:val="00F72AEA"/>
    <w:rPr>
      <w:color w:val="0000FF"/>
      <w:u w:val="single"/>
    </w:rPr>
  </w:style>
  <w:style w:type="paragraph" w:styleId="BalloonText">
    <w:name w:val="Balloon Text"/>
    <w:basedOn w:val="Normal"/>
    <w:link w:val="BalloonTextChar"/>
    <w:uiPriority w:val="99"/>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locked/>
    <w:rsid w:val="000A222A"/>
    <w:rPr>
      <w:sz w:val="2"/>
      <w:szCs w:val="2"/>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bCs/>
      <w:color w:val="0000FF"/>
    </w:rPr>
  </w:style>
  <w:style w:type="character" w:customStyle="1" w:styleId="BodyTextIndent2Char">
    <w:name w:val="Body Text Indent 2 Char"/>
    <w:link w:val="BodyTextIndent2"/>
    <w:uiPriority w:val="99"/>
    <w:semiHidden/>
    <w:locked/>
    <w:rsid w:val="000A222A"/>
    <w:rPr>
      <w:sz w:val="24"/>
      <w:szCs w:val="24"/>
      <w:lang w:val="en-US" w:eastAsia="en-US"/>
    </w:rPr>
  </w:style>
  <w:style w:type="paragraph" w:styleId="Footer">
    <w:name w:val="footer"/>
    <w:basedOn w:val="Normal"/>
    <w:link w:val="FooterChar1"/>
    <w:uiPriority w:val="99"/>
    <w:rsid w:val="00BC2F6D"/>
    <w:pPr>
      <w:tabs>
        <w:tab w:val="center" w:pos="4320"/>
        <w:tab w:val="right" w:pos="8640"/>
      </w:tabs>
    </w:pPr>
  </w:style>
  <w:style w:type="character" w:customStyle="1" w:styleId="FooterChar1">
    <w:name w:val="Footer Char1"/>
    <w:link w:val="Footer"/>
    <w:uiPriority w:val="99"/>
    <w:locked/>
    <w:rsid w:val="000A222A"/>
    <w:rPr>
      <w:sz w:val="24"/>
      <w:szCs w:val="24"/>
      <w:lang w:val="en-US" w:eastAsia="en-US"/>
    </w:rPr>
  </w:style>
  <w:style w:type="character" w:styleId="PageNumber">
    <w:name w:val="page number"/>
    <w:basedOn w:val="DefaultParagraphFont"/>
    <w:uiPriority w:val="99"/>
    <w:rsid w:val="00BC2F6D"/>
  </w:style>
  <w:style w:type="table" w:styleId="TableGrid">
    <w:name w:val="Table Grid"/>
    <w:basedOn w:val="TableNormal"/>
    <w:uiPriority w:val="59"/>
    <w:rsid w:val="0036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uiPriority w:val="99"/>
    <w:rsid w:val="009C0BBA"/>
    <w:pPr>
      <w:spacing w:after="120"/>
    </w:pPr>
  </w:style>
  <w:style w:type="character" w:customStyle="1" w:styleId="BodyTextChar">
    <w:name w:val="Body Text Char"/>
    <w:aliases w:val="Знак Char"/>
    <w:link w:val="BodyText"/>
    <w:uiPriority w:val="99"/>
    <w:locked/>
    <w:rsid w:val="001679B0"/>
    <w:rPr>
      <w:sz w:val="24"/>
      <w:szCs w:val="24"/>
    </w:rPr>
  </w:style>
  <w:style w:type="paragraph" w:styleId="ListBullet">
    <w:name w:val="List Bullet"/>
    <w:basedOn w:val="Normal"/>
    <w:uiPriority w:val="99"/>
    <w:rsid w:val="00166C6B"/>
    <w:pPr>
      <w:numPr>
        <w:numId w:val="4"/>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cs="Tahoma"/>
      <w:lang w:val="pl-PL" w:eastAsia="pl-PL"/>
    </w:rPr>
  </w:style>
  <w:style w:type="character" w:customStyle="1" w:styleId="apple-style-span">
    <w:name w:val="apple-style-span"/>
    <w:basedOn w:val="DefaultParagraphFont"/>
    <w:uiPriority w:val="99"/>
    <w:rsid w:val="001D7AC2"/>
  </w:style>
  <w:style w:type="paragraph" w:styleId="BodyText2">
    <w:name w:val="Body Text 2"/>
    <w:basedOn w:val="Normal"/>
    <w:link w:val="BodyText2Char"/>
    <w:uiPriority w:val="99"/>
    <w:rsid w:val="00D03D86"/>
    <w:pPr>
      <w:spacing w:after="120" w:line="480" w:lineRule="auto"/>
    </w:pPr>
    <w:rPr>
      <w:lang w:val="en-GB"/>
    </w:rPr>
  </w:style>
  <w:style w:type="character" w:customStyle="1" w:styleId="BodyText2Char">
    <w:name w:val="Body Text 2 Char"/>
    <w:link w:val="BodyText2"/>
    <w:locked/>
    <w:rsid w:val="00D03D86"/>
    <w:rPr>
      <w:snapToGrid w:val="0"/>
      <w:sz w:val="24"/>
      <w:szCs w:val="24"/>
      <w:lang w:val="en-GB"/>
    </w:rPr>
  </w:style>
  <w:style w:type="paragraph" w:styleId="BodyTextIndent">
    <w:name w:val="Body Text Indent"/>
    <w:basedOn w:val="Normal"/>
    <w:link w:val="BodyTextIndentChar"/>
    <w:uiPriority w:val="99"/>
    <w:rsid w:val="00F76415"/>
    <w:pPr>
      <w:spacing w:after="120"/>
      <w:ind w:left="360"/>
    </w:pPr>
  </w:style>
  <w:style w:type="character" w:customStyle="1" w:styleId="BodyTextIndentChar">
    <w:name w:val="Body Text Indent Char"/>
    <w:link w:val="BodyTextIndent"/>
    <w:uiPriority w:val="99"/>
    <w:locked/>
    <w:rsid w:val="00F76415"/>
    <w:rPr>
      <w:sz w:val="24"/>
      <w:szCs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cs="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link w:val="Header"/>
    <w:uiPriority w:val="99"/>
    <w:locked/>
    <w:rsid w:val="00630F7C"/>
    <w:rPr>
      <w:sz w:val="24"/>
      <w:szCs w:val="24"/>
    </w:rPr>
  </w:style>
  <w:style w:type="paragraph" w:customStyle="1" w:styleId="1">
    <w:name w:val="Знак Знак1"/>
    <w:basedOn w:val="Normal"/>
    <w:uiPriority w:val="99"/>
    <w:rsid w:val="00AF4E9C"/>
    <w:pPr>
      <w:tabs>
        <w:tab w:val="left" w:pos="709"/>
      </w:tabs>
    </w:pPr>
    <w:rPr>
      <w:rFonts w:ascii="Tahoma" w:hAnsi="Tahoma" w:cs="Tahoma"/>
      <w:lang w:val="pl-PL" w:eastAsia="pl-PL"/>
    </w:rPr>
  </w:style>
  <w:style w:type="paragraph" w:customStyle="1" w:styleId="FR2">
    <w:name w:val="FR2"/>
    <w:uiPriority w:val="99"/>
    <w:rsid w:val="004B2965"/>
    <w:pPr>
      <w:widowControl w:val="0"/>
      <w:jc w:val="right"/>
    </w:pPr>
    <w:rPr>
      <w:rFonts w:ascii="Arial" w:hAnsi="Arial" w:cs="Arial"/>
      <w:sz w:val="24"/>
      <w:szCs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cs="Tahoma"/>
      <w:lang w:val="pl-PL" w:eastAsia="pl-PL"/>
    </w:rPr>
  </w:style>
  <w:style w:type="paragraph" w:styleId="ListNumber3">
    <w:name w:val="List Number 3"/>
    <w:basedOn w:val="Normal"/>
    <w:uiPriority w:val="99"/>
    <w:rsid w:val="001B0A98"/>
    <w:pPr>
      <w:tabs>
        <w:tab w:val="num" w:pos="926"/>
      </w:tabs>
      <w:ind w:left="926" w:hanging="360"/>
      <w:jc w:val="both"/>
    </w:pPr>
    <w:rPr>
      <w:rFonts w:ascii="Univers" w:hAnsi="Univers" w:cs="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cs="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cs="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A222A"/>
    <w:rPr>
      <w:sz w:val="2"/>
      <w:szCs w:val="2"/>
      <w:lang w:val="en-US" w:eastAsia="en-US"/>
    </w:rPr>
  </w:style>
  <w:style w:type="paragraph" w:customStyle="1" w:styleId="CharCharCharChar">
    <w:name w:val="Char Char Char Char"/>
    <w:basedOn w:val="Normal"/>
    <w:uiPriority w:val="99"/>
    <w:rsid w:val="00884649"/>
    <w:pPr>
      <w:tabs>
        <w:tab w:val="left" w:pos="709"/>
      </w:tabs>
    </w:pPr>
    <w:rPr>
      <w:rFonts w:ascii="Tahoma" w:hAnsi="Tahoma" w:cs="Tahoma"/>
      <w:lang w:val="pl-PL" w:eastAsia="pl-PL"/>
    </w:rPr>
  </w:style>
  <w:style w:type="character" w:customStyle="1" w:styleId="apple-converted-space">
    <w:name w:val="apple-converted-space"/>
    <w:basedOn w:val="DefaultParagraphFont"/>
    <w:uiPriority w:val="99"/>
    <w:rsid w:val="00C62085"/>
  </w:style>
  <w:style w:type="paragraph" w:customStyle="1" w:styleId="11">
    <w:name w:val="Знак Знак11"/>
    <w:basedOn w:val="Normal"/>
    <w:uiPriority w:val="99"/>
    <w:rsid w:val="002448A2"/>
    <w:pPr>
      <w:tabs>
        <w:tab w:val="left" w:pos="709"/>
      </w:tabs>
    </w:pPr>
    <w:rPr>
      <w:rFonts w:ascii="Tahoma" w:hAnsi="Tahoma" w:cs="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Tahoma"/>
      <w:sz w:val="28"/>
      <w:szCs w:val="28"/>
      <w:lang w:val="pl-PL" w:eastAsia="pl-PL"/>
    </w:rPr>
  </w:style>
  <w:style w:type="paragraph" w:customStyle="1" w:styleId="CharCharChar">
    <w:name w:val="Char Char Char"/>
    <w:basedOn w:val="Normal"/>
    <w:uiPriority w:val="99"/>
    <w:rsid w:val="00ED60BC"/>
    <w:pPr>
      <w:tabs>
        <w:tab w:val="left" w:pos="709"/>
      </w:tabs>
    </w:pPr>
    <w:rPr>
      <w:rFonts w:ascii="Tahoma" w:hAnsi="Tahoma" w:cs="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cs="TimokCYR"/>
    </w:rPr>
  </w:style>
  <w:style w:type="paragraph" w:customStyle="1" w:styleId="Char2">
    <w:name w:val="Char2"/>
    <w:basedOn w:val="Normal"/>
    <w:uiPriority w:val="99"/>
    <w:rsid w:val="00605DF8"/>
    <w:pPr>
      <w:tabs>
        <w:tab w:val="left" w:pos="709"/>
      </w:tabs>
    </w:pPr>
    <w:rPr>
      <w:rFonts w:ascii="Tahoma" w:hAnsi="Tahoma" w:cs="Tahoma"/>
      <w:lang w:val="pl-PL" w:eastAsia="pl-PL"/>
    </w:rPr>
  </w:style>
  <w:style w:type="character" w:customStyle="1" w:styleId="newdocreference">
    <w:name w:val="newdocreference"/>
    <w:basedOn w:val="DefaultParagraphFont"/>
    <w:uiPriority w:val="99"/>
    <w:rsid w:val="00A924BB"/>
  </w:style>
  <w:style w:type="paragraph" w:styleId="List3">
    <w:name w:val="List 3"/>
    <w:basedOn w:val="Normal"/>
    <w:uiPriority w:val="99"/>
    <w:rsid w:val="00A471AE"/>
    <w:pPr>
      <w:ind w:left="849" w:hanging="283"/>
    </w:pPr>
  </w:style>
  <w:style w:type="paragraph" w:customStyle="1" w:styleId="CharCharCharChar2">
    <w:name w:val="Char Char Char Char2"/>
    <w:basedOn w:val="Normal"/>
    <w:uiPriority w:val="99"/>
    <w:rsid w:val="00C65D78"/>
    <w:pPr>
      <w:tabs>
        <w:tab w:val="left" w:pos="709"/>
      </w:tabs>
    </w:pPr>
    <w:rPr>
      <w:rFonts w:ascii="Tahoma" w:hAnsi="Tahoma" w:cs="Tahoma"/>
      <w:lang w:val="pl-PL" w:eastAsia="pl-PL"/>
    </w:rPr>
  </w:style>
  <w:style w:type="paragraph" w:customStyle="1" w:styleId="Bulets">
    <w:name w:val="Bulets"/>
    <w:basedOn w:val="Normal"/>
    <w:link w:val="Bulets0"/>
    <w:uiPriority w:val="99"/>
    <w:rsid w:val="009C0AFB"/>
    <w:pPr>
      <w:numPr>
        <w:numId w:val="7"/>
      </w:numPr>
      <w:spacing w:before="120"/>
      <w:jc w:val="both"/>
    </w:pPr>
    <w:rPr>
      <w:rFonts w:ascii="Arial" w:hAnsi="Arial"/>
      <w:lang w:val="en-GB" w:eastAsia="x-none"/>
    </w:rPr>
  </w:style>
  <w:style w:type="character" w:customStyle="1" w:styleId="Bulets0">
    <w:name w:val="Bulets Знак"/>
    <w:link w:val="Bulets"/>
    <w:uiPriority w:val="99"/>
    <w:locked/>
    <w:rsid w:val="009C0AFB"/>
    <w:rPr>
      <w:rFonts w:ascii="Arial" w:hAnsi="Arial"/>
      <w:sz w:val="24"/>
      <w:szCs w:val="24"/>
      <w:lang w:val="en-GB" w:eastAsia="x-none"/>
    </w:rPr>
  </w:style>
  <w:style w:type="character" w:styleId="FollowedHyperlink">
    <w:name w:val="FollowedHyperlink"/>
    <w:uiPriority w:val="99"/>
    <w:semiHidden/>
    <w:rsid w:val="006C6DB4"/>
    <w:rPr>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cs="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link w:val="BodyTextIndent3"/>
    <w:uiPriority w:val="99"/>
    <w:semiHidden/>
    <w:locked/>
    <w:rsid w:val="000A222A"/>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cs="Tahoma"/>
      <w:lang w:val="pl-PL" w:eastAsia="pl-PL"/>
    </w:rPr>
  </w:style>
  <w:style w:type="paragraph" w:customStyle="1" w:styleId="4">
    <w:name w:val="Знак Знак4"/>
    <w:basedOn w:val="Normal"/>
    <w:uiPriority w:val="99"/>
    <w:rsid w:val="004B3558"/>
    <w:pPr>
      <w:tabs>
        <w:tab w:val="left" w:pos="709"/>
      </w:tabs>
    </w:pPr>
    <w:rPr>
      <w:rFonts w:ascii="Tahoma" w:hAnsi="Tahoma" w:cs="Tahoma"/>
      <w:lang w:val="pl-PL" w:eastAsia="pl-PL"/>
    </w:rPr>
  </w:style>
  <w:style w:type="paragraph" w:customStyle="1" w:styleId="41">
    <w:name w:val="Знак Знак41"/>
    <w:basedOn w:val="Normal"/>
    <w:uiPriority w:val="99"/>
    <w:rsid w:val="00541D1B"/>
    <w:pPr>
      <w:tabs>
        <w:tab w:val="left" w:pos="709"/>
      </w:tabs>
    </w:pPr>
    <w:rPr>
      <w:rFonts w:ascii="Tahoma" w:hAnsi="Tahoma" w:cs="Tahoma"/>
      <w:lang w:val="pl-PL" w:eastAsia="pl-PL"/>
    </w:rPr>
  </w:style>
  <w:style w:type="character" w:customStyle="1" w:styleId="timark">
    <w:name w:val="timark"/>
    <w:basedOn w:val="DefaultParagraphFont"/>
    <w:uiPriority w:val="99"/>
    <w:rsid w:val="00541D1B"/>
  </w:style>
  <w:style w:type="paragraph" w:customStyle="1" w:styleId="Default">
    <w:name w:val="Default"/>
    <w:uiPriority w:val="99"/>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cs="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cs="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cs="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rPr>
      <w:lang w:val="x-none" w:eastAsia="x-none"/>
    </w:r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bCs/>
      <w:kern w:val="1"/>
      <w:sz w:val="28"/>
      <w:szCs w:val="28"/>
      <w:lang w:eastAsia="ar-SA"/>
    </w:rPr>
  </w:style>
  <w:style w:type="character" w:customStyle="1" w:styleId="TitleChar">
    <w:name w:val="Title Char"/>
    <w:link w:val="Title"/>
    <w:uiPriority w:val="99"/>
    <w:locked/>
    <w:rsid w:val="000A222A"/>
    <w:rPr>
      <w:rFonts w:ascii="Cambria" w:hAnsi="Cambria" w:cs="Cambria"/>
      <w:b/>
      <w:bCs/>
      <w:kern w:val="28"/>
      <w:sz w:val="32"/>
      <w:szCs w:val="32"/>
      <w:lang w:val="en-US" w:eastAsia="en-US"/>
    </w:rPr>
  </w:style>
  <w:style w:type="paragraph" w:styleId="Subtitle">
    <w:name w:val="Subtitle"/>
    <w:basedOn w:val="Normal"/>
    <w:next w:val="BodyText"/>
    <w:link w:val="SubtitleChar"/>
    <w:uiPriority w:val="99"/>
    <w:qFormat/>
    <w:rsid w:val="00057EF7"/>
    <w:pPr>
      <w:suppressAutoHyphens/>
      <w:spacing w:after="240" w:line="360" w:lineRule="auto"/>
    </w:pPr>
    <w:rPr>
      <w:b/>
      <w:bCs/>
      <w:kern w:val="1"/>
      <w:lang w:eastAsia="ar-SA"/>
    </w:rPr>
  </w:style>
  <w:style w:type="character" w:customStyle="1" w:styleId="SubtitleChar">
    <w:name w:val="Subtitle Char"/>
    <w:link w:val="Subtitle"/>
    <w:uiPriority w:val="99"/>
    <w:locked/>
    <w:rsid w:val="000A222A"/>
    <w:rPr>
      <w:rFonts w:ascii="Cambria" w:hAnsi="Cambria" w:cs="Cambria"/>
      <w:sz w:val="24"/>
      <w:szCs w:val="24"/>
      <w:lang w:val="en-US" w:eastAsia="en-US"/>
    </w:rPr>
  </w:style>
  <w:style w:type="character" w:customStyle="1" w:styleId="BuletsChar">
    <w:name w:val="Bulets Char"/>
    <w:uiPriority w:val="99"/>
    <w:rsid w:val="00884ED2"/>
    <w:rPr>
      <w:rFonts w:ascii="Arial" w:hAnsi="Arial" w:cs="Arial"/>
      <w:sz w:val="24"/>
      <w:szCs w:val="24"/>
      <w:lang w:val="en-GB" w:eastAsia="en-US"/>
    </w:rPr>
  </w:style>
  <w:style w:type="paragraph" w:customStyle="1" w:styleId="12">
    <w:name w:val="Списък на абзаци1"/>
    <w:basedOn w:val="Normal"/>
    <w:uiPriority w:val="99"/>
    <w:rsid w:val="00884ED2"/>
    <w:pPr>
      <w:ind w:left="708"/>
    </w:pPr>
  </w:style>
  <w:style w:type="character" w:styleId="CommentReference">
    <w:name w:val="annotation reference"/>
    <w:uiPriority w:val="99"/>
    <w:semiHidden/>
    <w:rsid w:val="009453FB"/>
    <w:rPr>
      <w:sz w:val="16"/>
      <w:szCs w:val="16"/>
    </w:rPr>
  </w:style>
  <w:style w:type="paragraph" w:styleId="CommentText">
    <w:name w:val="annotation text"/>
    <w:basedOn w:val="Normal"/>
    <w:link w:val="CommentTextChar"/>
    <w:uiPriority w:val="99"/>
    <w:semiHidden/>
    <w:rsid w:val="009453FB"/>
    <w:rPr>
      <w:sz w:val="20"/>
      <w:szCs w:val="20"/>
    </w:rPr>
  </w:style>
  <w:style w:type="character" w:customStyle="1" w:styleId="CommentTextChar">
    <w:name w:val="Comment Text Char"/>
    <w:basedOn w:val="DefaultParagraphFont"/>
    <w:link w:val="CommentText"/>
    <w:uiPriority w:val="99"/>
    <w:semiHidden/>
    <w:locked/>
    <w:rsid w:val="009453FB"/>
  </w:style>
  <w:style w:type="paragraph" w:styleId="CommentSubject">
    <w:name w:val="annotation subject"/>
    <w:basedOn w:val="CommentText"/>
    <w:next w:val="CommentText"/>
    <w:link w:val="CommentSubjectChar"/>
    <w:uiPriority w:val="99"/>
    <w:semiHidden/>
    <w:rsid w:val="009453FB"/>
    <w:rPr>
      <w:b/>
      <w:bCs/>
    </w:rPr>
  </w:style>
  <w:style w:type="character" w:customStyle="1" w:styleId="CommentSubjectChar">
    <w:name w:val="Comment Subject Char"/>
    <w:link w:val="CommentSubject"/>
    <w:uiPriority w:val="99"/>
    <w:semiHidden/>
    <w:locked/>
    <w:rsid w:val="009453FB"/>
    <w:rPr>
      <w:b/>
      <w:bCs/>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style>
  <w:style w:type="character" w:customStyle="1" w:styleId="FontStyle151">
    <w:name w:val="Font Style151"/>
    <w:uiPriority w:val="99"/>
    <w:rsid w:val="00945906"/>
    <w:rPr>
      <w:rFonts w:ascii="Times New Roman" w:hAnsi="Times New Roman" w:cs="Times New Roman"/>
      <w:sz w:val="24"/>
      <w:szCs w:val="24"/>
    </w:rPr>
  </w:style>
  <w:style w:type="character" w:styleId="EndnoteReference">
    <w:name w:val="endnote reference"/>
    <w:uiPriority w:val="99"/>
    <w:semiHidden/>
    <w:rsid w:val="00945906"/>
    <w:rPr>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link w:val="BodyText3"/>
    <w:uiPriority w:val="99"/>
    <w:semiHidden/>
    <w:locked/>
    <w:rsid w:val="00945906"/>
    <w:rPr>
      <w:sz w:val="16"/>
      <w:szCs w:val="16"/>
    </w:rPr>
  </w:style>
  <w:style w:type="character" w:customStyle="1" w:styleId="ListParagraphChar">
    <w:name w:val="List Paragraph Char"/>
    <w:link w:val="ListParagraph"/>
    <w:uiPriority w:val="99"/>
    <w:locked/>
    <w:rsid w:val="00945906"/>
    <w:rPr>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cs="Optima"/>
      <w:sz w:val="22"/>
      <w:szCs w:val="22"/>
      <w:lang w:val="en-GB" w:eastAsia="ar-SA"/>
    </w:rPr>
  </w:style>
  <w:style w:type="paragraph" w:customStyle="1" w:styleId="TableContents">
    <w:name w:val="Table Contents"/>
    <w:basedOn w:val="Normal"/>
    <w:uiPriority w:val="99"/>
    <w:rsid w:val="00945906"/>
    <w:pPr>
      <w:suppressLineNumbers/>
      <w:suppressAutoHyphens/>
      <w:spacing w:after="240"/>
      <w:jc w:val="both"/>
    </w:pPr>
    <w:rPr>
      <w:lang w:val="en-GB" w:eastAsia="ar-SA"/>
    </w:rPr>
  </w:style>
  <w:style w:type="character" w:customStyle="1" w:styleId="FontStyle35">
    <w:name w:val="Font Style35"/>
    <w:uiPriority w:val="99"/>
    <w:rsid w:val="00945906"/>
    <w:rPr>
      <w:rFonts w:ascii="Times New Roman" w:hAnsi="Times New Roman" w:cs="Times New Roman"/>
      <w:b/>
      <w:bCs/>
      <w:sz w:val="26"/>
      <w:szCs w:val="26"/>
    </w:rPr>
  </w:style>
  <w:style w:type="paragraph" w:customStyle="1" w:styleId="CharCharChar1">
    <w:name w:val="Char Char Char1"/>
    <w:basedOn w:val="Normal"/>
    <w:uiPriority w:val="99"/>
    <w:rsid w:val="00945906"/>
    <w:pPr>
      <w:tabs>
        <w:tab w:val="left" w:pos="709"/>
      </w:tabs>
    </w:pPr>
    <w:rPr>
      <w:rFonts w:ascii="Tahoma" w:hAnsi="Tahoma" w:cs="Tahoma"/>
      <w:lang w:val="pl-PL" w:eastAsia="pl-PL"/>
    </w:rPr>
  </w:style>
  <w:style w:type="paragraph" w:customStyle="1" w:styleId="Style8">
    <w:name w:val="Style8"/>
    <w:basedOn w:val="Normal"/>
    <w:uiPriority w:val="99"/>
    <w:rsid w:val="00945906"/>
    <w:pPr>
      <w:widowControl w:val="0"/>
      <w:autoSpaceDE w:val="0"/>
      <w:autoSpaceDN w:val="0"/>
      <w:adjustRightInd w:val="0"/>
      <w:jc w:val="both"/>
    </w:pPr>
  </w:style>
  <w:style w:type="character" w:customStyle="1" w:styleId="label">
    <w:name w:val="label"/>
    <w:basedOn w:val="DefaultParagraphFont"/>
    <w:uiPriority w:val="99"/>
    <w:rsid w:val="00946047"/>
  </w:style>
  <w:style w:type="character" w:customStyle="1" w:styleId="value">
    <w:name w:val="value"/>
    <w:basedOn w:val="DefaultParagraphFont"/>
    <w:uiPriority w:val="99"/>
    <w:rsid w:val="00946047"/>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cs="Tahoma"/>
      <w:lang w:val="pl-PL" w:eastAsia="pl-PL"/>
    </w:rPr>
  </w:style>
  <w:style w:type="character" w:customStyle="1" w:styleId="DeltaViewInsertion">
    <w:name w:val="DeltaView Insertion"/>
    <w:uiPriority w:val="99"/>
    <w:rsid w:val="00935422"/>
    <w:rPr>
      <w:b/>
      <w:bCs/>
      <w:i/>
      <w:iCs/>
      <w:spacing w:val="0"/>
      <w:lang w:val="bg-BG" w:eastAsia="bg-BG"/>
    </w:rPr>
  </w:style>
  <w:style w:type="paragraph" w:customStyle="1" w:styleId="Tiret0">
    <w:name w:val="Tiret 0"/>
    <w:basedOn w:val="Normal"/>
    <w:uiPriority w:val="99"/>
    <w:rsid w:val="00935422"/>
    <w:pPr>
      <w:tabs>
        <w:tab w:val="num" w:pos="850"/>
      </w:tabs>
      <w:spacing w:before="120" w:after="120"/>
      <w:ind w:left="850" w:hanging="850"/>
      <w:jc w:val="both"/>
    </w:pPr>
  </w:style>
  <w:style w:type="paragraph" w:customStyle="1" w:styleId="Tiret1">
    <w:name w:val="Tiret 1"/>
    <w:basedOn w:val="Normal"/>
    <w:uiPriority w:val="99"/>
    <w:rsid w:val="00935422"/>
    <w:pPr>
      <w:tabs>
        <w:tab w:val="num" w:pos="1417"/>
      </w:tabs>
      <w:spacing w:before="120" w:after="120"/>
      <w:ind w:left="1417" w:hanging="567"/>
      <w:jc w:val="both"/>
    </w:pPr>
  </w:style>
  <w:style w:type="paragraph" w:customStyle="1" w:styleId="NumPar1">
    <w:name w:val="NumPar 1"/>
    <w:basedOn w:val="Normal"/>
    <w:next w:val="Normal"/>
    <w:uiPriority w:val="99"/>
    <w:rsid w:val="00935422"/>
    <w:pPr>
      <w:tabs>
        <w:tab w:val="num" w:pos="850"/>
      </w:tabs>
      <w:spacing w:before="120" w:after="120"/>
      <w:ind w:left="850" w:hanging="850"/>
      <w:jc w:val="both"/>
    </w:pPr>
  </w:style>
  <w:style w:type="paragraph" w:customStyle="1" w:styleId="NumPar2">
    <w:name w:val="NumPar 2"/>
    <w:basedOn w:val="Normal"/>
    <w:next w:val="Normal"/>
    <w:uiPriority w:val="99"/>
    <w:rsid w:val="00935422"/>
    <w:pPr>
      <w:numPr>
        <w:ilvl w:val="1"/>
        <w:numId w:val="11"/>
      </w:numPr>
      <w:tabs>
        <w:tab w:val="clear" w:pos="1440"/>
        <w:tab w:val="num" w:pos="850"/>
      </w:tabs>
      <w:spacing w:before="120" w:after="120"/>
      <w:ind w:left="850" w:hanging="850"/>
      <w:jc w:val="both"/>
    </w:pPr>
  </w:style>
  <w:style w:type="paragraph" w:customStyle="1" w:styleId="NumPar3">
    <w:name w:val="NumPar 3"/>
    <w:basedOn w:val="Normal"/>
    <w:next w:val="Normal"/>
    <w:uiPriority w:val="99"/>
    <w:rsid w:val="00935422"/>
    <w:pPr>
      <w:numPr>
        <w:ilvl w:val="2"/>
        <w:numId w:val="11"/>
      </w:numPr>
      <w:tabs>
        <w:tab w:val="num" w:pos="850"/>
      </w:tabs>
      <w:spacing w:before="120" w:after="120"/>
      <w:ind w:left="850" w:hanging="850"/>
      <w:jc w:val="both"/>
    </w:pPr>
  </w:style>
  <w:style w:type="paragraph" w:customStyle="1" w:styleId="NumPar4">
    <w:name w:val="NumPar 4"/>
    <w:basedOn w:val="Normal"/>
    <w:next w:val="Normal"/>
    <w:uiPriority w:val="99"/>
    <w:rsid w:val="00935422"/>
    <w:pPr>
      <w:numPr>
        <w:ilvl w:val="3"/>
        <w:numId w:val="11"/>
      </w:numPr>
      <w:tabs>
        <w:tab w:val="num" w:pos="850"/>
      </w:tabs>
      <w:spacing w:before="120" w:after="120"/>
      <w:ind w:left="850" w:hanging="850"/>
      <w:jc w:val="both"/>
    </w:pPr>
  </w:style>
  <w:style w:type="character" w:customStyle="1" w:styleId="a7">
    <w:name w:val="Основен текст_"/>
    <w:link w:val="13"/>
    <w:uiPriority w:val="99"/>
    <w:locked/>
    <w:rsid w:val="00D16B7C"/>
    <w:rPr>
      <w:sz w:val="23"/>
      <w:szCs w:val="23"/>
      <w:shd w:val="clear" w:color="auto" w:fill="FFFFFF"/>
    </w:rPr>
  </w:style>
  <w:style w:type="paragraph" w:customStyle="1" w:styleId="13">
    <w:name w:val="Основен текст1"/>
    <w:basedOn w:val="Normal"/>
    <w:link w:val="a7"/>
    <w:uiPriority w:val="99"/>
    <w:rsid w:val="00D16B7C"/>
    <w:pPr>
      <w:widowControl w:val="0"/>
      <w:shd w:val="clear" w:color="auto" w:fill="FFFFFF"/>
      <w:spacing w:line="240" w:lineRule="atLeast"/>
      <w:ind w:hanging="380"/>
      <w:jc w:val="both"/>
    </w:pPr>
    <w:rPr>
      <w:sz w:val="23"/>
      <w:szCs w:val="23"/>
      <w:lang w:val="x-none" w:eastAsia="x-none"/>
    </w:rPr>
  </w:style>
  <w:style w:type="paragraph" w:customStyle="1" w:styleId="BodyText30">
    <w:name w:val="Body Text3"/>
    <w:basedOn w:val="Normal"/>
    <w:uiPriority w:val="99"/>
    <w:rsid w:val="00D74D84"/>
    <w:pPr>
      <w:shd w:val="clear" w:color="auto" w:fill="FFFFFF"/>
      <w:spacing w:after="300" w:line="240" w:lineRule="atLeast"/>
      <w:ind w:hanging="260"/>
    </w:pPr>
    <w:rPr>
      <w:color w:val="000000"/>
      <w:sz w:val="22"/>
      <w:szCs w:val="22"/>
      <w:lang w:eastAsia="en-US"/>
    </w:rPr>
  </w:style>
  <w:style w:type="paragraph" w:customStyle="1" w:styleId="title8">
    <w:name w:val="title8"/>
    <w:basedOn w:val="Normal"/>
    <w:uiPriority w:val="99"/>
    <w:rsid w:val="000B3C7F"/>
    <w:pPr>
      <w:ind w:firstLine="1155"/>
    </w:pPr>
    <w:rPr>
      <w:b/>
      <w:bCs/>
    </w:rPr>
  </w:style>
  <w:style w:type="character" w:customStyle="1" w:styleId="FontStyle13">
    <w:name w:val="Font Style13"/>
    <w:uiPriority w:val="99"/>
    <w:rsid w:val="00BD14BC"/>
    <w:rPr>
      <w:rFonts w:ascii="Times New Roman" w:hAnsi="Times New Roman" w:cs="Times New Roman"/>
      <w:sz w:val="26"/>
      <w:szCs w:val="26"/>
    </w:rPr>
  </w:style>
  <w:style w:type="paragraph" w:customStyle="1" w:styleId="Style5">
    <w:name w:val="Style5"/>
    <w:basedOn w:val="Normal"/>
    <w:uiPriority w:val="99"/>
    <w:rsid w:val="00BD14BC"/>
    <w:pPr>
      <w:widowControl w:val="0"/>
      <w:autoSpaceDE w:val="0"/>
      <w:autoSpaceDN w:val="0"/>
      <w:adjustRightInd w:val="0"/>
      <w:spacing w:line="298" w:lineRule="exact"/>
      <w:jc w:val="both"/>
    </w:pPr>
  </w:style>
  <w:style w:type="paragraph" w:customStyle="1" w:styleId="Style6">
    <w:name w:val="Style6"/>
    <w:basedOn w:val="Normal"/>
    <w:uiPriority w:val="99"/>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BD14BC"/>
    <w:pPr>
      <w:suppressAutoHyphens/>
      <w:ind w:left="993" w:hanging="333"/>
      <w:jc w:val="both"/>
    </w:pPr>
    <w:rPr>
      <w:b/>
      <w:bCs/>
      <w:color w:val="000000"/>
      <w:lang w:eastAsia="ar-SA"/>
    </w:rPr>
  </w:style>
  <w:style w:type="paragraph" w:customStyle="1" w:styleId="Style1">
    <w:name w:val="Style1"/>
    <w:basedOn w:val="Normal"/>
    <w:uiPriority w:val="99"/>
    <w:rsid w:val="00BD14BC"/>
    <w:pPr>
      <w:widowControl w:val="0"/>
      <w:autoSpaceDE w:val="0"/>
      <w:autoSpaceDN w:val="0"/>
      <w:adjustRightInd w:val="0"/>
    </w:pPr>
  </w:style>
  <w:style w:type="character" w:customStyle="1" w:styleId="WW8Num5z0">
    <w:name w:val="WW8Num5z0"/>
    <w:uiPriority w:val="99"/>
    <w:rsid w:val="00D27654"/>
  </w:style>
  <w:style w:type="character" w:customStyle="1" w:styleId="WW8Num10z3">
    <w:name w:val="WW8Num10z3"/>
    <w:uiPriority w:val="99"/>
    <w:rsid w:val="00D27654"/>
    <w:rPr>
      <w:rFonts w:ascii="Symbol" w:hAnsi="Symbol" w:cs="Symbol"/>
    </w:rPr>
  </w:style>
  <w:style w:type="character" w:customStyle="1" w:styleId="WW8Num19z0">
    <w:name w:val="WW8Num19z0"/>
    <w:uiPriority w:val="99"/>
    <w:rsid w:val="00D27654"/>
    <w:rPr>
      <w:rFonts w:ascii="Symbol" w:hAnsi="Symbol" w:cs="Symbol"/>
    </w:rPr>
  </w:style>
  <w:style w:type="character" w:customStyle="1" w:styleId="hps">
    <w:name w:val="hps"/>
    <w:uiPriority w:val="99"/>
    <w:rsid w:val="00D27654"/>
  </w:style>
  <w:style w:type="character" w:customStyle="1" w:styleId="WW8Num13z0">
    <w:name w:val="WW8Num13z0"/>
    <w:uiPriority w:val="99"/>
    <w:rsid w:val="00D27654"/>
  </w:style>
  <w:style w:type="character" w:customStyle="1" w:styleId="WW8Num7z0">
    <w:name w:val="WW8Num7z0"/>
    <w:uiPriority w:val="99"/>
    <w:rsid w:val="00D27654"/>
    <w:rPr>
      <w:rFonts w:ascii="Times New Roman" w:hAnsi="Times New Roman" w:cs="Times New Roman"/>
      <w:u w:val="none"/>
    </w:rPr>
  </w:style>
  <w:style w:type="character" w:styleId="Emphasis">
    <w:name w:val="Emphasis"/>
    <w:uiPriority w:val="99"/>
    <w:qFormat/>
    <w:locked/>
    <w:rsid w:val="00D27654"/>
    <w:rPr>
      <w:i/>
      <w:iCs/>
    </w:rPr>
  </w:style>
  <w:style w:type="character" w:customStyle="1" w:styleId="WW8Num41z0">
    <w:name w:val="WW8Num41z0"/>
    <w:uiPriority w:val="99"/>
    <w:rsid w:val="00D27654"/>
  </w:style>
  <w:style w:type="character" w:customStyle="1" w:styleId="WW8Num25z3">
    <w:name w:val="WW8Num25z3"/>
    <w:uiPriority w:val="99"/>
    <w:rsid w:val="00D27654"/>
    <w:rPr>
      <w:rFonts w:ascii="Symbol" w:hAnsi="Symbol" w:cs="Symbol"/>
    </w:rPr>
  </w:style>
  <w:style w:type="character" w:customStyle="1" w:styleId="WW8Num48z2">
    <w:name w:val="WW8Num48z2"/>
    <w:uiPriority w:val="99"/>
    <w:rsid w:val="00D27654"/>
    <w:rPr>
      <w:rFonts w:ascii="Times New Roman" w:hAnsi="Times New Roman" w:cs="Times New Roman"/>
    </w:rPr>
  </w:style>
  <w:style w:type="character" w:customStyle="1" w:styleId="WW8Num2z3">
    <w:name w:val="WW8Num2z3"/>
    <w:uiPriority w:val="99"/>
    <w:rsid w:val="00D27654"/>
    <w:rPr>
      <w:rFonts w:ascii="Symbol" w:hAnsi="Symbol" w:cs="Symbol"/>
    </w:rPr>
  </w:style>
  <w:style w:type="character" w:customStyle="1" w:styleId="Char0">
    <w:name w:val="Булет Char"/>
    <w:link w:val="a8"/>
    <w:uiPriority w:val="99"/>
    <w:locked/>
    <w:rsid w:val="00D27654"/>
    <w:rPr>
      <w:rFonts w:ascii="Courier New" w:hAnsi="Courier New" w:cs="Courier New"/>
      <w:sz w:val="24"/>
      <w:szCs w:val="24"/>
    </w:rPr>
  </w:style>
  <w:style w:type="character" w:customStyle="1" w:styleId="WW8Num34z2">
    <w:name w:val="WW8Num34z2"/>
    <w:uiPriority w:val="99"/>
    <w:rsid w:val="00D27654"/>
    <w:rPr>
      <w:rFonts w:ascii="Times New Roman" w:hAnsi="Times New Roman" w:cs="Times New Roman"/>
    </w:rPr>
  </w:style>
  <w:style w:type="character" w:customStyle="1" w:styleId="WW8Num48z3">
    <w:name w:val="WW8Num48z3"/>
    <w:uiPriority w:val="99"/>
    <w:rsid w:val="00D27654"/>
    <w:rPr>
      <w:rFonts w:ascii="Symbol" w:hAnsi="Symbol" w:cs="Symbol"/>
    </w:rPr>
  </w:style>
  <w:style w:type="character" w:customStyle="1" w:styleId="WW8Num44z0">
    <w:name w:val="WW8Num44z0"/>
    <w:uiPriority w:val="99"/>
    <w:rsid w:val="00D27654"/>
    <w:rPr>
      <w:sz w:val="24"/>
      <w:szCs w:val="24"/>
    </w:rPr>
  </w:style>
  <w:style w:type="character" w:customStyle="1" w:styleId="WW8Num30z0">
    <w:name w:val="WW8Num30z0"/>
    <w:uiPriority w:val="99"/>
    <w:rsid w:val="00D27654"/>
  </w:style>
  <w:style w:type="character" w:customStyle="1" w:styleId="WW8Num2z2">
    <w:name w:val="WW8Num2z2"/>
    <w:uiPriority w:val="99"/>
    <w:rsid w:val="00D27654"/>
    <w:rPr>
      <w:rFonts w:ascii="Times New Roman" w:hAnsi="Times New Roman" w:cs="Times New Roman"/>
    </w:rPr>
  </w:style>
  <w:style w:type="character" w:customStyle="1" w:styleId="Char1">
    <w:name w:val="Буква Char"/>
    <w:link w:val="a"/>
    <w:uiPriority w:val="99"/>
    <w:locked/>
    <w:rsid w:val="00D27654"/>
    <w:rPr>
      <w:rFonts w:ascii="Courier New" w:hAnsi="Courier New"/>
      <w:sz w:val="24"/>
      <w:szCs w:val="24"/>
      <w:lang w:val="x-none" w:eastAsia="x-none"/>
    </w:rPr>
  </w:style>
  <w:style w:type="character" w:customStyle="1" w:styleId="WW8Num37z0">
    <w:name w:val="WW8Num37z0"/>
    <w:uiPriority w:val="99"/>
    <w:rsid w:val="00D27654"/>
    <w:rPr>
      <w:rFonts w:ascii="Symbol" w:hAnsi="Symbol" w:cs="Symbol"/>
    </w:rPr>
  </w:style>
  <w:style w:type="character" w:styleId="Strong">
    <w:name w:val="Strong"/>
    <w:uiPriority w:val="99"/>
    <w:qFormat/>
    <w:locked/>
    <w:rsid w:val="00D27654"/>
    <w:rPr>
      <w:b/>
      <w:bCs/>
    </w:rPr>
  </w:style>
  <w:style w:type="character" w:customStyle="1" w:styleId="WW8Num34z0">
    <w:name w:val="WW8Num34z0"/>
    <w:uiPriority w:val="99"/>
    <w:rsid w:val="00D27654"/>
  </w:style>
  <w:style w:type="character" w:customStyle="1" w:styleId="WW8Num42z0">
    <w:name w:val="WW8Num42z0"/>
    <w:uiPriority w:val="99"/>
    <w:rsid w:val="00D27654"/>
  </w:style>
  <w:style w:type="character" w:styleId="SubtleReference">
    <w:name w:val="Subtle Reference"/>
    <w:uiPriority w:val="99"/>
    <w:qFormat/>
    <w:rsid w:val="00D27654"/>
    <w:rPr>
      <w:smallCaps/>
      <w:color w:val="auto"/>
      <w:u w:val="single"/>
    </w:rPr>
  </w:style>
  <w:style w:type="character" w:customStyle="1" w:styleId="WW8Num12z0">
    <w:name w:val="WW8Num12z0"/>
    <w:uiPriority w:val="99"/>
    <w:rsid w:val="00D27654"/>
  </w:style>
  <w:style w:type="character" w:customStyle="1" w:styleId="WW8Num26z3">
    <w:name w:val="WW8Num26z3"/>
    <w:uiPriority w:val="99"/>
    <w:rsid w:val="00D27654"/>
    <w:rPr>
      <w:rFonts w:ascii="Symbol" w:hAnsi="Symbol" w:cs="Symbol"/>
    </w:rPr>
  </w:style>
  <w:style w:type="character" w:customStyle="1" w:styleId="WW8Num41z3">
    <w:name w:val="WW8Num41z3"/>
    <w:uiPriority w:val="99"/>
    <w:rsid w:val="00D27654"/>
    <w:rPr>
      <w:rFonts w:ascii="Symbol" w:hAnsi="Symbol" w:cs="Symbol"/>
    </w:rPr>
  </w:style>
  <w:style w:type="character" w:customStyle="1" w:styleId="WW8Num43z0">
    <w:name w:val="WW8Num43z0"/>
    <w:uiPriority w:val="99"/>
    <w:rsid w:val="00D27654"/>
    <w:rPr>
      <w:rFonts w:ascii="Times New Roman" w:hAnsi="Times New Roman" w:cs="Times New Roman"/>
    </w:rPr>
  </w:style>
  <w:style w:type="character" w:customStyle="1" w:styleId="WW8Num7z4">
    <w:name w:val="WW8Num7z4"/>
    <w:uiPriority w:val="99"/>
    <w:rsid w:val="00D27654"/>
    <w:rPr>
      <w:rFonts w:ascii="Times New Roman" w:hAnsi="Times New Roman" w:cs="Times New Roman"/>
    </w:rPr>
  </w:style>
  <w:style w:type="character" w:customStyle="1" w:styleId="Char3">
    <w:name w:val="Тирета Char"/>
    <w:link w:val="a2"/>
    <w:uiPriority w:val="99"/>
    <w:locked/>
    <w:rsid w:val="00D27654"/>
    <w:rPr>
      <w:rFonts w:ascii="Courier New" w:hAnsi="Courier New"/>
      <w:sz w:val="24"/>
      <w:szCs w:val="24"/>
      <w:lang w:val="x-none" w:eastAsia="x-none"/>
    </w:rPr>
  </w:style>
  <w:style w:type="character" w:customStyle="1" w:styleId="WW8Num33z0">
    <w:name w:val="WW8Num33z0"/>
    <w:uiPriority w:val="99"/>
    <w:rsid w:val="00D27654"/>
  </w:style>
  <w:style w:type="character" w:customStyle="1" w:styleId="WW8Num9z2">
    <w:name w:val="WW8Num9z2"/>
    <w:uiPriority w:val="99"/>
    <w:rsid w:val="00D27654"/>
    <w:rPr>
      <w:rFonts w:ascii="Times New Roman" w:hAnsi="Times New Roman" w:cs="Times New Roman"/>
    </w:rPr>
  </w:style>
  <w:style w:type="character" w:customStyle="1" w:styleId="WW8Num9z3">
    <w:name w:val="WW8Num9z3"/>
    <w:uiPriority w:val="99"/>
    <w:rsid w:val="00D27654"/>
    <w:rPr>
      <w:rFonts w:ascii="Symbol" w:hAnsi="Symbol" w:cs="Symbol"/>
    </w:rPr>
  </w:style>
  <w:style w:type="character" w:customStyle="1" w:styleId="FootnoteCharacters">
    <w:name w:val="Footnote Characters"/>
    <w:uiPriority w:val="99"/>
    <w:rsid w:val="00D27654"/>
    <w:rPr>
      <w:vertAlign w:val="superscript"/>
    </w:rPr>
  </w:style>
  <w:style w:type="character" w:customStyle="1" w:styleId="WW8Num15z2">
    <w:name w:val="WW8Num15z2"/>
    <w:uiPriority w:val="99"/>
    <w:rsid w:val="00D27654"/>
    <w:rPr>
      <w:rFonts w:ascii="Times New Roman" w:hAnsi="Times New Roman" w:cs="Times New Roman"/>
    </w:rPr>
  </w:style>
  <w:style w:type="character" w:styleId="BookTitle">
    <w:name w:val="Book Title"/>
    <w:uiPriority w:val="99"/>
    <w:qFormat/>
    <w:rsid w:val="00D27654"/>
    <w:rPr>
      <w:b/>
      <w:bCs/>
      <w:smallCaps/>
      <w:spacing w:val="5"/>
    </w:rPr>
  </w:style>
  <w:style w:type="character" w:customStyle="1" w:styleId="WW8Num25z0">
    <w:name w:val="WW8Num25z0"/>
    <w:uiPriority w:val="99"/>
    <w:rsid w:val="00D27654"/>
  </w:style>
  <w:style w:type="character" w:customStyle="1" w:styleId="Marker">
    <w:name w:val="Marker"/>
    <w:uiPriority w:val="99"/>
    <w:rsid w:val="00D27654"/>
    <w:rPr>
      <w:color w:val="0000FF"/>
    </w:rPr>
  </w:style>
  <w:style w:type="character" w:customStyle="1" w:styleId="WW8Num32z0">
    <w:name w:val="WW8Num32z0"/>
    <w:uiPriority w:val="99"/>
    <w:rsid w:val="00D27654"/>
  </w:style>
  <w:style w:type="character" w:customStyle="1" w:styleId="WW8Num3z2">
    <w:name w:val="WW8Num3z2"/>
    <w:uiPriority w:val="99"/>
    <w:rsid w:val="00D27654"/>
    <w:rPr>
      <w:rFonts w:ascii="Times New Roman" w:hAnsi="Times New Roman" w:cs="Times New Roman"/>
    </w:rPr>
  </w:style>
  <w:style w:type="character" w:customStyle="1" w:styleId="WW8Num11z2">
    <w:name w:val="WW8Num11z2"/>
    <w:uiPriority w:val="99"/>
    <w:rsid w:val="00D27654"/>
    <w:rPr>
      <w:rFonts w:ascii="Times New Roman" w:hAnsi="Times New Roman" w:cs="Times New Roman"/>
    </w:rPr>
  </w:style>
  <w:style w:type="character" w:customStyle="1" w:styleId="WW8Num20z0">
    <w:name w:val="WW8Num20z0"/>
    <w:uiPriority w:val="99"/>
    <w:rsid w:val="00D27654"/>
    <w:rPr>
      <w:rFonts w:ascii="Times New Roman" w:hAnsi="Times New Roman" w:cs="Times New Roman"/>
    </w:rPr>
  </w:style>
  <w:style w:type="character" w:customStyle="1" w:styleId="Char4">
    <w:name w:val="Тик Char"/>
    <w:link w:val="a5"/>
    <w:uiPriority w:val="99"/>
    <w:locked/>
    <w:rsid w:val="00D27654"/>
    <w:rPr>
      <w:rFonts w:ascii="Courier New" w:hAnsi="Courier New"/>
      <w:sz w:val="24"/>
      <w:szCs w:val="24"/>
      <w:lang w:val="x-none" w:eastAsia="en-US"/>
    </w:rPr>
  </w:style>
  <w:style w:type="character" w:customStyle="1" w:styleId="WW8Num25z2">
    <w:name w:val="WW8Num25z2"/>
    <w:uiPriority w:val="99"/>
    <w:rsid w:val="00D27654"/>
    <w:rPr>
      <w:rFonts w:ascii="Times New Roman" w:hAnsi="Times New Roman" w:cs="Times New Roman"/>
    </w:rPr>
  </w:style>
  <w:style w:type="character" w:customStyle="1" w:styleId="WW8Num5z3">
    <w:name w:val="WW8Num5z3"/>
    <w:uiPriority w:val="99"/>
    <w:rsid w:val="00D27654"/>
    <w:rPr>
      <w:rFonts w:ascii="Symbol" w:hAnsi="Symbol" w:cs="Symbol"/>
    </w:rPr>
  </w:style>
  <w:style w:type="character" w:customStyle="1" w:styleId="WW8Num3z3">
    <w:name w:val="WW8Num3z3"/>
    <w:uiPriority w:val="99"/>
    <w:rsid w:val="00D27654"/>
    <w:rPr>
      <w:rFonts w:ascii="Symbol" w:hAnsi="Symbol" w:cs="Symbol"/>
    </w:rPr>
  </w:style>
  <w:style w:type="character" w:customStyle="1" w:styleId="WW8Num10z2">
    <w:name w:val="WW8Num10z2"/>
    <w:uiPriority w:val="99"/>
    <w:rsid w:val="00D27654"/>
    <w:rPr>
      <w:rFonts w:ascii="Times New Roman" w:hAnsi="Times New Roman" w:cs="Times New Roman"/>
    </w:rPr>
  </w:style>
  <w:style w:type="character" w:customStyle="1" w:styleId="WW8Num26z0">
    <w:name w:val="WW8Num26z0"/>
    <w:uiPriority w:val="99"/>
    <w:rsid w:val="00D27654"/>
  </w:style>
  <w:style w:type="character" w:customStyle="1" w:styleId="Marker2">
    <w:name w:val="Marker2"/>
    <w:uiPriority w:val="99"/>
    <w:rsid w:val="00D27654"/>
    <w:rPr>
      <w:color w:val="FF0000"/>
    </w:rPr>
  </w:style>
  <w:style w:type="character" w:customStyle="1" w:styleId="Char5">
    <w:name w:val="Главна Точка Char"/>
    <w:link w:val="a9"/>
    <w:uiPriority w:val="99"/>
    <w:locked/>
    <w:rsid w:val="00D27654"/>
    <w:rPr>
      <w:rFonts w:ascii="Courier New" w:hAnsi="Courier New"/>
      <w:b/>
      <w:bCs/>
      <w:sz w:val="24"/>
      <w:szCs w:val="24"/>
      <w:lang w:val="x-none" w:eastAsia="ar-SA"/>
    </w:rPr>
  </w:style>
  <w:style w:type="character" w:customStyle="1" w:styleId="WW8Num36z0">
    <w:name w:val="WW8Num36z0"/>
    <w:uiPriority w:val="99"/>
    <w:rsid w:val="00D27654"/>
    <w:rPr>
      <w:rFonts w:ascii="Symbol" w:hAnsi="Symbol" w:cs="Symbol"/>
    </w:rPr>
  </w:style>
  <w:style w:type="character" w:customStyle="1" w:styleId="Char6">
    <w:name w:val="ПодТочки Char"/>
    <w:link w:val="a1"/>
    <w:uiPriority w:val="99"/>
    <w:locked/>
    <w:rsid w:val="00D27654"/>
    <w:rPr>
      <w:rFonts w:ascii="Courier New" w:hAnsi="Courier New"/>
      <w:sz w:val="24"/>
      <w:szCs w:val="24"/>
      <w:lang w:val="x-none" w:eastAsia="en-US"/>
    </w:rPr>
  </w:style>
  <w:style w:type="character" w:customStyle="1" w:styleId="Char7">
    <w:name w:val="Секция Char"/>
    <w:link w:val="aa"/>
    <w:uiPriority w:val="99"/>
    <w:locked/>
    <w:rsid w:val="00D27654"/>
    <w:rPr>
      <w:rFonts w:ascii="Courier New" w:hAnsi="Courier New" w:cs="Courier New"/>
      <w:sz w:val="24"/>
      <w:szCs w:val="24"/>
      <w:lang w:eastAsia="en-US"/>
    </w:rPr>
  </w:style>
  <w:style w:type="character" w:customStyle="1" w:styleId="WW8Num27z0">
    <w:name w:val="WW8Num27z0"/>
    <w:uiPriority w:val="99"/>
    <w:rsid w:val="00D27654"/>
    <w:rPr>
      <w:rFonts w:ascii="Symbol" w:hAnsi="Symbol" w:cs="Symbol"/>
    </w:rPr>
  </w:style>
  <w:style w:type="character" w:customStyle="1" w:styleId="Added">
    <w:name w:val="Added"/>
    <w:uiPriority w:val="99"/>
    <w:rsid w:val="00D27654"/>
    <w:rPr>
      <w:b/>
      <w:bCs/>
      <w:u w:val="single"/>
    </w:rPr>
  </w:style>
  <w:style w:type="character" w:customStyle="1" w:styleId="Char8">
    <w:name w:val="Таблица Char"/>
    <w:link w:val="a4"/>
    <w:uiPriority w:val="99"/>
    <w:locked/>
    <w:rsid w:val="00D27654"/>
    <w:rPr>
      <w:rFonts w:ascii="Courier New" w:hAnsi="Courier New"/>
      <w:sz w:val="24"/>
      <w:szCs w:val="24"/>
      <w:lang w:val="x-none" w:eastAsia="en-US"/>
    </w:rPr>
  </w:style>
  <w:style w:type="character" w:customStyle="1" w:styleId="WW8Num40z0">
    <w:name w:val="WW8Num40z0"/>
    <w:uiPriority w:val="99"/>
    <w:rsid w:val="00D27654"/>
    <w:rPr>
      <w:sz w:val="24"/>
      <w:szCs w:val="24"/>
    </w:rPr>
  </w:style>
  <w:style w:type="character" w:customStyle="1" w:styleId="WW8Num11z0">
    <w:name w:val="WW8Num11z0"/>
    <w:uiPriority w:val="99"/>
    <w:rsid w:val="00D27654"/>
  </w:style>
  <w:style w:type="character" w:customStyle="1" w:styleId="Deleted">
    <w:name w:val="Deleted"/>
    <w:uiPriority w:val="99"/>
    <w:rsid w:val="00D27654"/>
    <w:rPr>
      <w:strike/>
    </w:rPr>
  </w:style>
  <w:style w:type="character" w:customStyle="1" w:styleId="WW8Num11z3">
    <w:name w:val="WW8Num11z3"/>
    <w:uiPriority w:val="99"/>
    <w:rsid w:val="00D27654"/>
    <w:rPr>
      <w:rFonts w:ascii="Symbol" w:hAnsi="Symbol" w:cs="Symbol"/>
    </w:rPr>
  </w:style>
  <w:style w:type="character" w:customStyle="1" w:styleId="WW8Num42z2">
    <w:name w:val="WW8Num42z2"/>
    <w:uiPriority w:val="99"/>
    <w:rsid w:val="00D27654"/>
    <w:rPr>
      <w:rFonts w:ascii="Times New Roman" w:hAnsi="Times New Roman" w:cs="Times New Roman"/>
    </w:rPr>
  </w:style>
  <w:style w:type="character" w:customStyle="1" w:styleId="WW8Num35z0">
    <w:name w:val="WW8Num35z0"/>
    <w:uiPriority w:val="99"/>
    <w:rsid w:val="00D27654"/>
    <w:rPr>
      <w:rFonts w:ascii="Times New Roman" w:hAnsi="Times New Roman" w:cs="Times New Roman"/>
    </w:rPr>
  </w:style>
  <w:style w:type="character" w:customStyle="1" w:styleId="Char9">
    <w:name w:val="ГлавнаТочка Char"/>
    <w:link w:val="ab"/>
    <w:uiPriority w:val="99"/>
    <w:locked/>
    <w:rsid w:val="00D27654"/>
    <w:rPr>
      <w:rFonts w:ascii="Courier New" w:eastAsia="Malgun Gothic" w:hAnsi="Courier New" w:cs="Courier New"/>
      <w:b/>
      <w:bCs/>
      <w:sz w:val="24"/>
      <w:szCs w:val="24"/>
      <w:lang w:eastAsia="ar-SA" w:bidi="ar-SA"/>
    </w:rPr>
  </w:style>
  <w:style w:type="character" w:customStyle="1" w:styleId="Chara">
    <w:name w:val="ПодТочка Char"/>
    <w:link w:val="a0"/>
    <w:uiPriority w:val="99"/>
    <w:locked/>
    <w:rsid w:val="00D27654"/>
    <w:rPr>
      <w:rFonts w:ascii="Courier New" w:eastAsia="Malgun Gothic" w:hAnsi="Courier New"/>
      <w:b/>
      <w:bCs/>
      <w:sz w:val="24"/>
      <w:szCs w:val="24"/>
      <w:lang w:val="x-none" w:eastAsia="ar-SA"/>
    </w:rPr>
  </w:style>
  <w:style w:type="character" w:customStyle="1" w:styleId="WW8Num2z0">
    <w:name w:val="WW8Num2z0"/>
    <w:uiPriority w:val="99"/>
    <w:rsid w:val="00D27654"/>
  </w:style>
  <w:style w:type="character" w:customStyle="1" w:styleId="WW8Num45z1">
    <w:name w:val="WW8Num45z1"/>
    <w:uiPriority w:val="99"/>
    <w:rsid w:val="00D27654"/>
  </w:style>
  <w:style w:type="character" w:customStyle="1" w:styleId="WW8Num44z1">
    <w:name w:val="WW8Num44z1"/>
    <w:uiPriority w:val="99"/>
    <w:rsid w:val="00D27654"/>
  </w:style>
  <w:style w:type="character" w:customStyle="1" w:styleId="WW8Num31z0">
    <w:name w:val="WW8Num31z0"/>
    <w:uiPriority w:val="99"/>
    <w:rsid w:val="00D27654"/>
    <w:rPr>
      <w:rFonts w:ascii="Times New Roman" w:hAnsi="Times New Roman" w:cs="Times New Roman"/>
    </w:rPr>
  </w:style>
  <w:style w:type="character" w:customStyle="1" w:styleId="WW8Num38z0">
    <w:name w:val="WW8Num38z0"/>
    <w:uiPriority w:val="99"/>
    <w:rsid w:val="00D27654"/>
    <w:rPr>
      <w:rFonts w:ascii="Symbol" w:hAnsi="Symbol" w:cs="Symbol"/>
    </w:rPr>
  </w:style>
  <w:style w:type="character" w:customStyle="1" w:styleId="WW8Num34z3">
    <w:name w:val="WW8Num34z3"/>
    <w:uiPriority w:val="99"/>
    <w:rsid w:val="00D27654"/>
    <w:rPr>
      <w:rFonts w:ascii="Symbol" w:hAnsi="Symbol" w:cs="Symbol"/>
    </w:rPr>
  </w:style>
  <w:style w:type="character" w:customStyle="1" w:styleId="WW8Num29z0">
    <w:name w:val="WW8Num29z0"/>
    <w:uiPriority w:val="99"/>
    <w:rsid w:val="00D27654"/>
  </w:style>
  <w:style w:type="character" w:customStyle="1" w:styleId="WW8Num3z0">
    <w:name w:val="WW8Num3z0"/>
    <w:uiPriority w:val="99"/>
    <w:rsid w:val="00D27654"/>
  </w:style>
  <w:style w:type="character" w:customStyle="1" w:styleId="WW8Num42z3">
    <w:name w:val="WW8Num42z3"/>
    <w:uiPriority w:val="99"/>
    <w:rsid w:val="00D27654"/>
    <w:rPr>
      <w:rFonts w:ascii="Symbol" w:hAnsi="Symbol" w:cs="Symbol"/>
    </w:rPr>
  </w:style>
  <w:style w:type="character" w:customStyle="1" w:styleId="Marker1">
    <w:name w:val="Marker1"/>
    <w:uiPriority w:val="99"/>
    <w:rsid w:val="00D27654"/>
    <w:rPr>
      <w:color w:val="008000"/>
    </w:rPr>
  </w:style>
  <w:style w:type="character" w:customStyle="1" w:styleId="WW8Num4z0">
    <w:name w:val="WW8Num4z0"/>
    <w:uiPriority w:val="99"/>
    <w:rsid w:val="00D27654"/>
    <w:rPr>
      <w:rFonts w:ascii="Symbol" w:hAnsi="Symbol" w:cs="Symbol"/>
    </w:rPr>
  </w:style>
  <w:style w:type="character" w:customStyle="1" w:styleId="WW8Num9z0">
    <w:name w:val="WW8Num9z0"/>
    <w:uiPriority w:val="99"/>
    <w:rsid w:val="00D27654"/>
  </w:style>
  <w:style w:type="character" w:customStyle="1" w:styleId="WW8Num15z0">
    <w:name w:val="WW8Num15z0"/>
    <w:uiPriority w:val="99"/>
    <w:rsid w:val="00D27654"/>
  </w:style>
  <w:style w:type="character" w:customStyle="1" w:styleId="WW8Num40z1">
    <w:name w:val="WW8Num40z1"/>
    <w:uiPriority w:val="99"/>
    <w:rsid w:val="00D27654"/>
  </w:style>
  <w:style w:type="character" w:customStyle="1" w:styleId="WW8Num15z3">
    <w:name w:val="WW8Num15z3"/>
    <w:uiPriority w:val="99"/>
    <w:rsid w:val="00D27654"/>
    <w:rPr>
      <w:rFonts w:ascii="Symbol" w:hAnsi="Symbol" w:cs="Symbol"/>
    </w:rPr>
  </w:style>
  <w:style w:type="character" w:customStyle="1" w:styleId="WW8Num41z5">
    <w:name w:val="WW8Num41z5"/>
    <w:uiPriority w:val="99"/>
    <w:rsid w:val="00D27654"/>
    <w:rPr>
      <w:rFonts w:ascii="Times New Roman" w:hAnsi="Times New Roman" w:cs="Times New Roman"/>
    </w:rPr>
  </w:style>
  <w:style w:type="character" w:customStyle="1" w:styleId="WW8Num21z0">
    <w:name w:val="WW8Num21z0"/>
    <w:uiPriority w:val="99"/>
    <w:rsid w:val="00D27654"/>
    <w:rPr>
      <w:rFonts w:ascii="Symbol" w:hAnsi="Symbol" w:cs="Symbol"/>
    </w:rPr>
  </w:style>
  <w:style w:type="character" w:customStyle="1" w:styleId="WW8Num47z0">
    <w:name w:val="WW8Num47z0"/>
    <w:uiPriority w:val="99"/>
    <w:rsid w:val="00D27654"/>
    <w:rPr>
      <w:rFonts w:ascii="Symbol" w:hAnsi="Symbol" w:cs="Symbol"/>
    </w:rPr>
  </w:style>
  <w:style w:type="character" w:customStyle="1" w:styleId="WW8Num8z0">
    <w:name w:val="WW8Num8z0"/>
    <w:uiPriority w:val="99"/>
    <w:rsid w:val="00D27654"/>
  </w:style>
  <w:style w:type="character" w:customStyle="1" w:styleId="WW8Num26z2">
    <w:name w:val="WW8Num26z2"/>
    <w:uiPriority w:val="99"/>
    <w:rsid w:val="00D27654"/>
    <w:rPr>
      <w:rFonts w:ascii="Times New Roman" w:hAnsi="Times New Roman" w:cs="Times New Roman"/>
    </w:rPr>
  </w:style>
  <w:style w:type="character" w:customStyle="1" w:styleId="WW8Num10z0">
    <w:name w:val="WW8Num10z0"/>
    <w:uiPriority w:val="99"/>
    <w:rsid w:val="00D27654"/>
  </w:style>
  <w:style w:type="character" w:customStyle="1" w:styleId="WW8Num18z0">
    <w:name w:val="WW8Num18z0"/>
    <w:uiPriority w:val="99"/>
    <w:rsid w:val="00D27654"/>
  </w:style>
  <w:style w:type="character" w:customStyle="1" w:styleId="WW8Num5z2">
    <w:name w:val="WW8Num5z2"/>
    <w:uiPriority w:val="99"/>
    <w:rsid w:val="00D27654"/>
    <w:rPr>
      <w:rFonts w:ascii="Times New Roman" w:hAnsi="Times New Roman" w:cs="Times New Roman"/>
    </w:rPr>
  </w:style>
  <w:style w:type="character" w:customStyle="1" w:styleId="WW8Num7z2">
    <w:name w:val="WW8Num7z2"/>
    <w:uiPriority w:val="99"/>
    <w:rsid w:val="00D27654"/>
    <w:rPr>
      <w:rFonts w:ascii="Times New Roman" w:hAnsi="Times New Roman" w:cs="Times New Roman"/>
      <w:sz w:val="24"/>
      <w:szCs w:val="24"/>
      <w:u w:val="none"/>
    </w:rPr>
  </w:style>
  <w:style w:type="character" w:customStyle="1" w:styleId="Charb">
    <w:name w:val="Подсистема Char"/>
    <w:link w:val="a3"/>
    <w:uiPriority w:val="99"/>
    <w:locked/>
    <w:rsid w:val="00D27654"/>
    <w:rPr>
      <w:rFonts w:ascii="Courier New" w:hAnsi="Courier New"/>
      <w:b/>
      <w:bCs/>
      <w:sz w:val="24"/>
      <w:szCs w:val="24"/>
      <w:lang w:val="x-none" w:eastAsia="en-US"/>
    </w:rPr>
  </w:style>
  <w:style w:type="character" w:customStyle="1" w:styleId="WW8Num6z0">
    <w:name w:val="WW8Num6z0"/>
    <w:uiPriority w:val="99"/>
    <w:rsid w:val="00D27654"/>
    <w:rPr>
      <w:rFonts w:ascii="Symbol" w:hAnsi="Symbol" w:cs="Symbol"/>
    </w:rPr>
  </w:style>
  <w:style w:type="character" w:customStyle="1" w:styleId="EndnoteCharacters">
    <w:name w:val="Endnote Characters"/>
    <w:uiPriority w:val="99"/>
    <w:rsid w:val="00D27654"/>
  </w:style>
  <w:style w:type="character" w:customStyle="1" w:styleId="Charc">
    <w:name w:val="Параграф Char"/>
    <w:link w:val="ac"/>
    <w:uiPriority w:val="99"/>
    <w:locked/>
    <w:rsid w:val="00D27654"/>
    <w:rPr>
      <w:rFonts w:ascii="Courier New" w:hAnsi="Courier New" w:cs="Courier New"/>
      <w:sz w:val="24"/>
      <w:szCs w:val="24"/>
      <w:lang w:eastAsia="en-US"/>
    </w:rPr>
  </w:style>
  <w:style w:type="character" w:customStyle="1" w:styleId="WW8Num39z0">
    <w:name w:val="WW8Num39z0"/>
    <w:uiPriority w:val="99"/>
    <w:rsid w:val="00D27654"/>
  </w:style>
  <w:style w:type="character" w:customStyle="1" w:styleId="Title-OPChar">
    <w:name w:val="Title-OP Char"/>
    <w:link w:val="Title-OP"/>
    <w:uiPriority w:val="99"/>
    <w:locked/>
    <w:rsid w:val="00D27654"/>
    <w:rPr>
      <w:rFonts w:ascii="Courier New" w:hAnsi="Courier New" w:cs="Courier New"/>
      <w:sz w:val="24"/>
      <w:szCs w:val="24"/>
      <w:lang w:eastAsia="en-US"/>
    </w:rPr>
  </w:style>
  <w:style w:type="character" w:customStyle="1" w:styleId="WW8Num7z5">
    <w:name w:val="WW8Num7z5"/>
    <w:uiPriority w:val="99"/>
    <w:rsid w:val="00D27654"/>
    <w:rPr>
      <w:rFonts w:ascii="Symbol" w:hAnsi="Symbol" w:cs="Symbol"/>
      <w:color w:val="auto"/>
    </w:rPr>
  </w:style>
  <w:style w:type="character" w:customStyle="1" w:styleId="WW8Num23z0">
    <w:name w:val="WW8Num23z0"/>
    <w:uiPriority w:val="99"/>
    <w:rsid w:val="00D27654"/>
    <w:rPr>
      <w:rFonts w:ascii="Symbol" w:hAnsi="Symbol" w:cs="Symbol"/>
    </w:rPr>
  </w:style>
  <w:style w:type="character" w:styleId="SubtleEmphasis">
    <w:name w:val="Subtle Emphasis"/>
    <w:uiPriority w:val="99"/>
    <w:qFormat/>
    <w:rsid w:val="00D27654"/>
    <w:rPr>
      <w:i/>
      <w:iCs/>
      <w:color w:val="808080"/>
    </w:rPr>
  </w:style>
  <w:style w:type="character" w:customStyle="1" w:styleId="WW8Num46z0">
    <w:name w:val="WW8Num46z0"/>
    <w:uiPriority w:val="99"/>
    <w:rsid w:val="00D27654"/>
    <w:rPr>
      <w:rFonts w:ascii="Times New Roman" w:hAnsi="Times New Roman" w:cs="Times New Roman"/>
    </w:rPr>
  </w:style>
  <w:style w:type="paragraph" w:styleId="ListNumber4">
    <w:name w:val="List Number 4"/>
    <w:basedOn w:val="Normal"/>
    <w:uiPriority w:val="99"/>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uiPriority w:val="99"/>
    <w:rsid w:val="00D27654"/>
    <w:pPr>
      <w:spacing w:line="276" w:lineRule="auto"/>
      <w:ind w:firstLine="720"/>
      <w:jc w:val="both"/>
    </w:pPr>
    <w:rPr>
      <w:rFonts w:ascii="Courier New" w:hAnsi="Courier New"/>
      <w:lang w:val="x-none" w:eastAsia="en-US"/>
    </w:rPr>
  </w:style>
  <w:style w:type="paragraph" w:styleId="ListNumber2">
    <w:name w:val="List Number 2"/>
    <w:basedOn w:val="Normal"/>
    <w:uiPriority w:val="99"/>
    <w:rsid w:val="00D27654"/>
    <w:pPr>
      <w:numPr>
        <w:numId w:val="2"/>
      </w:numPr>
      <w:suppressAutoHyphens/>
      <w:spacing w:before="120" w:after="120"/>
      <w:jc w:val="both"/>
    </w:pPr>
    <w:rPr>
      <w:lang w:eastAsia="ar-SA"/>
    </w:rPr>
  </w:style>
  <w:style w:type="paragraph" w:customStyle="1" w:styleId="a2">
    <w:name w:val="Тирета"/>
    <w:basedOn w:val="Normal"/>
    <w:link w:val="Char3"/>
    <w:uiPriority w:val="99"/>
    <w:rsid w:val="00D27654"/>
    <w:pPr>
      <w:numPr>
        <w:numId w:val="6"/>
      </w:numPr>
      <w:spacing w:line="276" w:lineRule="auto"/>
      <w:jc w:val="both"/>
    </w:pPr>
    <w:rPr>
      <w:rFonts w:ascii="Courier New" w:hAnsi="Courier New"/>
      <w:lang w:val="x-none" w:eastAsia="x-none"/>
    </w:rPr>
  </w:style>
  <w:style w:type="paragraph" w:customStyle="1" w:styleId="Text1">
    <w:name w:val="Text 1"/>
    <w:basedOn w:val="Normal"/>
    <w:uiPriority w:val="99"/>
    <w:rsid w:val="00D27654"/>
    <w:pPr>
      <w:suppressAutoHyphens/>
      <w:spacing w:before="120" w:after="120"/>
      <w:ind w:left="850"/>
      <w:jc w:val="both"/>
    </w:pPr>
    <w:rPr>
      <w:lang w:eastAsia="ar-SA"/>
    </w:rPr>
  </w:style>
  <w:style w:type="paragraph" w:styleId="ListBullet2">
    <w:name w:val="List Bullet 2"/>
    <w:basedOn w:val="Normal"/>
    <w:uiPriority w:val="99"/>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locked/>
    <w:rsid w:val="00D27654"/>
    <w:pPr>
      <w:spacing w:line="276" w:lineRule="auto"/>
      <w:jc w:val="both"/>
    </w:pPr>
    <w:rPr>
      <w:rFonts w:ascii="Verdana" w:hAnsi="Verdana" w:cs="Verdana"/>
      <w:b/>
      <w:bCs/>
      <w:sz w:val="20"/>
      <w:szCs w:val="20"/>
      <w:lang w:eastAsia="en-US"/>
    </w:rPr>
  </w:style>
  <w:style w:type="paragraph" w:customStyle="1" w:styleId="Nomdelinstitution">
    <w:name w:val="Nom de l'institution"/>
    <w:basedOn w:val="Normal"/>
    <w:next w:val="Emission"/>
    <w:uiPriority w:val="99"/>
    <w:rsid w:val="00D27654"/>
    <w:pPr>
      <w:suppressAutoHyphens/>
      <w:jc w:val="both"/>
    </w:pPr>
    <w:rPr>
      <w:rFonts w:ascii="Arial" w:hAnsi="Arial" w:cs="Arial"/>
      <w:lang w:eastAsia="ar-SA"/>
    </w:rPr>
  </w:style>
  <w:style w:type="paragraph" w:customStyle="1" w:styleId="EntEmet">
    <w:name w:val="EntEmet"/>
    <w:basedOn w:val="NormalConseil"/>
    <w:uiPriority w:val="99"/>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D27654"/>
    <w:pPr>
      <w:suppressAutoHyphens/>
      <w:spacing w:before="360" w:after="360"/>
      <w:jc w:val="center"/>
    </w:pPr>
    <w:rPr>
      <w:b/>
      <w:bCs/>
      <w:lang w:eastAsia="ar-SA"/>
    </w:rPr>
  </w:style>
  <w:style w:type="paragraph" w:styleId="List">
    <w:name w:val="List"/>
    <w:basedOn w:val="BodyText"/>
    <w:uiPriority w:val="99"/>
    <w:rsid w:val="00D27654"/>
    <w:pPr>
      <w:suppressAutoHyphens/>
      <w:jc w:val="both"/>
    </w:pPr>
    <w:rPr>
      <w:lang w:eastAsia="ar-SA"/>
    </w:rPr>
  </w:style>
  <w:style w:type="paragraph" w:customStyle="1" w:styleId="PointTriple3">
    <w:name w:val="PointTriple 3"/>
    <w:basedOn w:val="Normal"/>
    <w:uiPriority w:val="99"/>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D27654"/>
    <w:pPr>
      <w:numPr>
        <w:numId w:val="8"/>
      </w:numPr>
      <w:tabs>
        <w:tab w:val="left" w:pos="720"/>
      </w:tabs>
      <w:suppressAutoHyphens/>
      <w:spacing w:before="120" w:after="120"/>
      <w:jc w:val="both"/>
    </w:pPr>
    <w:rPr>
      <w:lang w:eastAsia="ar-SA"/>
    </w:rPr>
  </w:style>
  <w:style w:type="paragraph" w:styleId="ListBullet3">
    <w:name w:val="List Bullet 3"/>
    <w:basedOn w:val="Normal"/>
    <w:uiPriority w:val="99"/>
    <w:rsid w:val="00D27654"/>
    <w:pPr>
      <w:numPr>
        <w:numId w:val="9"/>
      </w:numPr>
      <w:suppressAutoHyphens/>
      <w:spacing w:before="120" w:after="120"/>
      <w:jc w:val="both"/>
    </w:pPr>
    <w:rPr>
      <w:lang w:eastAsia="ar-SA"/>
    </w:rPr>
  </w:style>
  <w:style w:type="paragraph" w:styleId="ListNumber">
    <w:name w:val="List Number"/>
    <w:basedOn w:val="Normal"/>
    <w:uiPriority w:val="99"/>
    <w:rsid w:val="00D27654"/>
    <w:pPr>
      <w:numPr>
        <w:numId w:val="10"/>
      </w:numPr>
      <w:tabs>
        <w:tab w:val="left" w:pos="1800"/>
      </w:tabs>
      <w:suppressAutoHyphens/>
      <w:spacing w:before="120" w:after="120"/>
      <w:jc w:val="both"/>
    </w:pPr>
    <w:rPr>
      <w:lang w:eastAsia="ar-SA"/>
    </w:rPr>
  </w:style>
  <w:style w:type="paragraph" w:styleId="TOC1">
    <w:name w:val="toc 1"/>
    <w:basedOn w:val="Normal"/>
    <w:next w:val="Normal"/>
    <w:autoRedefine/>
    <w:uiPriority w:val="99"/>
    <w:semiHidden/>
    <w:locked/>
    <w:rsid w:val="00D27654"/>
    <w:pPr>
      <w:tabs>
        <w:tab w:val="left" w:pos="850"/>
        <w:tab w:val="right" w:leader="dot" w:pos="9396"/>
      </w:tabs>
      <w:spacing w:after="100" w:line="276" w:lineRule="auto"/>
      <w:ind w:left="880" w:right="567" w:hanging="880"/>
    </w:pPr>
    <w:rPr>
      <w:rFonts w:ascii="Courier New" w:hAnsi="Courier New" w:cs="Courier New"/>
      <w:b/>
      <w:bCs/>
      <w:sz w:val="22"/>
      <w:szCs w:val="22"/>
      <w:lang w:eastAsia="en-US"/>
    </w:rPr>
  </w:style>
  <w:style w:type="paragraph" w:styleId="TOC2">
    <w:name w:val="toc 2"/>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autoRedefine/>
    <w:uiPriority w:val="99"/>
    <w:semiHidden/>
    <w:locked/>
    <w:rsid w:val="00D27654"/>
    <w:pPr>
      <w:tabs>
        <w:tab w:val="right" w:leader="dot" w:pos="9393"/>
      </w:tabs>
      <w:spacing w:line="276" w:lineRule="auto"/>
      <w:ind w:left="440"/>
      <w:jc w:val="both"/>
    </w:pPr>
    <w:rPr>
      <w:rFonts w:ascii="Verdana" w:hAnsi="Verdana" w:cs="Verdana"/>
      <w:sz w:val="22"/>
      <w:szCs w:val="22"/>
      <w:lang w:eastAsia="en-US"/>
    </w:rPr>
  </w:style>
  <w:style w:type="paragraph" w:styleId="TOC4">
    <w:name w:val="toc 4"/>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D27654"/>
    <w:pPr>
      <w:keepNext/>
      <w:tabs>
        <w:tab w:val="left" w:pos="850"/>
      </w:tabs>
      <w:suppressAutoHyphens/>
      <w:spacing w:before="120" w:after="120"/>
      <w:ind w:left="850" w:hanging="850"/>
      <w:jc w:val="both"/>
    </w:pPr>
    <w:rPr>
      <w:i/>
      <w:iCs/>
      <w:lang w:eastAsia="ar-SA"/>
    </w:rPr>
  </w:style>
  <w:style w:type="paragraph" w:styleId="TOC5">
    <w:name w:val="toc 5"/>
    <w:basedOn w:val="Normal"/>
    <w:next w:val="Normal"/>
    <w:autoRedefine/>
    <w:uiPriority w:val="99"/>
    <w:semiHidden/>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D27654"/>
    <w:pPr>
      <w:suppressAutoHyphens/>
      <w:spacing w:before="360" w:after="360"/>
      <w:jc w:val="center"/>
    </w:pPr>
    <w:rPr>
      <w:b/>
      <w:bCs/>
      <w:lang w:eastAsia="ar-SA"/>
    </w:rPr>
  </w:style>
  <w:style w:type="paragraph" w:styleId="TOC6">
    <w:name w:val="toc 6"/>
    <w:basedOn w:val="Normal"/>
    <w:next w:val="Normal"/>
    <w:autoRedefine/>
    <w:uiPriority w:val="99"/>
    <w:semiHidden/>
    <w:locked/>
    <w:rsid w:val="00D27654"/>
    <w:pPr>
      <w:tabs>
        <w:tab w:val="right" w:leader="dot" w:pos="9071"/>
      </w:tabs>
      <w:suppressAutoHyphens/>
      <w:spacing w:before="240" w:after="120"/>
      <w:jc w:val="both"/>
    </w:pPr>
    <w:rPr>
      <w:lang w:eastAsia="ar-SA"/>
    </w:rPr>
  </w:style>
  <w:style w:type="paragraph" w:styleId="TOC7">
    <w:name w:val="toc 7"/>
    <w:basedOn w:val="Normal"/>
    <w:next w:val="Normal"/>
    <w:autoRedefine/>
    <w:uiPriority w:val="99"/>
    <w:semiHidden/>
    <w:locked/>
    <w:rsid w:val="00D27654"/>
    <w:pPr>
      <w:tabs>
        <w:tab w:val="right" w:leader="dot" w:pos="9071"/>
      </w:tabs>
      <w:suppressAutoHyphens/>
      <w:spacing w:before="180" w:after="120"/>
      <w:jc w:val="both"/>
    </w:pPr>
    <w:rPr>
      <w:lang w:eastAsia="ar-SA"/>
    </w:rPr>
  </w:style>
  <w:style w:type="paragraph" w:styleId="TOC8">
    <w:name w:val="toc 8"/>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D27654"/>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D27654"/>
    <w:pPr>
      <w:suppressAutoHyphens/>
      <w:spacing w:before="360"/>
      <w:jc w:val="center"/>
    </w:pPr>
    <w:rPr>
      <w:lang w:eastAsia="ar-SA"/>
    </w:rPr>
  </w:style>
  <w:style w:type="paragraph" w:customStyle="1" w:styleId="Phrasefinale">
    <w:name w:val="Phrase finale"/>
    <w:basedOn w:val="Normal"/>
    <w:next w:val="Normal"/>
    <w:uiPriority w:val="99"/>
    <w:rsid w:val="00D27654"/>
    <w:pPr>
      <w:suppressAutoHyphens/>
      <w:spacing w:before="360"/>
      <w:jc w:val="center"/>
    </w:pPr>
    <w:rPr>
      <w:lang w:eastAsia="ar-SA"/>
    </w:rPr>
  </w:style>
  <w:style w:type="paragraph" w:customStyle="1" w:styleId="ListNumber2Level4">
    <w:name w:val="List Number 2 (Level 4)"/>
    <w:basedOn w:val="Text2"/>
    <w:uiPriority w:val="99"/>
    <w:rsid w:val="00D27654"/>
    <w:pPr>
      <w:ind w:left="360" w:hanging="360"/>
    </w:pPr>
  </w:style>
  <w:style w:type="paragraph" w:customStyle="1" w:styleId="ListNumber1Level2">
    <w:name w:val="List Number 1 (Level 2)"/>
    <w:basedOn w:val="Text1"/>
    <w:uiPriority w:val="99"/>
    <w:rsid w:val="00D27654"/>
    <w:pPr>
      <w:ind w:left="360" w:hanging="360"/>
    </w:pPr>
  </w:style>
  <w:style w:type="paragraph" w:customStyle="1" w:styleId="Emission">
    <w:name w:val="Emission"/>
    <w:basedOn w:val="Normal"/>
    <w:next w:val="Rfrenceinstitutionelle"/>
    <w:uiPriority w:val="99"/>
    <w:rsid w:val="00D27654"/>
    <w:pPr>
      <w:suppressAutoHyphens/>
      <w:ind w:left="5103"/>
      <w:jc w:val="both"/>
    </w:pPr>
    <w:rPr>
      <w:lang w:eastAsia="ar-SA"/>
    </w:rPr>
  </w:style>
  <w:style w:type="paragraph" w:customStyle="1" w:styleId="PointTriple4">
    <w:name w:val="PointTriple 4"/>
    <w:basedOn w:val="Normal"/>
    <w:uiPriority w:val="99"/>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D27654"/>
    <w:pPr>
      <w:suppressAutoHyphens/>
      <w:spacing w:before="120" w:after="120"/>
      <w:ind w:left="850"/>
      <w:jc w:val="both"/>
    </w:pPr>
    <w:rPr>
      <w:lang w:eastAsia="ar-SA"/>
    </w:rPr>
  </w:style>
  <w:style w:type="paragraph" w:customStyle="1" w:styleId="TableHeading">
    <w:name w:val="Table Heading"/>
    <w:basedOn w:val="TableContents"/>
    <w:uiPriority w:val="99"/>
    <w:rsid w:val="00D27654"/>
    <w:pPr>
      <w:spacing w:before="120" w:after="120"/>
      <w:jc w:val="center"/>
    </w:pPr>
    <w:rPr>
      <w:b/>
      <w:bCs/>
      <w:lang w:val="bg-BG"/>
    </w:rPr>
  </w:style>
  <w:style w:type="paragraph" w:customStyle="1" w:styleId="Sous-titreobjet">
    <w:name w:val="Sous-titre objet"/>
    <w:basedOn w:val="Normal"/>
    <w:uiPriority w:val="99"/>
    <w:rsid w:val="00D27654"/>
    <w:pPr>
      <w:suppressAutoHyphens/>
      <w:jc w:val="center"/>
    </w:pPr>
    <w:rPr>
      <w:b/>
      <w:bCs/>
      <w:lang w:eastAsia="ar-SA"/>
    </w:rPr>
  </w:style>
  <w:style w:type="paragraph" w:customStyle="1" w:styleId="ManualHeading4">
    <w:name w:val="Manual Heading 4"/>
    <w:basedOn w:val="Normal"/>
    <w:next w:val="Text4"/>
    <w:uiPriority w:val="99"/>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D27654"/>
    <w:pPr>
      <w:suppressAutoHyphens/>
      <w:spacing w:before="120" w:after="120"/>
      <w:ind w:left="850"/>
      <w:jc w:val="both"/>
    </w:pPr>
    <w:rPr>
      <w:lang w:eastAsia="ar-SA"/>
    </w:rPr>
  </w:style>
  <w:style w:type="paragraph" w:customStyle="1" w:styleId="a">
    <w:name w:val="Буква"/>
    <w:basedOn w:val="a2"/>
    <w:link w:val="Char1"/>
    <w:uiPriority w:val="99"/>
    <w:rsid w:val="00D27654"/>
    <w:pPr>
      <w:numPr>
        <w:numId w:val="3"/>
      </w:numPr>
      <w:tabs>
        <w:tab w:val="left" w:pos="1530"/>
      </w:tabs>
      <w:ind w:left="720"/>
    </w:pPr>
  </w:style>
  <w:style w:type="paragraph" w:customStyle="1" w:styleId="ListNumber2Level3">
    <w:name w:val="List Number 2 (Level 3)"/>
    <w:basedOn w:val="Text2"/>
    <w:uiPriority w:val="99"/>
    <w:rsid w:val="00D27654"/>
    <w:pPr>
      <w:ind w:left="360" w:hanging="360"/>
    </w:pPr>
  </w:style>
  <w:style w:type="paragraph" w:customStyle="1" w:styleId="ListNumber4Level4">
    <w:name w:val="List Number 4 (Level 4)"/>
    <w:basedOn w:val="Text4"/>
    <w:uiPriority w:val="99"/>
    <w:rsid w:val="00D27654"/>
    <w:pPr>
      <w:ind w:left="360" w:hanging="360"/>
    </w:pPr>
  </w:style>
  <w:style w:type="paragraph" w:customStyle="1" w:styleId="Title-OP">
    <w:name w:val="Title-OP"/>
    <w:basedOn w:val="Normal"/>
    <w:link w:val="Title-OPChar"/>
    <w:uiPriority w:val="99"/>
    <w:rsid w:val="00D27654"/>
    <w:pPr>
      <w:spacing w:line="276" w:lineRule="auto"/>
      <w:jc w:val="center"/>
    </w:pPr>
    <w:rPr>
      <w:rFonts w:ascii="Courier New" w:hAnsi="Courier New"/>
      <w:lang w:val="x-none" w:eastAsia="en-US"/>
    </w:rPr>
  </w:style>
  <w:style w:type="paragraph" w:customStyle="1" w:styleId="PointTriple0">
    <w:name w:val="PointTriple 0"/>
    <w:basedOn w:val="Normal"/>
    <w:uiPriority w:val="99"/>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D27654"/>
    <w:pPr>
      <w:numPr>
        <w:numId w:val="11"/>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D27654"/>
    <w:pPr>
      <w:ind w:left="360" w:hanging="360"/>
    </w:pPr>
  </w:style>
  <w:style w:type="paragraph" w:customStyle="1" w:styleId="Langue">
    <w:name w:val="Langue"/>
    <w:basedOn w:val="Normal"/>
    <w:next w:val="Rfrenceinterne"/>
    <w:uiPriority w:val="99"/>
    <w:rsid w:val="00D27654"/>
    <w:pPr>
      <w:suppressAutoHyphens/>
      <w:spacing w:after="600"/>
      <w:jc w:val="center"/>
    </w:pPr>
    <w:rPr>
      <w:b/>
      <w:bCs/>
      <w:caps/>
      <w:lang w:eastAsia="ar-SA"/>
    </w:rPr>
  </w:style>
  <w:style w:type="paragraph" w:customStyle="1" w:styleId="a3">
    <w:name w:val="Подсистема"/>
    <w:basedOn w:val="a8"/>
    <w:link w:val="Charb"/>
    <w:uiPriority w:val="99"/>
    <w:rsid w:val="00D27654"/>
    <w:pPr>
      <w:numPr>
        <w:numId w:val="12"/>
      </w:numPr>
      <w:tabs>
        <w:tab w:val="num" w:pos="1440"/>
      </w:tabs>
    </w:pPr>
    <w:rPr>
      <w:b/>
      <w:bCs/>
      <w:lang w:eastAsia="en-US"/>
    </w:rPr>
  </w:style>
  <w:style w:type="paragraph" w:customStyle="1" w:styleId="Rfrenceinterne">
    <w:name w:val="Référence interne"/>
    <w:basedOn w:val="Normal"/>
    <w:next w:val="Nomdelinstitution"/>
    <w:uiPriority w:val="99"/>
    <w:rsid w:val="00D27654"/>
    <w:pPr>
      <w:suppressAutoHyphens/>
      <w:spacing w:after="600"/>
      <w:jc w:val="center"/>
    </w:pPr>
    <w:rPr>
      <w:b/>
      <w:bCs/>
      <w:lang w:eastAsia="ar-SA"/>
    </w:rPr>
  </w:style>
  <w:style w:type="paragraph" w:customStyle="1" w:styleId="Considrant">
    <w:name w:val="Considérant"/>
    <w:basedOn w:val="Normal"/>
    <w:uiPriority w:val="99"/>
    <w:rsid w:val="00D27654"/>
    <w:pPr>
      <w:numPr>
        <w:numId w:val="13"/>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D27654"/>
    <w:pPr>
      <w:suppressAutoHyphens/>
      <w:spacing w:before="360"/>
      <w:jc w:val="center"/>
    </w:pPr>
    <w:rPr>
      <w:b/>
      <w:bCs/>
      <w:lang w:eastAsia="ar-SA"/>
    </w:rPr>
  </w:style>
  <w:style w:type="paragraph" w:customStyle="1" w:styleId="a8">
    <w:name w:val="Булет"/>
    <w:basedOn w:val="a"/>
    <w:link w:val="Char0"/>
    <w:uiPriority w:val="99"/>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D27654"/>
    <w:pPr>
      <w:suppressAutoHyphens/>
      <w:spacing w:after="240"/>
      <w:ind w:left="5103"/>
      <w:jc w:val="both"/>
    </w:pPr>
    <w:rPr>
      <w:lang w:eastAsia="ar-SA"/>
    </w:rPr>
  </w:style>
  <w:style w:type="paragraph" w:customStyle="1" w:styleId="ManualHeading1">
    <w:name w:val="Manual Heading 1"/>
    <w:basedOn w:val="Normal"/>
    <w:next w:val="Text1"/>
    <w:uiPriority w:val="99"/>
    <w:rsid w:val="00D27654"/>
    <w:pPr>
      <w:keepNext/>
      <w:tabs>
        <w:tab w:val="left" w:pos="850"/>
      </w:tabs>
      <w:suppressAutoHyphens/>
      <w:spacing w:before="360" w:after="120"/>
      <w:ind w:left="850" w:hanging="850"/>
      <w:jc w:val="both"/>
    </w:pPr>
    <w:rPr>
      <w:b/>
      <w:bCs/>
      <w:smallCaps/>
      <w:lang w:eastAsia="ar-SA"/>
    </w:rPr>
  </w:style>
  <w:style w:type="paragraph" w:customStyle="1" w:styleId="Statut">
    <w:name w:val="Statut"/>
    <w:basedOn w:val="Normal"/>
    <w:next w:val="Typedudocument"/>
    <w:uiPriority w:val="99"/>
    <w:rsid w:val="00D27654"/>
    <w:pPr>
      <w:suppressAutoHyphens/>
      <w:spacing w:before="360"/>
      <w:jc w:val="center"/>
    </w:pPr>
    <w:rPr>
      <w:lang w:eastAsia="ar-SA"/>
    </w:rPr>
  </w:style>
  <w:style w:type="paragraph" w:customStyle="1" w:styleId="Typedudocument">
    <w:name w:val="Type du document"/>
    <w:basedOn w:val="Normal"/>
    <w:next w:val="Datedadoption"/>
    <w:uiPriority w:val="99"/>
    <w:rsid w:val="00D27654"/>
    <w:pPr>
      <w:suppressAutoHyphens/>
      <w:spacing w:before="360"/>
      <w:jc w:val="center"/>
    </w:pPr>
    <w:rPr>
      <w:b/>
      <w:bCs/>
      <w:lang w:eastAsia="ar-SA"/>
    </w:rPr>
  </w:style>
  <w:style w:type="paragraph" w:customStyle="1" w:styleId="Datedadoption">
    <w:name w:val="Date d'adoption"/>
    <w:basedOn w:val="Normal"/>
    <w:next w:val="Titreobjet"/>
    <w:uiPriority w:val="99"/>
    <w:rsid w:val="00D27654"/>
    <w:pPr>
      <w:suppressAutoHyphens/>
      <w:spacing w:before="360"/>
      <w:jc w:val="center"/>
    </w:pPr>
    <w:rPr>
      <w:b/>
      <w:bCs/>
      <w:lang w:eastAsia="ar-SA"/>
    </w:rPr>
  </w:style>
  <w:style w:type="paragraph" w:customStyle="1" w:styleId="Point3">
    <w:name w:val="Point 3"/>
    <w:basedOn w:val="Normal"/>
    <w:uiPriority w:val="99"/>
    <w:rsid w:val="00D27654"/>
    <w:pPr>
      <w:suppressAutoHyphens/>
      <w:spacing w:before="120" w:after="120"/>
      <w:ind w:left="2551" w:hanging="567"/>
      <w:jc w:val="both"/>
    </w:pPr>
    <w:rPr>
      <w:lang w:eastAsia="ar-SA"/>
    </w:rPr>
  </w:style>
  <w:style w:type="paragraph" w:customStyle="1" w:styleId="ZDGName">
    <w:name w:val="Z_DGName"/>
    <w:basedOn w:val="Normal"/>
    <w:uiPriority w:val="99"/>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D27654"/>
    <w:pPr>
      <w:suppressAutoHyphens/>
      <w:spacing w:before="120" w:after="120"/>
      <w:jc w:val="center"/>
    </w:pPr>
    <w:rPr>
      <w:b/>
      <w:bCs/>
      <w:u w:val="single"/>
      <w:lang w:eastAsia="ar-SA"/>
    </w:rPr>
  </w:style>
  <w:style w:type="paragraph" w:customStyle="1" w:styleId="CharCharCharCharCharCharChar0">
    <w:name w:val="Char Char Char Char Char Char Char"/>
    <w:basedOn w:val="Normal"/>
    <w:uiPriority w:val="99"/>
    <w:rsid w:val="00D27654"/>
    <w:pPr>
      <w:tabs>
        <w:tab w:val="left" w:pos="709"/>
      </w:tabs>
      <w:spacing w:before="120"/>
      <w:jc w:val="both"/>
    </w:pPr>
    <w:rPr>
      <w:rFonts w:ascii="Tahoma" w:hAnsi="Tahoma" w:cs="Tahoma"/>
      <w:sz w:val="22"/>
      <w:szCs w:val="22"/>
      <w:lang w:val="pl-PL" w:eastAsia="pl-PL"/>
    </w:rPr>
  </w:style>
  <w:style w:type="paragraph" w:customStyle="1" w:styleId="Point0">
    <w:name w:val="Point 0"/>
    <w:basedOn w:val="Normal"/>
    <w:uiPriority w:val="99"/>
    <w:rsid w:val="00D27654"/>
    <w:pPr>
      <w:suppressAutoHyphens/>
      <w:spacing w:before="120" w:after="120"/>
      <w:ind w:left="850" w:hanging="850"/>
      <w:jc w:val="both"/>
    </w:pPr>
    <w:rPr>
      <w:lang w:eastAsia="ar-SA"/>
    </w:rPr>
  </w:style>
  <w:style w:type="paragraph" w:customStyle="1" w:styleId="Point1">
    <w:name w:val="Point 1"/>
    <w:basedOn w:val="Normal"/>
    <w:uiPriority w:val="99"/>
    <w:rsid w:val="00D27654"/>
    <w:pPr>
      <w:suppressAutoHyphens/>
      <w:spacing w:before="120" w:after="120"/>
      <w:ind w:left="1417" w:hanging="567"/>
      <w:jc w:val="both"/>
    </w:pPr>
    <w:rPr>
      <w:lang w:eastAsia="ar-SA"/>
    </w:rPr>
  </w:style>
  <w:style w:type="paragraph" w:customStyle="1" w:styleId="aa">
    <w:name w:val="Секция"/>
    <w:basedOn w:val="a"/>
    <w:link w:val="Char7"/>
    <w:uiPriority w:val="99"/>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uiPriority w:val="99"/>
    <w:rsid w:val="00D27654"/>
    <w:pPr>
      <w:tabs>
        <w:tab w:val="left" w:pos="720"/>
        <w:tab w:val="num" w:pos="1417"/>
      </w:tabs>
      <w:ind w:left="1417"/>
    </w:pPr>
  </w:style>
  <w:style w:type="paragraph" w:customStyle="1" w:styleId="Annexetitreglobale">
    <w:name w:val="Annexe titre (globale)"/>
    <w:basedOn w:val="Normal"/>
    <w:next w:val="Normal"/>
    <w:uiPriority w:val="99"/>
    <w:rsid w:val="00D27654"/>
    <w:pPr>
      <w:suppressAutoHyphens/>
      <w:spacing w:before="120" w:after="120"/>
      <w:jc w:val="center"/>
    </w:pPr>
    <w:rPr>
      <w:b/>
      <w:bCs/>
      <w:u w:val="single"/>
      <w:lang w:eastAsia="ar-SA"/>
    </w:rPr>
  </w:style>
  <w:style w:type="paragraph" w:customStyle="1" w:styleId="PointTriple1">
    <w:name w:val="PointTriple 1"/>
    <w:basedOn w:val="Normal"/>
    <w:uiPriority w:val="99"/>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D27654"/>
    <w:pPr>
      <w:suppressAutoHyphens/>
      <w:spacing w:before="120" w:after="120"/>
      <w:jc w:val="center"/>
    </w:pPr>
    <w:rPr>
      <w:b/>
      <w:bCs/>
      <w:u w:val="single"/>
      <w:lang w:eastAsia="ar-SA"/>
    </w:rPr>
  </w:style>
  <w:style w:type="paragraph" w:styleId="TOCHeading">
    <w:name w:val="TOC Heading"/>
    <w:basedOn w:val="Heading1"/>
    <w:next w:val="Normal"/>
    <w:uiPriority w:val="99"/>
    <w:qFormat/>
    <w:rsid w:val="00D27654"/>
    <w:pPr>
      <w:keepNext w:val="0"/>
      <w:keepLines/>
      <w:numPr>
        <w:numId w:val="5"/>
      </w:numPr>
      <w:pBdr>
        <w:bottom w:val="single" w:sz="4" w:space="1" w:color="auto"/>
      </w:pBdr>
      <w:suppressAutoHyphens/>
      <w:spacing w:before="480" w:after="120"/>
      <w:jc w:val="both"/>
      <w:outlineLvl w:val="9"/>
    </w:pPr>
    <w:rPr>
      <w:rFonts w:ascii="Courier New" w:eastAsia="Malgun Gothic" w:hAnsi="Courier New" w:cs="Courier New"/>
      <w:kern w:val="0"/>
      <w:sz w:val="24"/>
      <w:szCs w:val="24"/>
      <w:lang w:val="en-US" w:eastAsia="ar-SA"/>
    </w:rPr>
  </w:style>
  <w:style w:type="paragraph" w:customStyle="1" w:styleId="ManualHeading2">
    <w:name w:val="Manual Heading 2"/>
    <w:basedOn w:val="Normal"/>
    <w:next w:val="Text2"/>
    <w:uiPriority w:val="99"/>
    <w:rsid w:val="00D27654"/>
    <w:pPr>
      <w:keepNext/>
      <w:tabs>
        <w:tab w:val="left" w:pos="850"/>
      </w:tabs>
      <w:suppressAutoHyphens/>
      <w:spacing w:before="120" w:after="120"/>
      <w:ind w:left="850" w:hanging="850"/>
      <w:jc w:val="both"/>
    </w:pPr>
    <w:rPr>
      <w:b/>
      <w:bCs/>
      <w:lang w:eastAsia="ar-SA"/>
    </w:rPr>
  </w:style>
  <w:style w:type="paragraph" w:customStyle="1" w:styleId="Point2">
    <w:name w:val="Point 2"/>
    <w:basedOn w:val="Normal"/>
    <w:uiPriority w:val="99"/>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D27654"/>
    <w:pPr>
      <w:suppressAutoHyphens/>
      <w:spacing w:before="120" w:after="120"/>
      <w:jc w:val="center"/>
    </w:pPr>
    <w:rPr>
      <w:b/>
      <w:bCs/>
      <w:u w:val="single"/>
      <w:lang w:eastAsia="ar-SA"/>
    </w:rPr>
  </w:style>
  <w:style w:type="paragraph" w:customStyle="1" w:styleId="NormalCentered">
    <w:name w:val="Normal Centered"/>
    <w:basedOn w:val="Normal"/>
    <w:uiPriority w:val="99"/>
    <w:rsid w:val="00D27654"/>
    <w:pPr>
      <w:suppressAutoHyphens/>
      <w:spacing w:before="120" w:after="120"/>
      <w:jc w:val="center"/>
    </w:pPr>
    <w:rPr>
      <w:lang w:eastAsia="ar-SA"/>
    </w:rPr>
  </w:style>
  <w:style w:type="paragraph" w:customStyle="1" w:styleId="QuotedNumPar">
    <w:name w:val="Quoted NumPar"/>
    <w:basedOn w:val="Normal"/>
    <w:uiPriority w:val="99"/>
    <w:rsid w:val="00D27654"/>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D27654"/>
    <w:pPr>
      <w:suppressAutoHyphens/>
      <w:spacing w:before="120" w:after="120"/>
      <w:ind w:left="850" w:hanging="850"/>
      <w:jc w:val="both"/>
    </w:pPr>
    <w:rPr>
      <w:lang w:eastAsia="ar-SA"/>
    </w:rPr>
  </w:style>
  <w:style w:type="paragraph" w:customStyle="1" w:styleId="ListDash2">
    <w:name w:val="List Dash 2"/>
    <w:basedOn w:val="Normal"/>
    <w:uiPriority w:val="99"/>
    <w:rsid w:val="00D27654"/>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D27654"/>
    <w:pPr>
      <w:suppressAutoHyphens/>
      <w:spacing w:before="120" w:after="120"/>
      <w:ind w:left="850"/>
      <w:jc w:val="both"/>
    </w:pPr>
    <w:rPr>
      <w:lang w:eastAsia="ar-SA"/>
    </w:rPr>
  </w:style>
  <w:style w:type="paragraph" w:customStyle="1" w:styleId="NormalConseil">
    <w:name w:val="NormalConseil"/>
    <w:basedOn w:val="Normal"/>
    <w:uiPriority w:val="99"/>
    <w:rsid w:val="00D27654"/>
    <w:pPr>
      <w:suppressAutoHyphens/>
      <w:jc w:val="both"/>
    </w:pPr>
    <w:rPr>
      <w:lang w:eastAsia="ar-SA"/>
    </w:rPr>
  </w:style>
  <w:style w:type="paragraph" w:customStyle="1" w:styleId="Fichefinancirestandardtitre">
    <w:name w:val="Fiche financière (standard) titre"/>
    <w:basedOn w:val="Normal"/>
    <w:next w:val="Normal"/>
    <w:uiPriority w:val="99"/>
    <w:rsid w:val="00D27654"/>
    <w:pPr>
      <w:suppressAutoHyphens/>
      <w:spacing w:before="120" w:after="120"/>
      <w:jc w:val="center"/>
    </w:pPr>
    <w:rPr>
      <w:b/>
      <w:bCs/>
      <w:u w:val="single"/>
      <w:lang w:eastAsia="ar-SA"/>
    </w:rPr>
  </w:style>
  <w:style w:type="paragraph" w:customStyle="1" w:styleId="NormalRight">
    <w:name w:val="Normal Right"/>
    <w:basedOn w:val="Normal"/>
    <w:uiPriority w:val="99"/>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D27654"/>
    <w:pPr>
      <w:suppressAutoHyphens/>
      <w:spacing w:before="120" w:after="120"/>
      <w:jc w:val="center"/>
    </w:pPr>
    <w:rPr>
      <w:b/>
      <w:bCs/>
      <w:u w:val="single"/>
      <w:lang w:eastAsia="ar-SA"/>
    </w:rPr>
  </w:style>
  <w:style w:type="paragraph" w:customStyle="1" w:styleId="ListNumber1Level3">
    <w:name w:val="List Number 1 (Level 3)"/>
    <w:basedOn w:val="Text1"/>
    <w:uiPriority w:val="99"/>
    <w:rsid w:val="00D27654"/>
    <w:pPr>
      <w:ind w:left="360" w:hanging="360"/>
    </w:pPr>
  </w:style>
  <w:style w:type="paragraph" w:customStyle="1" w:styleId="a0">
    <w:name w:val="ПодТочка"/>
    <w:basedOn w:val="ab"/>
    <w:link w:val="Chara"/>
    <w:uiPriority w:val="99"/>
    <w:rsid w:val="00D27654"/>
    <w:pPr>
      <w:pageBreakBefore w:val="0"/>
      <w:numPr>
        <w:ilvl w:val="1"/>
        <w:numId w:val="3"/>
      </w:numPr>
      <w:pBdr>
        <w:bottom w:val="none" w:sz="0" w:space="0" w:color="auto"/>
      </w:pBdr>
      <w:tabs>
        <w:tab w:val="clear" w:pos="540"/>
        <w:tab w:val="clear" w:pos="2160"/>
        <w:tab w:val="left" w:pos="1170"/>
        <w:tab w:val="num" w:pos="1417"/>
      </w:tabs>
      <w:spacing w:before="120"/>
      <w:ind w:left="1417" w:right="-567" w:hanging="567"/>
      <w:jc w:val="left"/>
    </w:pPr>
    <w:rPr>
      <w:rFonts w:cs="Times New Roman"/>
    </w:rPr>
  </w:style>
  <w:style w:type="paragraph" w:customStyle="1" w:styleId="ab">
    <w:name w:val="ГлавнаТочка"/>
    <w:basedOn w:val="Heading1"/>
    <w:link w:val="Char9"/>
    <w:uiPriority w:val="99"/>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4"/>
      <w:szCs w:val="24"/>
      <w:lang w:val="x-none" w:eastAsia="ar-SA"/>
    </w:rPr>
  </w:style>
  <w:style w:type="paragraph" w:customStyle="1" w:styleId="References">
    <w:name w:val="References"/>
    <w:basedOn w:val="Normal"/>
    <w:next w:val="AddressTR"/>
    <w:uiPriority w:val="99"/>
    <w:rsid w:val="00D27654"/>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D27654"/>
    <w:pPr>
      <w:suppressAutoHyphens/>
      <w:spacing w:after="720"/>
      <w:ind w:left="5103"/>
      <w:jc w:val="both"/>
    </w:pPr>
    <w:rPr>
      <w:lang w:eastAsia="ar-SA"/>
    </w:rPr>
  </w:style>
  <w:style w:type="paragraph" w:customStyle="1" w:styleId="Tiret2">
    <w:name w:val="Tiret 2"/>
    <w:basedOn w:val="Point2"/>
    <w:uiPriority w:val="99"/>
    <w:rsid w:val="00D27654"/>
    <w:pPr>
      <w:tabs>
        <w:tab w:val="num" w:pos="850"/>
      </w:tabs>
      <w:ind w:left="850" w:hanging="850"/>
    </w:pPr>
  </w:style>
  <w:style w:type="paragraph" w:customStyle="1" w:styleId="Institutionquisigne">
    <w:name w:val="Institution qui signe"/>
    <w:basedOn w:val="Normal"/>
    <w:next w:val="Personnequisigne"/>
    <w:uiPriority w:val="99"/>
    <w:rsid w:val="00D27654"/>
    <w:pPr>
      <w:keepNext/>
      <w:tabs>
        <w:tab w:val="left" w:pos="4252"/>
      </w:tabs>
      <w:suppressAutoHyphens/>
      <w:spacing w:before="720"/>
      <w:jc w:val="both"/>
    </w:pPr>
    <w:rPr>
      <w:i/>
      <w:iCs/>
      <w:lang w:eastAsia="ar-SA"/>
    </w:rPr>
  </w:style>
  <w:style w:type="paragraph" w:customStyle="1" w:styleId="Personnequisigne">
    <w:name w:val="Personne qui signe"/>
    <w:basedOn w:val="Normal"/>
    <w:next w:val="Institutionquisigne"/>
    <w:uiPriority w:val="99"/>
    <w:rsid w:val="00D27654"/>
    <w:pPr>
      <w:tabs>
        <w:tab w:val="left" w:pos="4252"/>
      </w:tabs>
      <w:suppressAutoHyphens/>
      <w:jc w:val="both"/>
    </w:pPr>
    <w:rPr>
      <w:i/>
      <w:iCs/>
      <w:lang w:eastAsia="ar-SA"/>
    </w:rPr>
  </w:style>
  <w:style w:type="paragraph" w:customStyle="1" w:styleId="Fait">
    <w:name w:val="Fait à"/>
    <w:basedOn w:val="Normal"/>
    <w:next w:val="Institutionquisigne"/>
    <w:uiPriority w:val="99"/>
    <w:rsid w:val="00D27654"/>
    <w:pPr>
      <w:keepNext/>
      <w:suppressAutoHyphens/>
      <w:spacing w:before="120"/>
      <w:jc w:val="both"/>
    </w:pPr>
    <w:rPr>
      <w:lang w:eastAsia="ar-SA"/>
    </w:rPr>
  </w:style>
  <w:style w:type="paragraph" w:customStyle="1" w:styleId="PointDouble2">
    <w:name w:val="PointDouble 2"/>
    <w:basedOn w:val="Normal"/>
    <w:uiPriority w:val="99"/>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D27654"/>
    <w:pPr>
      <w:suppressAutoHyphens/>
      <w:spacing w:before="120" w:after="120"/>
      <w:jc w:val="center"/>
    </w:pPr>
    <w:rPr>
      <w:b/>
      <w:bCs/>
      <w:lang w:eastAsia="ar-SA"/>
    </w:rPr>
  </w:style>
  <w:style w:type="paragraph" w:customStyle="1" w:styleId="PointDouble0">
    <w:name w:val="PointDouble 0"/>
    <w:basedOn w:val="Normal"/>
    <w:uiPriority w:val="99"/>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D27654"/>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D27654"/>
    <w:pPr>
      <w:suppressAutoHyphens/>
      <w:spacing w:before="120" w:after="120"/>
      <w:ind w:left="850" w:hanging="850"/>
      <w:jc w:val="both"/>
    </w:pPr>
    <w:rPr>
      <w:lang w:eastAsia="ar-SA"/>
    </w:rPr>
  </w:style>
  <w:style w:type="paragraph" w:customStyle="1" w:styleId="Index">
    <w:name w:val="Index"/>
    <w:basedOn w:val="Normal"/>
    <w:uiPriority w:val="99"/>
    <w:rsid w:val="00D27654"/>
    <w:pPr>
      <w:suppressLineNumbers/>
      <w:suppressAutoHyphens/>
      <w:spacing w:before="120" w:after="120"/>
      <w:jc w:val="both"/>
    </w:pPr>
    <w:rPr>
      <w:lang w:eastAsia="ar-SA"/>
    </w:rPr>
  </w:style>
  <w:style w:type="paragraph" w:customStyle="1" w:styleId="Annexetitreacte">
    <w:name w:val="Annexe titre (acte)"/>
    <w:basedOn w:val="Normal"/>
    <w:next w:val="Normal"/>
    <w:uiPriority w:val="99"/>
    <w:rsid w:val="00D27654"/>
    <w:pPr>
      <w:suppressAutoHyphens/>
      <w:spacing w:before="120" w:after="120"/>
      <w:jc w:val="center"/>
    </w:pPr>
    <w:rPr>
      <w:b/>
      <w:bCs/>
      <w:u w:val="single"/>
      <w:lang w:eastAsia="ar-SA"/>
    </w:rPr>
  </w:style>
  <w:style w:type="paragraph" w:customStyle="1" w:styleId="Annexetitrefichefinglobale">
    <w:name w:val="Annexe titre (fiche fin. globale)"/>
    <w:basedOn w:val="Normal"/>
    <w:next w:val="Normal"/>
    <w:uiPriority w:val="99"/>
    <w:rsid w:val="00D27654"/>
    <w:pPr>
      <w:suppressAutoHyphens/>
      <w:spacing w:before="120" w:after="120"/>
      <w:jc w:val="center"/>
    </w:pPr>
    <w:rPr>
      <w:b/>
      <w:bCs/>
      <w:u w:val="single"/>
      <w:lang w:eastAsia="ar-SA"/>
    </w:rPr>
  </w:style>
  <w:style w:type="paragraph" w:customStyle="1" w:styleId="Point4">
    <w:name w:val="Point 4"/>
    <w:basedOn w:val="Normal"/>
    <w:uiPriority w:val="99"/>
    <w:rsid w:val="00D27654"/>
    <w:pPr>
      <w:suppressAutoHyphens/>
      <w:spacing w:before="120" w:after="120"/>
      <w:ind w:left="3118" w:hanging="567"/>
      <w:jc w:val="both"/>
    </w:pPr>
    <w:rPr>
      <w:lang w:eastAsia="ar-SA"/>
    </w:rPr>
  </w:style>
  <w:style w:type="paragraph" w:customStyle="1" w:styleId="ListDash">
    <w:name w:val="List Dash"/>
    <w:basedOn w:val="Normal"/>
    <w:uiPriority w:val="99"/>
    <w:rsid w:val="00D27654"/>
    <w:pPr>
      <w:numPr>
        <w:numId w:val="14"/>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D27654"/>
    <w:pPr>
      <w:suppressAutoHyphens/>
      <w:spacing w:before="360" w:after="120"/>
      <w:jc w:val="center"/>
    </w:pPr>
    <w:rPr>
      <w:lang w:eastAsia="ar-SA"/>
    </w:rPr>
  </w:style>
  <w:style w:type="paragraph" w:customStyle="1" w:styleId="ListNumber2Level2">
    <w:name w:val="List Number 2 (Level 2)"/>
    <w:basedOn w:val="Text2"/>
    <w:uiPriority w:val="99"/>
    <w:rsid w:val="00D27654"/>
    <w:pPr>
      <w:ind w:left="360" w:hanging="360"/>
    </w:pPr>
  </w:style>
  <w:style w:type="paragraph" w:customStyle="1" w:styleId="Rfrenceinterinstitutionelleprliminaire">
    <w:name w:val="Référence interinstitutionelle (préliminaire)"/>
    <w:basedOn w:val="Normal"/>
    <w:next w:val="Normal"/>
    <w:uiPriority w:val="99"/>
    <w:rsid w:val="00D27654"/>
    <w:pPr>
      <w:suppressAutoHyphens/>
      <w:ind w:left="5103"/>
      <w:jc w:val="both"/>
    </w:pPr>
    <w:rPr>
      <w:lang w:eastAsia="ar-SA"/>
    </w:rPr>
  </w:style>
  <w:style w:type="paragraph" w:customStyle="1" w:styleId="doc-ti">
    <w:name w:val="doc-ti"/>
    <w:basedOn w:val="Normal"/>
    <w:uiPriority w:val="99"/>
    <w:rsid w:val="00D27654"/>
    <w:pPr>
      <w:spacing w:before="100" w:beforeAutospacing="1" w:after="100" w:afterAutospacing="1"/>
    </w:pPr>
  </w:style>
  <w:style w:type="paragraph" w:customStyle="1" w:styleId="Confidentialit">
    <w:name w:val="Confidentialité"/>
    <w:basedOn w:val="Normal"/>
    <w:next w:val="Statut"/>
    <w:uiPriority w:val="99"/>
    <w:rsid w:val="00D27654"/>
    <w:pPr>
      <w:suppressAutoHyphens/>
      <w:spacing w:before="240" w:after="240"/>
      <w:ind w:left="5103"/>
      <w:jc w:val="both"/>
    </w:pPr>
    <w:rPr>
      <w:u w:val="single"/>
      <w:lang w:eastAsia="ar-SA"/>
    </w:rPr>
  </w:style>
  <w:style w:type="paragraph" w:customStyle="1" w:styleId="QuotedText">
    <w:name w:val="Quoted Text"/>
    <w:basedOn w:val="Normal"/>
    <w:uiPriority w:val="99"/>
    <w:rsid w:val="00D27654"/>
    <w:pPr>
      <w:suppressAutoHyphens/>
      <w:spacing w:before="120" w:after="120"/>
      <w:ind w:left="1417"/>
      <w:jc w:val="both"/>
    </w:pPr>
    <w:rPr>
      <w:lang w:eastAsia="ar-SA"/>
    </w:rPr>
  </w:style>
  <w:style w:type="paragraph" w:customStyle="1" w:styleId="ListNumber4Level3">
    <w:name w:val="List Number 4 (Level 3)"/>
    <w:basedOn w:val="Text4"/>
    <w:uiPriority w:val="99"/>
    <w:rsid w:val="00D27654"/>
    <w:pPr>
      <w:ind w:left="360" w:hanging="360"/>
    </w:pPr>
  </w:style>
  <w:style w:type="paragraph" w:customStyle="1" w:styleId="ParagraphIndent">
    <w:name w:val="ParagraphIndent"/>
    <w:basedOn w:val="Paragraph"/>
    <w:uiPriority w:val="99"/>
    <w:rsid w:val="00D27654"/>
    <w:pPr>
      <w:numPr>
        <w:numId w:val="15"/>
      </w:numPr>
      <w:tabs>
        <w:tab w:val="clear" w:pos="720"/>
        <w:tab w:val="left" w:pos="927"/>
        <w:tab w:val="left" w:pos="1134"/>
      </w:tabs>
      <w:spacing w:after="120"/>
      <w:ind w:left="927" w:firstLine="0"/>
    </w:pPr>
  </w:style>
  <w:style w:type="paragraph" w:customStyle="1" w:styleId="Paragraph">
    <w:name w:val="Paragraph"/>
    <w:basedOn w:val="Normal"/>
    <w:uiPriority w:val="99"/>
    <w:rsid w:val="00D27654"/>
    <w:pPr>
      <w:numPr>
        <w:numId w:val="16"/>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D27654"/>
    <w:pPr>
      <w:suppressAutoHyphens/>
      <w:spacing w:before="120" w:after="120"/>
      <w:jc w:val="center"/>
    </w:pPr>
    <w:rPr>
      <w:b/>
      <w:bCs/>
      <w:u w:val="single"/>
      <w:lang w:eastAsia="ar-SA"/>
    </w:rPr>
  </w:style>
  <w:style w:type="paragraph" w:customStyle="1" w:styleId="Fichefinancirestandardtitreacte">
    <w:name w:val="Fiche financière (standard) titre (acte)"/>
    <w:basedOn w:val="Normal"/>
    <w:next w:val="Normal"/>
    <w:uiPriority w:val="99"/>
    <w:rsid w:val="00D27654"/>
    <w:pPr>
      <w:suppressAutoHyphens/>
      <w:spacing w:before="120" w:after="120"/>
      <w:jc w:val="center"/>
    </w:pPr>
    <w:rPr>
      <w:b/>
      <w:bCs/>
      <w:u w:val="single"/>
      <w:lang w:eastAsia="ar-SA"/>
    </w:rPr>
  </w:style>
  <w:style w:type="paragraph" w:customStyle="1" w:styleId="a9">
    <w:name w:val="Главна Точка"/>
    <w:basedOn w:val="ListDash"/>
    <w:link w:val="Char5"/>
    <w:uiPriority w:val="99"/>
    <w:rsid w:val="00D27654"/>
    <w:rPr>
      <w:rFonts w:ascii="Courier New" w:hAnsi="Courier New"/>
      <w:b/>
      <w:bCs/>
      <w:lang w:val="x-none"/>
    </w:rPr>
  </w:style>
  <w:style w:type="paragraph" w:customStyle="1" w:styleId="ZCom">
    <w:name w:val="Z_Com"/>
    <w:basedOn w:val="Normal"/>
    <w:next w:val="ZDGName"/>
    <w:uiPriority w:val="99"/>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D27654"/>
    <w:pPr>
      <w:keepNext/>
      <w:suppressAutoHyphens/>
      <w:spacing w:before="360" w:after="120"/>
      <w:jc w:val="center"/>
    </w:pPr>
    <w:rPr>
      <w:i/>
      <w:iCs/>
      <w:lang w:eastAsia="ar-SA"/>
    </w:rPr>
  </w:style>
  <w:style w:type="paragraph" w:customStyle="1" w:styleId="Heading">
    <w:name w:val="Heading"/>
    <w:basedOn w:val="Normal"/>
    <w:next w:val="BodyText"/>
    <w:uiPriority w:val="99"/>
    <w:rsid w:val="00D27654"/>
    <w:pPr>
      <w:keepNext/>
      <w:suppressAutoHyphens/>
      <w:spacing w:before="240" w:after="120"/>
      <w:jc w:val="both"/>
    </w:pPr>
    <w:rPr>
      <w:rFonts w:ascii="Arial" w:eastAsia="DejaVu Sans" w:hAnsi="Arial" w:cs="Arial"/>
      <w:sz w:val="28"/>
      <w:szCs w:val="28"/>
      <w:lang w:eastAsia="ar-SA"/>
    </w:rPr>
  </w:style>
  <w:style w:type="paragraph" w:customStyle="1" w:styleId="EntInstit">
    <w:name w:val="EntInstit"/>
    <w:basedOn w:val="NormalConseil"/>
    <w:uiPriority w:val="99"/>
    <w:rsid w:val="00D27654"/>
    <w:pPr>
      <w:jc w:val="right"/>
    </w:pPr>
    <w:rPr>
      <w:b/>
      <w:bCs/>
    </w:rPr>
  </w:style>
  <w:style w:type="paragraph" w:customStyle="1" w:styleId="ListDash1">
    <w:name w:val="List Dash 1"/>
    <w:basedOn w:val="Normal"/>
    <w:uiPriority w:val="99"/>
    <w:rsid w:val="00D27654"/>
    <w:pPr>
      <w:numPr>
        <w:numId w:val="17"/>
      </w:numPr>
      <w:suppressAutoHyphens/>
      <w:spacing w:before="120" w:after="120"/>
      <w:jc w:val="both"/>
    </w:pPr>
    <w:rPr>
      <w:lang w:eastAsia="ar-SA"/>
    </w:rPr>
  </w:style>
  <w:style w:type="paragraph" w:customStyle="1" w:styleId="ListNumber3Level4">
    <w:name w:val="List Number 3 (Level 4)"/>
    <w:basedOn w:val="Text3"/>
    <w:uiPriority w:val="99"/>
    <w:rsid w:val="00D27654"/>
    <w:pPr>
      <w:tabs>
        <w:tab w:val="left" w:pos="720"/>
      </w:tabs>
      <w:ind w:left="720" w:hanging="360"/>
    </w:pPr>
  </w:style>
  <w:style w:type="paragraph" w:customStyle="1" w:styleId="ManualNumPar4">
    <w:name w:val="Manual NumPar 4"/>
    <w:basedOn w:val="Normal"/>
    <w:next w:val="Text4"/>
    <w:uiPriority w:val="99"/>
    <w:rsid w:val="00D27654"/>
    <w:pPr>
      <w:suppressAutoHyphens/>
      <w:spacing w:before="120" w:after="120"/>
      <w:ind w:left="850" w:hanging="850"/>
      <w:jc w:val="both"/>
    </w:pPr>
    <w:rPr>
      <w:lang w:eastAsia="ar-SA"/>
    </w:rPr>
  </w:style>
  <w:style w:type="paragraph" w:customStyle="1" w:styleId="PointDouble4">
    <w:name w:val="PointDouble 4"/>
    <w:basedOn w:val="Normal"/>
    <w:uiPriority w:val="99"/>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D27654"/>
    <w:rPr>
      <w:b/>
      <w:bCs/>
    </w:rPr>
  </w:style>
  <w:style w:type="paragraph" w:customStyle="1" w:styleId="Avertissementtitre">
    <w:name w:val="Avertissement titre"/>
    <w:basedOn w:val="Normal"/>
    <w:next w:val="Normal"/>
    <w:uiPriority w:val="99"/>
    <w:rsid w:val="00D27654"/>
    <w:pPr>
      <w:keepNext/>
      <w:suppressAutoHyphens/>
      <w:spacing w:before="480" w:after="120"/>
      <w:jc w:val="both"/>
    </w:pPr>
    <w:rPr>
      <w:u w:val="single"/>
      <w:lang w:eastAsia="ar-SA"/>
    </w:rPr>
  </w:style>
  <w:style w:type="paragraph" w:customStyle="1" w:styleId="NormalLeft">
    <w:name w:val="Normal Left"/>
    <w:basedOn w:val="Normal"/>
    <w:uiPriority w:val="99"/>
    <w:rsid w:val="00D27654"/>
    <w:pPr>
      <w:suppressAutoHyphens/>
      <w:spacing w:before="120" w:after="120"/>
      <w:jc w:val="both"/>
    </w:pPr>
    <w:rPr>
      <w:lang w:eastAsia="ar-SA"/>
    </w:rPr>
  </w:style>
  <w:style w:type="paragraph" w:customStyle="1" w:styleId="PartTitle">
    <w:name w:val="PartTitle"/>
    <w:basedOn w:val="Normal"/>
    <w:next w:val="ChapterTitle"/>
    <w:uiPriority w:val="99"/>
    <w:rsid w:val="00D27654"/>
    <w:pPr>
      <w:keepNext/>
      <w:pageBreakBefore/>
      <w:suppressAutoHyphens/>
      <w:spacing w:before="120" w:after="360"/>
      <w:jc w:val="center"/>
    </w:pPr>
    <w:rPr>
      <w:b/>
      <w:bCs/>
      <w:sz w:val="36"/>
      <w:szCs w:val="36"/>
      <w:lang w:eastAsia="ar-SA"/>
    </w:rPr>
  </w:style>
  <w:style w:type="paragraph" w:customStyle="1" w:styleId="ChapterTitle">
    <w:name w:val="ChapterTitle"/>
    <w:basedOn w:val="Normal"/>
    <w:next w:val="Normal"/>
    <w:uiPriority w:val="99"/>
    <w:rsid w:val="00D27654"/>
    <w:pPr>
      <w:keepNext/>
      <w:suppressAutoHyphens/>
      <w:spacing w:before="120" w:after="360"/>
      <w:jc w:val="center"/>
    </w:pPr>
    <w:rPr>
      <w:b/>
      <w:bCs/>
      <w:sz w:val="32"/>
      <w:szCs w:val="32"/>
      <w:lang w:eastAsia="ar-SA"/>
    </w:rPr>
  </w:style>
  <w:style w:type="paragraph" w:customStyle="1" w:styleId="Institutionquiagit">
    <w:name w:val="Institution qui agit"/>
    <w:basedOn w:val="Normal"/>
    <w:next w:val="Normal"/>
    <w:uiPriority w:val="99"/>
    <w:rsid w:val="00D27654"/>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D27654"/>
    <w:pPr>
      <w:suppressAutoHyphens/>
      <w:spacing w:before="480" w:after="120"/>
      <w:jc w:val="both"/>
    </w:pPr>
    <w:rPr>
      <w:lang w:eastAsia="ar-SA"/>
    </w:rPr>
  </w:style>
  <w:style w:type="paragraph" w:customStyle="1" w:styleId="FooterConseil">
    <w:name w:val="FooterConseil"/>
    <w:basedOn w:val="NormalConseil"/>
    <w:uiPriority w:val="99"/>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D27654"/>
    <w:pPr>
      <w:suppressAutoHyphens/>
      <w:spacing w:before="120" w:after="120"/>
      <w:jc w:val="center"/>
    </w:pPr>
    <w:rPr>
      <w:b/>
      <w:bCs/>
      <w:u w:val="single"/>
      <w:lang w:eastAsia="ar-SA"/>
    </w:rPr>
  </w:style>
  <w:style w:type="paragraph" w:customStyle="1" w:styleId="ListNumber1Level4">
    <w:name w:val="List Number 1 (Level 4)"/>
    <w:basedOn w:val="Text1"/>
    <w:uiPriority w:val="99"/>
    <w:rsid w:val="00D27654"/>
    <w:pPr>
      <w:ind w:left="360" w:hanging="360"/>
    </w:pPr>
  </w:style>
  <w:style w:type="paragraph" w:customStyle="1" w:styleId="FooterLandscape">
    <w:name w:val="FooterLandscape"/>
    <w:basedOn w:val="Normal"/>
    <w:uiPriority w:val="99"/>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D27654"/>
    <w:pPr>
      <w:suppressAutoHyphens/>
      <w:spacing w:before="120" w:after="120"/>
      <w:jc w:val="center"/>
    </w:pPr>
    <w:rPr>
      <w:b/>
      <w:bCs/>
      <w:u w:val="single"/>
      <w:lang w:eastAsia="ar-SA"/>
    </w:rPr>
  </w:style>
  <w:style w:type="paragraph" w:customStyle="1" w:styleId="PointTriple2">
    <w:name w:val="PointTriple 2"/>
    <w:basedOn w:val="Normal"/>
    <w:uiPriority w:val="99"/>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D27654"/>
    <w:pPr>
      <w:numPr>
        <w:numId w:val="18"/>
      </w:numPr>
    </w:pPr>
  </w:style>
  <w:style w:type="paragraph" w:customStyle="1" w:styleId="a1">
    <w:name w:val="ПодТочки"/>
    <w:basedOn w:val="a"/>
    <w:link w:val="Char6"/>
    <w:uiPriority w:val="99"/>
    <w:rsid w:val="00D27654"/>
    <w:pPr>
      <w:numPr>
        <w:numId w:val="19"/>
      </w:numPr>
      <w:tabs>
        <w:tab w:val="clear" w:pos="1530"/>
        <w:tab w:val="left" w:pos="1440"/>
      </w:tabs>
      <w:ind w:hanging="567"/>
    </w:pPr>
    <w:rPr>
      <w:lang w:eastAsia="en-US"/>
    </w:rPr>
  </w:style>
  <w:style w:type="paragraph" w:customStyle="1" w:styleId="Formuledadoption">
    <w:name w:val="Formule d'adoption"/>
    <w:basedOn w:val="Normal"/>
    <w:next w:val="Titrearticle"/>
    <w:uiPriority w:val="99"/>
    <w:rsid w:val="00D27654"/>
    <w:pPr>
      <w:keepNext/>
      <w:suppressAutoHyphens/>
      <w:spacing w:before="120" w:after="120"/>
      <w:jc w:val="both"/>
    </w:pPr>
    <w:rPr>
      <w:lang w:eastAsia="ar-SA"/>
    </w:rPr>
  </w:style>
  <w:style w:type="paragraph" w:customStyle="1" w:styleId="Tiret4">
    <w:name w:val="Tiret 4"/>
    <w:basedOn w:val="Point4"/>
    <w:uiPriority w:val="99"/>
    <w:rsid w:val="00D27654"/>
    <w:pPr>
      <w:numPr>
        <w:numId w:val="20"/>
      </w:numPr>
    </w:pPr>
  </w:style>
  <w:style w:type="paragraph" w:customStyle="1" w:styleId="Objetexterne">
    <w:name w:val="Objet externe"/>
    <w:basedOn w:val="Normal"/>
    <w:next w:val="Normal"/>
    <w:uiPriority w:val="99"/>
    <w:rsid w:val="00D27654"/>
    <w:pPr>
      <w:suppressAutoHyphens/>
      <w:spacing w:before="120" w:after="120"/>
      <w:jc w:val="both"/>
    </w:pPr>
    <w:rPr>
      <w:i/>
      <w:iCs/>
      <w:caps/>
      <w:lang w:eastAsia="ar-SA"/>
    </w:rPr>
  </w:style>
  <w:style w:type="paragraph" w:customStyle="1" w:styleId="SectionTitle">
    <w:name w:val="SectionTitle"/>
    <w:basedOn w:val="Normal"/>
    <w:next w:val="Heading1"/>
    <w:uiPriority w:val="99"/>
    <w:rsid w:val="00D27654"/>
    <w:pPr>
      <w:keepNext/>
      <w:suppressAutoHyphens/>
      <w:spacing w:before="120" w:after="360"/>
      <w:jc w:val="center"/>
    </w:pPr>
    <w:rPr>
      <w:b/>
      <w:bCs/>
      <w:smallCaps/>
      <w:sz w:val="28"/>
      <w:szCs w:val="28"/>
      <w:lang w:eastAsia="ar-SA"/>
    </w:rPr>
  </w:style>
  <w:style w:type="paragraph" w:customStyle="1" w:styleId="ListNumberLevel3">
    <w:name w:val="List Number (Level 3)"/>
    <w:basedOn w:val="Normal"/>
    <w:uiPriority w:val="99"/>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D27654"/>
    <w:pPr>
      <w:suppressAutoHyphens/>
      <w:jc w:val="center"/>
    </w:pPr>
    <w:rPr>
      <w:b/>
      <w:bCs/>
      <w:lang w:eastAsia="ar-SA"/>
    </w:rPr>
  </w:style>
  <w:style w:type="paragraph" w:customStyle="1" w:styleId="a4">
    <w:name w:val="Таблица"/>
    <w:basedOn w:val="aa"/>
    <w:link w:val="Char8"/>
    <w:uiPriority w:val="99"/>
    <w:rsid w:val="00D27654"/>
    <w:pPr>
      <w:numPr>
        <w:numId w:val="21"/>
      </w:numPr>
      <w:tabs>
        <w:tab w:val="clear" w:pos="1843"/>
        <w:tab w:val="num" w:pos="850"/>
        <w:tab w:val="left" w:pos="1620"/>
      </w:tabs>
    </w:pPr>
  </w:style>
  <w:style w:type="paragraph" w:customStyle="1" w:styleId="ManualNumPar1">
    <w:name w:val="Manual NumPar 1"/>
    <w:basedOn w:val="Normal"/>
    <w:next w:val="Text1"/>
    <w:uiPriority w:val="99"/>
    <w:rsid w:val="00D27654"/>
    <w:pPr>
      <w:suppressAutoHyphens/>
      <w:spacing w:before="120" w:after="120"/>
      <w:ind w:left="850" w:hanging="850"/>
      <w:jc w:val="both"/>
    </w:pPr>
    <w:rPr>
      <w:lang w:eastAsia="ar-SA"/>
    </w:rPr>
  </w:style>
  <w:style w:type="paragraph" w:customStyle="1" w:styleId="PointDouble1">
    <w:name w:val="PointDouble 1"/>
    <w:basedOn w:val="Normal"/>
    <w:uiPriority w:val="99"/>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D27654"/>
    <w:pPr>
      <w:suppressAutoHyphens/>
      <w:ind w:left="5103"/>
      <w:jc w:val="both"/>
    </w:pPr>
    <w:rPr>
      <w:lang w:eastAsia="ar-SA"/>
    </w:rPr>
  </w:style>
  <w:style w:type="paragraph" w:customStyle="1" w:styleId="HeaderLandscape">
    <w:name w:val="HeaderLandscape"/>
    <w:basedOn w:val="Normal"/>
    <w:uiPriority w:val="99"/>
    <w:rsid w:val="00D27654"/>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D27654"/>
    <w:pPr>
      <w:suppressAutoHyphens/>
      <w:spacing w:before="360" w:after="360"/>
      <w:jc w:val="center"/>
    </w:pPr>
    <w:rPr>
      <w:b/>
      <w:bCs/>
      <w:lang w:eastAsia="ar-SA"/>
    </w:rPr>
  </w:style>
  <w:style w:type="paragraph" w:customStyle="1" w:styleId="ListDash3">
    <w:name w:val="List Dash 3"/>
    <w:basedOn w:val="Normal"/>
    <w:uiPriority w:val="99"/>
    <w:rsid w:val="00D27654"/>
    <w:pPr>
      <w:numPr>
        <w:numId w:val="22"/>
      </w:numPr>
      <w:suppressAutoHyphens/>
      <w:spacing w:before="120" w:after="120"/>
      <w:jc w:val="both"/>
    </w:pPr>
    <w:rPr>
      <w:lang w:eastAsia="ar-SA"/>
    </w:rPr>
  </w:style>
  <w:style w:type="paragraph" w:customStyle="1" w:styleId="EntLogo">
    <w:name w:val="EntLogo"/>
    <w:basedOn w:val="NormalConseil"/>
    <w:next w:val="EntInstit"/>
    <w:uiPriority w:val="99"/>
    <w:rsid w:val="00D27654"/>
    <w:pPr>
      <w:spacing w:line="360" w:lineRule="auto"/>
    </w:pPr>
    <w:rPr>
      <w:b/>
      <w:bCs/>
    </w:rPr>
  </w:style>
  <w:style w:type="paragraph" w:customStyle="1" w:styleId="CM1">
    <w:name w:val="CM1"/>
    <w:basedOn w:val="Default"/>
    <w:next w:val="Default"/>
    <w:uiPriority w:val="99"/>
    <w:rsid w:val="00D27654"/>
    <w:rPr>
      <w:rFonts w:ascii="EUAlbertina" w:hAnsi="EUAlbertina" w:cs="EUAlbertina"/>
      <w:color w:val="auto"/>
      <w:lang w:val="bg-BG" w:eastAsia="bg-BG"/>
    </w:rPr>
  </w:style>
  <w:style w:type="paragraph" w:customStyle="1" w:styleId="ListNumberLevel2">
    <w:name w:val="List Number (Level 2)"/>
    <w:basedOn w:val="Normal"/>
    <w:uiPriority w:val="99"/>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D27654"/>
    <w:pPr>
      <w:suppressAutoHyphens/>
      <w:spacing w:before="120" w:after="120"/>
      <w:jc w:val="center"/>
    </w:pPr>
    <w:rPr>
      <w:b/>
      <w:bCs/>
      <w:u w:val="single"/>
      <w:lang w:eastAsia="ar-SA"/>
    </w:rPr>
  </w:style>
  <w:style w:type="paragraph" w:customStyle="1" w:styleId="Typedudocumentprliminaire">
    <w:name w:val="Type du document (préliminaire)"/>
    <w:basedOn w:val="Normal"/>
    <w:next w:val="Normal"/>
    <w:uiPriority w:val="99"/>
    <w:rsid w:val="00D27654"/>
    <w:pPr>
      <w:suppressAutoHyphens/>
      <w:spacing w:before="360"/>
      <w:jc w:val="center"/>
    </w:pPr>
    <w:rPr>
      <w:b/>
      <w:bCs/>
      <w:lang w:eastAsia="ar-SA"/>
    </w:rPr>
  </w:style>
  <w:style w:type="paragraph" w:customStyle="1" w:styleId="a5">
    <w:name w:val="Тик"/>
    <w:basedOn w:val="a8"/>
    <w:link w:val="Char4"/>
    <w:uiPriority w:val="99"/>
    <w:rsid w:val="00D27654"/>
    <w:pPr>
      <w:numPr>
        <w:numId w:val="23"/>
      </w:numPr>
      <w:tabs>
        <w:tab w:val="num" w:pos="0"/>
      </w:tabs>
    </w:pPr>
    <w:rPr>
      <w:lang w:eastAsia="en-US"/>
    </w:rPr>
  </w:style>
  <w:style w:type="paragraph" w:customStyle="1" w:styleId="ListNumberLevel4">
    <w:name w:val="List Number (Level 4)"/>
    <w:basedOn w:val="Normal"/>
    <w:uiPriority w:val="99"/>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D27654"/>
    <w:pPr>
      <w:numPr>
        <w:numId w:val="24"/>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D27654"/>
    <w:pPr>
      <w:tabs>
        <w:tab w:val="left" w:pos="720"/>
      </w:tabs>
      <w:ind w:left="720" w:hanging="360"/>
    </w:pPr>
  </w:style>
  <w:style w:type="paragraph" w:customStyle="1" w:styleId="Exposdesmotifstitre">
    <w:name w:val="Exposé des motifs titre"/>
    <w:basedOn w:val="Normal"/>
    <w:next w:val="Normal"/>
    <w:uiPriority w:val="99"/>
    <w:rsid w:val="00D27654"/>
    <w:pPr>
      <w:suppressAutoHyphens/>
      <w:spacing w:before="120" w:after="120"/>
      <w:jc w:val="center"/>
    </w:pPr>
    <w:rPr>
      <w:b/>
      <w:bCs/>
      <w:u w:val="single"/>
      <w:lang w:eastAsia="ar-SA"/>
    </w:rPr>
  </w:style>
  <w:style w:type="paragraph" w:customStyle="1" w:styleId="ListNumber3Level3">
    <w:name w:val="List Number 3 (Level 3)"/>
    <w:basedOn w:val="Text3"/>
    <w:uiPriority w:val="99"/>
    <w:rsid w:val="00D27654"/>
    <w:pPr>
      <w:tabs>
        <w:tab w:val="left" w:pos="720"/>
      </w:tabs>
      <w:ind w:left="720" w:hanging="360"/>
    </w:pPr>
  </w:style>
  <w:style w:type="paragraph" w:customStyle="1" w:styleId="Corrigendum">
    <w:name w:val="Corrigendum"/>
    <w:basedOn w:val="Normal"/>
    <w:next w:val="Normal"/>
    <w:uiPriority w:val="99"/>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hAnsi="EUAlbertina" w:cs="EUAlbertina"/>
      <w:color w:val="auto"/>
      <w:lang w:val="bg-BG" w:eastAsia="bg-BG"/>
    </w:rPr>
  </w:style>
  <w:style w:type="paragraph" w:customStyle="1" w:styleId="ReportText">
    <w:name w:val="Report Text"/>
    <w:uiPriority w:val="99"/>
    <w:rsid w:val="002527D0"/>
    <w:pPr>
      <w:spacing w:before="170" w:after="170" w:line="260" w:lineRule="exact"/>
    </w:pPr>
    <w:rPr>
      <w:sz w:val="24"/>
      <w:szCs w:val="24"/>
      <w:lang w:val="en-GB" w:eastAsia="en-US"/>
    </w:rPr>
  </w:style>
  <w:style w:type="character" w:customStyle="1" w:styleId="txcpv">
    <w:name w:val="txcpv"/>
    <w:uiPriority w:val="99"/>
    <w:rsid w:val="00537887"/>
  </w:style>
  <w:style w:type="paragraph" w:customStyle="1" w:styleId="CharCharCharChar1">
    <w:name w:val="Char Char Char Char1"/>
    <w:basedOn w:val="Normal"/>
    <w:uiPriority w:val="99"/>
    <w:rsid w:val="00D427F9"/>
    <w:pPr>
      <w:tabs>
        <w:tab w:val="left" w:pos="709"/>
      </w:tabs>
    </w:pPr>
    <w:rPr>
      <w:rFonts w:ascii="Tahoma" w:hAnsi="Tahoma" w:cs="Tahoma"/>
      <w:lang w:val="pl-PL" w:eastAsia="pl-PL"/>
    </w:rPr>
  </w:style>
  <w:style w:type="numbering" w:customStyle="1" w:styleId="WW8Num10">
    <w:name w:val="WW8Num10"/>
    <w:rsid w:val="00C00704"/>
    <w:pPr>
      <w:numPr>
        <w:numId w:val="8"/>
      </w:numPr>
    </w:pPr>
  </w:style>
  <w:style w:type="paragraph" w:customStyle="1" w:styleId="ad">
    <w:name w:val="Знак"/>
    <w:basedOn w:val="Normal"/>
    <w:rsid w:val="001A77B7"/>
    <w:pPr>
      <w:tabs>
        <w:tab w:val="left" w:pos="709"/>
      </w:tabs>
    </w:pPr>
    <w:rPr>
      <w:rFonts w:ascii="Tahoma" w:hAnsi="Tahoma"/>
      <w:lang w:val="pl-PL" w:eastAsia="pl-PL"/>
    </w:rPr>
  </w:style>
  <w:style w:type="character" w:customStyle="1" w:styleId="7">
    <w:name w:val="Основен текст (7)"/>
    <w:rsid w:val="004F348A"/>
    <w:rPr>
      <w:rFonts w:ascii="Times New Roman" w:hAnsi="Times New Roman" w:cs="Times New Roman"/>
      <w:b/>
      <w:bCs/>
      <w:spacing w:val="0"/>
      <w:sz w:val="27"/>
      <w:szCs w:val="27"/>
      <w:u w:val="single"/>
    </w:rPr>
  </w:style>
  <w:style w:type="character" w:customStyle="1" w:styleId="40">
    <w:name w:val="Заглавие #4"/>
    <w:rsid w:val="004F348A"/>
    <w:rPr>
      <w:rFonts w:ascii="Times New Roman" w:hAnsi="Times New Roman" w:cs="Times New Roman"/>
      <w:b/>
      <w:bCs/>
      <w:spacing w:val="0"/>
      <w:sz w:val="32"/>
      <w:szCs w:val="32"/>
      <w:u w:val="single"/>
    </w:rPr>
  </w:style>
  <w:style w:type="character" w:customStyle="1" w:styleId="4135pt">
    <w:name w:val="Заглавие #4 + 13.5 pt"/>
    <w:rsid w:val="004F348A"/>
    <w:rPr>
      <w:rFonts w:ascii="Times New Roman" w:hAnsi="Times New Roman" w:cs="Times New Roman"/>
      <w:b/>
      <w:bCs/>
      <w:spacing w:val="0"/>
      <w:sz w:val="27"/>
      <w:szCs w:val="27"/>
    </w:rPr>
  </w:style>
  <w:style w:type="character" w:customStyle="1" w:styleId="FooterChar">
    <w:name w:val="Footer Char"/>
    <w:uiPriority w:val="99"/>
    <w:locked/>
    <w:rsid w:val="001D2C65"/>
    <w:rPr>
      <w:rFonts w:cs="Times New Roman"/>
    </w:rPr>
  </w:style>
  <w:style w:type="character" w:styleId="LineNumber">
    <w:name w:val="line number"/>
    <w:basedOn w:val="DefaultParagraphFont"/>
    <w:rsid w:val="00976D05"/>
  </w:style>
  <w:style w:type="paragraph" w:styleId="List2">
    <w:name w:val="List 2"/>
    <w:basedOn w:val="Normal"/>
    <w:rsid w:val="004B21D8"/>
    <w:pPr>
      <w:ind w:left="566" w:hanging="283"/>
    </w:pPr>
  </w:style>
  <w:style w:type="paragraph" w:styleId="List4">
    <w:name w:val="List 4"/>
    <w:basedOn w:val="Normal"/>
    <w:rsid w:val="004B21D8"/>
    <w:pPr>
      <w:ind w:left="1132" w:hanging="283"/>
    </w:pPr>
  </w:style>
  <w:style w:type="paragraph" w:styleId="Closing">
    <w:name w:val="Closing"/>
    <w:basedOn w:val="Normal"/>
    <w:rsid w:val="004B21D8"/>
    <w:pPr>
      <w:ind w:left="4252"/>
    </w:pPr>
  </w:style>
  <w:style w:type="paragraph" w:styleId="Date">
    <w:name w:val="Date"/>
    <w:basedOn w:val="Normal"/>
    <w:next w:val="Normal"/>
    <w:rsid w:val="004B21D8"/>
  </w:style>
  <w:style w:type="paragraph" w:styleId="ListContinue">
    <w:name w:val="List Continue"/>
    <w:basedOn w:val="Normal"/>
    <w:rsid w:val="004B21D8"/>
    <w:pPr>
      <w:spacing w:after="120"/>
      <w:ind w:left="283"/>
    </w:pPr>
  </w:style>
  <w:style w:type="paragraph" w:styleId="ListContinue2">
    <w:name w:val="List Continue 2"/>
    <w:basedOn w:val="Normal"/>
    <w:rsid w:val="004B21D8"/>
    <w:pPr>
      <w:spacing w:after="120"/>
      <w:ind w:left="566"/>
    </w:pPr>
  </w:style>
  <w:style w:type="paragraph" w:styleId="ListContinue3">
    <w:name w:val="List Continue 3"/>
    <w:basedOn w:val="Normal"/>
    <w:rsid w:val="004B21D8"/>
    <w:pPr>
      <w:spacing w:after="120"/>
      <w:ind w:left="849"/>
    </w:pPr>
  </w:style>
  <w:style w:type="paragraph" w:styleId="NormalIndent">
    <w:name w:val="Normal Indent"/>
    <w:basedOn w:val="Normal"/>
    <w:rsid w:val="004B21D8"/>
    <w:pPr>
      <w:ind w:left="708"/>
    </w:pPr>
  </w:style>
  <w:style w:type="paragraph" w:styleId="BodyTextFirstIndent">
    <w:name w:val="Body Text First Indent"/>
    <w:basedOn w:val="BodyText"/>
    <w:rsid w:val="004B21D8"/>
    <w:pPr>
      <w:ind w:firstLine="210"/>
    </w:pPr>
  </w:style>
  <w:style w:type="paragraph" w:styleId="BodyTextFirstIndent2">
    <w:name w:val="Body Text First Indent 2"/>
    <w:basedOn w:val="BodyTextIndent"/>
    <w:rsid w:val="004B21D8"/>
    <w:pPr>
      <w:ind w:left="283" w:firstLine="210"/>
    </w:pPr>
  </w:style>
  <w:style w:type="numbering" w:customStyle="1" w:styleId="NoList1">
    <w:name w:val="No List1"/>
    <w:next w:val="NoList"/>
    <w:uiPriority w:val="99"/>
    <w:semiHidden/>
    <w:unhideWhenUsed/>
    <w:rsid w:val="00A24FC8"/>
  </w:style>
  <w:style w:type="table" w:customStyle="1" w:styleId="TableGrid1">
    <w:name w:val="Table Grid1"/>
    <w:basedOn w:val="TableNormal"/>
    <w:next w:val="TableGrid"/>
    <w:uiPriority w:val="59"/>
    <w:rsid w:val="00A24FC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3">
    <w:name w:val="Style33"/>
    <w:basedOn w:val="Normal"/>
    <w:rsid w:val="00A24FC8"/>
    <w:pPr>
      <w:widowControl w:val="0"/>
      <w:suppressAutoHyphens/>
      <w:autoSpaceDE w:val="0"/>
    </w:pPr>
    <w:rPr>
      <w:rFonts w:ascii="Sylfaen" w:hAnsi="Sylfaen" w:cs="Sylfae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27D0"/>
    <w:rPr>
      <w:sz w:val="24"/>
      <w:szCs w:val="24"/>
    </w:rPr>
  </w:style>
  <w:style w:type="paragraph" w:styleId="Heading1">
    <w:name w:val="heading 1"/>
    <w:basedOn w:val="Normal"/>
    <w:next w:val="Normal"/>
    <w:link w:val="Heading1Char"/>
    <w:uiPriority w:val="99"/>
    <w:qFormat/>
    <w:rsid w:val="0011106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26004"/>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F72AEA"/>
    <w:pPr>
      <w:keepNext/>
      <w:widowControl w:val="0"/>
      <w:autoSpaceDE w:val="0"/>
      <w:autoSpaceDN w:val="0"/>
      <w:adjustRightInd w:val="0"/>
      <w:ind w:firstLine="711"/>
      <w:jc w:val="center"/>
      <w:outlineLvl w:val="3"/>
    </w:pPr>
    <w:rPr>
      <w:b/>
      <w:bCs/>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106C"/>
    <w:rPr>
      <w:rFonts w:ascii="Cambria" w:hAnsi="Cambria" w:cs="Cambria"/>
      <w:b/>
      <w:bCs/>
      <w:kern w:val="32"/>
      <w:sz w:val="32"/>
      <w:szCs w:val="32"/>
    </w:rPr>
  </w:style>
  <w:style w:type="character" w:customStyle="1" w:styleId="Heading2Char">
    <w:name w:val="Heading 2 Char"/>
    <w:link w:val="Heading2"/>
    <w:uiPriority w:val="99"/>
    <w:locked/>
    <w:rsid w:val="00B26004"/>
    <w:rPr>
      <w:rFonts w:ascii="Cambria" w:hAnsi="Cambria" w:cs="Cambria"/>
      <w:b/>
      <w:bCs/>
      <w:i/>
      <w:iCs/>
      <w:sz w:val="28"/>
      <w:szCs w:val="28"/>
    </w:rPr>
  </w:style>
  <w:style w:type="character" w:customStyle="1" w:styleId="Heading3Char">
    <w:name w:val="Heading 3 Char"/>
    <w:link w:val="Heading3"/>
    <w:uiPriority w:val="99"/>
    <w:locked/>
    <w:rsid w:val="00946047"/>
    <w:rPr>
      <w:b/>
      <w:bCs/>
      <w:sz w:val="27"/>
      <w:szCs w:val="27"/>
    </w:rPr>
  </w:style>
  <w:style w:type="character" w:customStyle="1" w:styleId="Heading4Char">
    <w:name w:val="Heading 4 Char"/>
    <w:link w:val="Heading4"/>
    <w:uiPriority w:val="99"/>
    <w:semiHidden/>
    <w:locked/>
    <w:rsid w:val="000A222A"/>
    <w:rPr>
      <w:rFonts w:ascii="Calibri" w:hAnsi="Calibri" w:cs="Calibri"/>
      <w:b/>
      <w:bCs/>
      <w:sz w:val="28"/>
      <w:szCs w:val="28"/>
      <w:lang w:val="en-US" w:eastAsia="en-US"/>
    </w:rPr>
  </w:style>
  <w:style w:type="character" w:customStyle="1" w:styleId="Heading6Char">
    <w:name w:val="Heading 6 Char"/>
    <w:link w:val="Heading6"/>
    <w:uiPriority w:val="99"/>
    <w:semiHidden/>
    <w:locked/>
    <w:rsid w:val="00A471AE"/>
    <w:rPr>
      <w:rFonts w:ascii="Calibri" w:hAnsi="Calibri" w:cs="Calibri"/>
      <w:b/>
      <w:bCs/>
      <w:sz w:val="22"/>
      <w:szCs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cs="Futura Bk"/>
      <w:noProof/>
      <w:sz w:val="20"/>
      <w:szCs w:val="20"/>
      <w:lang w:val="pl-PL" w:eastAsia="pl-PL"/>
    </w:rPr>
  </w:style>
  <w:style w:type="paragraph" w:customStyle="1" w:styleId="Char">
    <w:name w:val="Char"/>
    <w:basedOn w:val="Normal"/>
    <w:uiPriority w:val="99"/>
    <w:rsid w:val="001646AE"/>
    <w:pPr>
      <w:tabs>
        <w:tab w:val="left" w:pos="709"/>
      </w:tabs>
    </w:pPr>
    <w:rPr>
      <w:rFonts w:ascii="Tahoma" w:hAnsi="Tahoma" w:cs="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semiHidden/>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0A222A"/>
    <w:rPr>
      <w:sz w:val="20"/>
      <w:szCs w:val="20"/>
      <w:lang w:val="en-US" w:eastAsia="en-US"/>
    </w:rPr>
  </w:style>
  <w:style w:type="character" w:styleId="FootnoteReference">
    <w:name w:val="footnote reference"/>
    <w:aliases w:val="Footnote symbol"/>
    <w:uiPriority w:val="99"/>
    <w:semiHidden/>
    <w:rsid w:val="002D3514"/>
    <w:rPr>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auto"/>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uiPriority w:val="99"/>
    <w:rsid w:val="00F72AEA"/>
    <w:rPr>
      <w:color w:val="0000FF"/>
      <w:u w:val="single"/>
    </w:rPr>
  </w:style>
  <w:style w:type="paragraph" w:styleId="BalloonText">
    <w:name w:val="Balloon Text"/>
    <w:basedOn w:val="Normal"/>
    <w:link w:val="BalloonTextChar"/>
    <w:uiPriority w:val="99"/>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locked/>
    <w:rsid w:val="000A222A"/>
    <w:rPr>
      <w:sz w:val="2"/>
      <w:szCs w:val="2"/>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bCs/>
      <w:color w:val="0000FF"/>
    </w:rPr>
  </w:style>
  <w:style w:type="character" w:customStyle="1" w:styleId="BodyTextIndent2Char">
    <w:name w:val="Body Text Indent 2 Char"/>
    <w:link w:val="BodyTextIndent2"/>
    <w:uiPriority w:val="99"/>
    <w:semiHidden/>
    <w:locked/>
    <w:rsid w:val="000A222A"/>
    <w:rPr>
      <w:sz w:val="24"/>
      <w:szCs w:val="24"/>
      <w:lang w:val="en-US" w:eastAsia="en-US"/>
    </w:rPr>
  </w:style>
  <w:style w:type="paragraph" w:styleId="Footer">
    <w:name w:val="footer"/>
    <w:basedOn w:val="Normal"/>
    <w:link w:val="FooterChar1"/>
    <w:uiPriority w:val="99"/>
    <w:rsid w:val="00BC2F6D"/>
    <w:pPr>
      <w:tabs>
        <w:tab w:val="center" w:pos="4320"/>
        <w:tab w:val="right" w:pos="8640"/>
      </w:tabs>
    </w:pPr>
  </w:style>
  <w:style w:type="character" w:customStyle="1" w:styleId="FooterChar1">
    <w:name w:val="Footer Char1"/>
    <w:link w:val="Footer"/>
    <w:uiPriority w:val="99"/>
    <w:locked/>
    <w:rsid w:val="000A222A"/>
    <w:rPr>
      <w:sz w:val="24"/>
      <w:szCs w:val="24"/>
      <w:lang w:val="en-US" w:eastAsia="en-US"/>
    </w:rPr>
  </w:style>
  <w:style w:type="character" w:styleId="PageNumber">
    <w:name w:val="page number"/>
    <w:basedOn w:val="DefaultParagraphFont"/>
    <w:uiPriority w:val="99"/>
    <w:rsid w:val="00BC2F6D"/>
  </w:style>
  <w:style w:type="table" w:styleId="TableGrid">
    <w:name w:val="Table Grid"/>
    <w:basedOn w:val="TableNormal"/>
    <w:uiPriority w:val="59"/>
    <w:rsid w:val="0036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uiPriority w:val="99"/>
    <w:rsid w:val="009C0BBA"/>
    <w:pPr>
      <w:spacing w:after="120"/>
    </w:pPr>
  </w:style>
  <w:style w:type="character" w:customStyle="1" w:styleId="BodyTextChar">
    <w:name w:val="Body Text Char"/>
    <w:aliases w:val="Знак Char"/>
    <w:link w:val="BodyText"/>
    <w:uiPriority w:val="99"/>
    <w:locked/>
    <w:rsid w:val="001679B0"/>
    <w:rPr>
      <w:sz w:val="24"/>
      <w:szCs w:val="24"/>
    </w:rPr>
  </w:style>
  <w:style w:type="paragraph" w:styleId="ListBullet">
    <w:name w:val="List Bullet"/>
    <w:basedOn w:val="Normal"/>
    <w:uiPriority w:val="99"/>
    <w:rsid w:val="00166C6B"/>
    <w:pPr>
      <w:numPr>
        <w:numId w:val="4"/>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cs="Tahoma"/>
      <w:lang w:val="pl-PL" w:eastAsia="pl-PL"/>
    </w:rPr>
  </w:style>
  <w:style w:type="character" w:customStyle="1" w:styleId="apple-style-span">
    <w:name w:val="apple-style-span"/>
    <w:basedOn w:val="DefaultParagraphFont"/>
    <w:uiPriority w:val="99"/>
    <w:rsid w:val="001D7AC2"/>
  </w:style>
  <w:style w:type="paragraph" w:styleId="BodyText2">
    <w:name w:val="Body Text 2"/>
    <w:basedOn w:val="Normal"/>
    <w:link w:val="BodyText2Char"/>
    <w:uiPriority w:val="99"/>
    <w:rsid w:val="00D03D86"/>
    <w:pPr>
      <w:spacing w:after="120" w:line="480" w:lineRule="auto"/>
    </w:pPr>
    <w:rPr>
      <w:lang w:val="en-GB"/>
    </w:rPr>
  </w:style>
  <w:style w:type="character" w:customStyle="1" w:styleId="BodyText2Char">
    <w:name w:val="Body Text 2 Char"/>
    <w:link w:val="BodyText2"/>
    <w:locked/>
    <w:rsid w:val="00D03D86"/>
    <w:rPr>
      <w:snapToGrid w:val="0"/>
      <w:sz w:val="24"/>
      <w:szCs w:val="24"/>
      <w:lang w:val="en-GB"/>
    </w:rPr>
  </w:style>
  <w:style w:type="paragraph" w:styleId="BodyTextIndent">
    <w:name w:val="Body Text Indent"/>
    <w:basedOn w:val="Normal"/>
    <w:link w:val="BodyTextIndentChar"/>
    <w:uiPriority w:val="99"/>
    <w:rsid w:val="00F76415"/>
    <w:pPr>
      <w:spacing w:after="120"/>
      <w:ind w:left="360"/>
    </w:pPr>
  </w:style>
  <w:style w:type="character" w:customStyle="1" w:styleId="BodyTextIndentChar">
    <w:name w:val="Body Text Indent Char"/>
    <w:link w:val="BodyTextIndent"/>
    <w:uiPriority w:val="99"/>
    <w:locked/>
    <w:rsid w:val="00F76415"/>
    <w:rPr>
      <w:sz w:val="24"/>
      <w:szCs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cs="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link w:val="Header"/>
    <w:uiPriority w:val="99"/>
    <w:locked/>
    <w:rsid w:val="00630F7C"/>
    <w:rPr>
      <w:sz w:val="24"/>
      <w:szCs w:val="24"/>
    </w:rPr>
  </w:style>
  <w:style w:type="paragraph" w:customStyle="1" w:styleId="1">
    <w:name w:val="Знак Знак1"/>
    <w:basedOn w:val="Normal"/>
    <w:uiPriority w:val="99"/>
    <w:rsid w:val="00AF4E9C"/>
    <w:pPr>
      <w:tabs>
        <w:tab w:val="left" w:pos="709"/>
      </w:tabs>
    </w:pPr>
    <w:rPr>
      <w:rFonts w:ascii="Tahoma" w:hAnsi="Tahoma" w:cs="Tahoma"/>
      <w:lang w:val="pl-PL" w:eastAsia="pl-PL"/>
    </w:rPr>
  </w:style>
  <w:style w:type="paragraph" w:customStyle="1" w:styleId="FR2">
    <w:name w:val="FR2"/>
    <w:uiPriority w:val="99"/>
    <w:rsid w:val="004B2965"/>
    <w:pPr>
      <w:widowControl w:val="0"/>
      <w:jc w:val="right"/>
    </w:pPr>
    <w:rPr>
      <w:rFonts w:ascii="Arial" w:hAnsi="Arial" w:cs="Arial"/>
      <w:sz w:val="24"/>
      <w:szCs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cs="Tahoma"/>
      <w:lang w:val="pl-PL" w:eastAsia="pl-PL"/>
    </w:rPr>
  </w:style>
  <w:style w:type="paragraph" w:styleId="ListNumber3">
    <w:name w:val="List Number 3"/>
    <w:basedOn w:val="Normal"/>
    <w:uiPriority w:val="99"/>
    <w:rsid w:val="001B0A98"/>
    <w:pPr>
      <w:tabs>
        <w:tab w:val="num" w:pos="926"/>
      </w:tabs>
      <w:ind w:left="926" w:hanging="360"/>
      <w:jc w:val="both"/>
    </w:pPr>
    <w:rPr>
      <w:rFonts w:ascii="Univers" w:hAnsi="Univers" w:cs="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cs="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cs="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A222A"/>
    <w:rPr>
      <w:sz w:val="2"/>
      <w:szCs w:val="2"/>
      <w:lang w:val="en-US" w:eastAsia="en-US"/>
    </w:rPr>
  </w:style>
  <w:style w:type="paragraph" w:customStyle="1" w:styleId="CharCharCharChar">
    <w:name w:val="Char Char Char Char"/>
    <w:basedOn w:val="Normal"/>
    <w:uiPriority w:val="99"/>
    <w:rsid w:val="00884649"/>
    <w:pPr>
      <w:tabs>
        <w:tab w:val="left" w:pos="709"/>
      </w:tabs>
    </w:pPr>
    <w:rPr>
      <w:rFonts w:ascii="Tahoma" w:hAnsi="Tahoma" w:cs="Tahoma"/>
      <w:lang w:val="pl-PL" w:eastAsia="pl-PL"/>
    </w:rPr>
  </w:style>
  <w:style w:type="character" w:customStyle="1" w:styleId="apple-converted-space">
    <w:name w:val="apple-converted-space"/>
    <w:basedOn w:val="DefaultParagraphFont"/>
    <w:uiPriority w:val="99"/>
    <w:rsid w:val="00C62085"/>
  </w:style>
  <w:style w:type="paragraph" w:customStyle="1" w:styleId="11">
    <w:name w:val="Знак Знак11"/>
    <w:basedOn w:val="Normal"/>
    <w:uiPriority w:val="99"/>
    <w:rsid w:val="002448A2"/>
    <w:pPr>
      <w:tabs>
        <w:tab w:val="left" w:pos="709"/>
      </w:tabs>
    </w:pPr>
    <w:rPr>
      <w:rFonts w:ascii="Tahoma" w:hAnsi="Tahoma" w:cs="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Tahoma"/>
      <w:sz w:val="28"/>
      <w:szCs w:val="28"/>
      <w:lang w:val="pl-PL" w:eastAsia="pl-PL"/>
    </w:rPr>
  </w:style>
  <w:style w:type="paragraph" w:customStyle="1" w:styleId="CharCharChar">
    <w:name w:val="Char Char Char"/>
    <w:basedOn w:val="Normal"/>
    <w:uiPriority w:val="99"/>
    <w:rsid w:val="00ED60BC"/>
    <w:pPr>
      <w:tabs>
        <w:tab w:val="left" w:pos="709"/>
      </w:tabs>
    </w:pPr>
    <w:rPr>
      <w:rFonts w:ascii="Tahoma" w:hAnsi="Tahoma" w:cs="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cs="TimokCYR"/>
    </w:rPr>
  </w:style>
  <w:style w:type="paragraph" w:customStyle="1" w:styleId="Char2">
    <w:name w:val="Char2"/>
    <w:basedOn w:val="Normal"/>
    <w:uiPriority w:val="99"/>
    <w:rsid w:val="00605DF8"/>
    <w:pPr>
      <w:tabs>
        <w:tab w:val="left" w:pos="709"/>
      </w:tabs>
    </w:pPr>
    <w:rPr>
      <w:rFonts w:ascii="Tahoma" w:hAnsi="Tahoma" w:cs="Tahoma"/>
      <w:lang w:val="pl-PL" w:eastAsia="pl-PL"/>
    </w:rPr>
  </w:style>
  <w:style w:type="character" w:customStyle="1" w:styleId="newdocreference">
    <w:name w:val="newdocreference"/>
    <w:basedOn w:val="DefaultParagraphFont"/>
    <w:uiPriority w:val="99"/>
    <w:rsid w:val="00A924BB"/>
  </w:style>
  <w:style w:type="paragraph" w:styleId="List3">
    <w:name w:val="List 3"/>
    <w:basedOn w:val="Normal"/>
    <w:uiPriority w:val="99"/>
    <w:rsid w:val="00A471AE"/>
    <w:pPr>
      <w:ind w:left="849" w:hanging="283"/>
    </w:pPr>
  </w:style>
  <w:style w:type="paragraph" w:customStyle="1" w:styleId="CharCharCharChar2">
    <w:name w:val="Char Char Char Char2"/>
    <w:basedOn w:val="Normal"/>
    <w:uiPriority w:val="99"/>
    <w:rsid w:val="00C65D78"/>
    <w:pPr>
      <w:tabs>
        <w:tab w:val="left" w:pos="709"/>
      </w:tabs>
    </w:pPr>
    <w:rPr>
      <w:rFonts w:ascii="Tahoma" w:hAnsi="Tahoma" w:cs="Tahoma"/>
      <w:lang w:val="pl-PL" w:eastAsia="pl-PL"/>
    </w:rPr>
  </w:style>
  <w:style w:type="paragraph" w:customStyle="1" w:styleId="Bulets">
    <w:name w:val="Bulets"/>
    <w:basedOn w:val="Normal"/>
    <w:link w:val="Bulets0"/>
    <w:uiPriority w:val="99"/>
    <w:rsid w:val="009C0AFB"/>
    <w:pPr>
      <w:numPr>
        <w:numId w:val="7"/>
      </w:numPr>
      <w:spacing w:before="120"/>
      <w:jc w:val="both"/>
    </w:pPr>
    <w:rPr>
      <w:rFonts w:ascii="Arial" w:hAnsi="Arial"/>
      <w:lang w:val="en-GB" w:eastAsia="x-none"/>
    </w:rPr>
  </w:style>
  <w:style w:type="character" w:customStyle="1" w:styleId="Bulets0">
    <w:name w:val="Bulets Знак"/>
    <w:link w:val="Bulets"/>
    <w:uiPriority w:val="99"/>
    <w:locked/>
    <w:rsid w:val="009C0AFB"/>
    <w:rPr>
      <w:rFonts w:ascii="Arial" w:hAnsi="Arial"/>
      <w:sz w:val="24"/>
      <w:szCs w:val="24"/>
      <w:lang w:val="en-GB" w:eastAsia="x-none"/>
    </w:rPr>
  </w:style>
  <w:style w:type="character" w:styleId="FollowedHyperlink">
    <w:name w:val="FollowedHyperlink"/>
    <w:uiPriority w:val="99"/>
    <w:semiHidden/>
    <w:rsid w:val="006C6DB4"/>
    <w:rPr>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cs="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link w:val="BodyTextIndent3"/>
    <w:uiPriority w:val="99"/>
    <w:semiHidden/>
    <w:locked/>
    <w:rsid w:val="000A222A"/>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cs="Tahoma"/>
      <w:lang w:val="pl-PL" w:eastAsia="pl-PL"/>
    </w:rPr>
  </w:style>
  <w:style w:type="paragraph" w:customStyle="1" w:styleId="4">
    <w:name w:val="Знак Знак4"/>
    <w:basedOn w:val="Normal"/>
    <w:uiPriority w:val="99"/>
    <w:rsid w:val="004B3558"/>
    <w:pPr>
      <w:tabs>
        <w:tab w:val="left" w:pos="709"/>
      </w:tabs>
    </w:pPr>
    <w:rPr>
      <w:rFonts w:ascii="Tahoma" w:hAnsi="Tahoma" w:cs="Tahoma"/>
      <w:lang w:val="pl-PL" w:eastAsia="pl-PL"/>
    </w:rPr>
  </w:style>
  <w:style w:type="paragraph" w:customStyle="1" w:styleId="41">
    <w:name w:val="Знак Знак41"/>
    <w:basedOn w:val="Normal"/>
    <w:uiPriority w:val="99"/>
    <w:rsid w:val="00541D1B"/>
    <w:pPr>
      <w:tabs>
        <w:tab w:val="left" w:pos="709"/>
      </w:tabs>
    </w:pPr>
    <w:rPr>
      <w:rFonts w:ascii="Tahoma" w:hAnsi="Tahoma" w:cs="Tahoma"/>
      <w:lang w:val="pl-PL" w:eastAsia="pl-PL"/>
    </w:rPr>
  </w:style>
  <w:style w:type="character" w:customStyle="1" w:styleId="timark">
    <w:name w:val="timark"/>
    <w:basedOn w:val="DefaultParagraphFont"/>
    <w:uiPriority w:val="99"/>
    <w:rsid w:val="00541D1B"/>
  </w:style>
  <w:style w:type="paragraph" w:customStyle="1" w:styleId="Default">
    <w:name w:val="Default"/>
    <w:uiPriority w:val="99"/>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cs="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cs="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cs="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rPr>
      <w:lang w:val="x-none" w:eastAsia="x-none"/>
    </w:r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bCs/>
      <w:kern w:val="1"/>
      <w:sz w:val="28"/>
      <w:szCs w:val="28"/>
      <w:lang w:eastAsia="ar-SA"/>
    </w:rPr>
  </w:style>
  <w:style w:type="character" w:customStyle="1" w:styleId="TitleChar">
    <w:name w:val="Title Char"/>
    <w:link w:val="Title"/>
    <w:uiPriority w:val="99"/>
    <w:locked/>
    <w:rsid w:val="000A222A"/>
    <w:rPr>
      <w:rFonts w:ascii="Cambria" w:hAnsi="Cambria" w:cs="Cambria"/>
      <w:b/>
      <w:bCs/>
      <w:kern w:val="28"/>
      <w:sz w:val="32"/>
      <w:szCs w:val="32"/>
      <w:lang w:val="en-US" w:eastAsia="en-US"/>
    </w:rPr>
  </w:style>
  <w:style w:type="paragraph" w:styleId="Subtitle">
    <w:name w:val="Subtitle"/>
    <w:basedOn w:val="Normal"/>
    <w:next w:val="BodyText"/>
    <w:link w:val="SubtitleChar"/>
    <w:uiPriority w:val="99"/>
    <w:qFormat/>
    <w:rsid w:val="00057EF7"/>
    <w:pPr>
      <w:suppressAutoHyphens/>
      <w:spacing w:after="240" w:line="360" w:lineRule="auto"/>
    </w:pPr>
    <w:rPr>
      <w:b/>
      <w:bCs/>
      <w:kern w:val="1"/>
      <w:lang w:eastAsia="ar-SA"/>
    </w:rPr>
  </w:style>
  <w:style w:type="character" w:customStyle="1" w:styleId="SubtitleChar">
    <w:name w:val="Subtitle Char"/>
    <w:link w:val="Subtitle"/>
    <w:uiPriority w:val="99"/>
    <w:locked/>
    <w:rsid w:val="000A222A"/>
    <w:rPr>
      <w:rFonts w:ascii="Cambria" w:hAnsi="Cambria" w:cs="Cambria"/>
      <w:sz w:val="24"/>
      <w:szCs w:val="24"/>
      <w:lang w:val="en-US" w:eastAsia="en-US"/>
    </w:rPr>
  </w:style>
  <w:style w:type="character" w:customStyle="1" w:styleId="BuletsChar">
    <w:name w:val="Bulets Char"/>
    <w:uiPriority w:val="99"/>
    <w:rsid w:val="00884ED2"/>
    <w:rPr>
      <w:rFonts w:ascii="Arial" w:hAnsi="Arial" w:cs="Arial"/>
      <w:sz w:val="24"/>
      <w:szCs w:val="24"/>
      <w:lang w:val="en-GB" w:eastAsia="en-US"/>
    </w:rPr>
  </w:style>
  <w:style w:type="paragraph" w:customStyle="1" w:styleId="12">
    <w:name w:val="Списък на абзаци1"/>
    <w:basedOn w:val="Normal"/>
    <w:uiPriority w:val="99"/>
    <w:rsid w:val="00884ED2"/>
    <w:pPr>
      <w:ind w:left="708"/>
    </w:pPr>
  </w:style>
  <w:style w:type="character" w:styleId="CommentReference">
    <w:name w:val="annotation reference"/>
    <w:uiPriority w:val="99"/>
    <w:semiHidden/>
    <w:rsid w:val="009453FB"/>
    <w:rPr>
      <w:sz w:val="16"/>
      <w:szCs w:val="16"/>
    </w:rPr>
  </w:style>
  <w:style w:type="paragraph" w:styleId="CommentText">
    <w:name w:val="annotation text"/>
    <w:basedOn w:val="Normal"/>
    <w:link w:val="CommentTextChar"/>
    <w:uiPriority w:val="99"/>
    <w:semiHidden/>
    <w:rsid w:val="009453FB"/>
    <w:rPr>
      <w:sz w:val="20"/>
      <w:szCs w:val="20"/>
    </w:rPr>
  </w:style>
  <w:style w:type="character" w:customStyle="1" w:styleId="CommentTextChar">
    <w:name w:val="Comment Text Char"/>
    <w:basedOn w:val="DefaultParagraphFont"/>
    <w:link w:val="CommentText"/>
    <w:uiPriority w:val="99"/>
    <w:semiHidden/>
    <w:locked/>
    <w:rsid w:val="009453FB"/>
  </w:style>
  <w:style w:type="paragraph" w:styleId="CommentSubject">
    <w:name w:val="annotation subject"/>
    <w:basedOn w:val="CommentText"/>
    <w:next w:val="CommentText"/>
    <w:link w:val="CommentSubjectChar"/>
    <w:uiPriority w:val="99"/>
    <w:semiHidden/>
    <w:rsid w:val="009453FB"/>
    <w:rPr>
      <w:b/>
      <w:bCs/>
    </w:rPr>
  </w:style>
  <w:style w:type="character" w:customStyle="1" w:styleId="CommentSubjectChar">
    <w:name w:val="Comment Subject Char"/>
    <w:link w:val="CommentSubject"/>
    <w:uiPriority w:val="99"/>
    <w:semiHidden/>
    <w:locked/>
    <w:rsid w:val="009453FB"/>
    <w:rPr>
      <w:b/>
      <w:bCs/>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style>
  <w:style w:type="character" w:customStyle="1" w:styleId="FontStyle151">
    <w:name w:val="Font Style151"/>
    <w:uiPriority w:val="99"/>
    <w:rsid w:val="00945906"/>
    <w:rPr>
      <w:rFonts w:ascii="Times New Roman" w:hAnsi="Times New Roman" w:cs="Times New Roman"/>
      <w:sz w:val="24"/>
      <w:szCs w:val="24"/>
    </w:rPr>
  </w:style>
  <w:style w:type="character" w:styleId="EndnoteReference">
    <w:name w:val="endnote reference"/>
    <w:uiPriority w:val="99"/>
    <w:semiHidden/>
    <w:rsid w:val="00945906"/>
    <w:rPr>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link w:val="BodyText3"/>
    <w:uiPriority w:val="99"/>
    <w:semiHidden/>
    <w:locked/>
    <w:rsid w:val="00945906"/>
    <w:rPr>
      <w:sz w:val="16"/>
      <w:szCs w:val="16"/>
    </w:rPr>
  </w:style>
  <w:style w:type="character" w:customStyle="1" w:styleId="ListParagraphChar">
    <w:name w:val="List Paragraph Char"/>
    <w:link w:val="ListParagraph"/>
    <w:uiPriority w:val="99"/>
    <w:locked/>
    <w:rsid w:val="00945906"/>
    <w:rPr>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cs="Optima"/>
      <w:sz w:val="22"/>
      <w:szCs w:val="22"/>
      <w:lang w:val="en-GB" w:eastAsia="ar-SA"/>
    </w:rPr>
  </w:style>
  <w:style w:type="paragraph" w:customStyle="1" w:styleId="TableContents">
    <w:name w:val="Table Contents"/>
    <w:basedOn w:val="Normal"/>
    <w:uiPriority w:val="99"/>
    <w:rsid w:val="00945906"/>
    <w:pPr>
      <w:suppressLineNumbers/>
      <w:suppressAutoHyphens/>
      <w:spacing w:after="240"/>
      <w:jc w:val="both"/>
    </w:pPr>
    <w:rPr>
      <w:lang w:val="en-GB" w:eastAsia="ar-SA"/>
    </w:rPr>
  </w:style>
  <w:style w:type="character" w:customStyle="1" w:styleId="FontStyle35">
    <w:name w:val="Font Style35"/>
    <w:uiPriority w:val="99"/>
    <w:rsid w:val="00945906"/>
    <w:rPr>
      <w:rFonts w:ascii="Times New Roman" w:hAnsi="Times New Roman" w:cs="Times New Roman"/>
      <w:b/>
      <w:bCs/>
      <w:sz w:val="26"/>
      <w:szCs w:val="26"/>
    </w:rPr>
  </w:style>
  <w:style w:type="paragraph" w:customStyle="1" w:styleId="CharCharChar1">
    <w:name w:val="Char Char Char1"/>
    <w:basedOn w:val="Normal"/>
    <w:uiPriority w:val="99"/>
    <w:rsid w:val="00945906"/>
    <w:pPr>
      <w:tabs>
        <w:tab w:val="left" w:pos="709"/>
      </w:tabs>
    </w:pPr>
    <w:rPr>
      <w:rFonts w:ascii="Tahoma" w:hAnsi="Tahoma" w:cs="Tahoma"/>
      <w:lang w:val="pl-PL" w:eastAsia="pl-PL"/>
    </w:rPr>
  </w:style>
  <w:style w:type="paragraph" w:customStyle="1" w:styleId="Style8">
    <w:name w:val="Style8"/>
    <w:basedOn w:val="Normal"/>
    <w:uiPriority w:val="99"/>
    <w:rsid w:val="00945906"/>
    <w:pPr>
      <w:widowControl w:val="0"/>
      <w:autoSpaceDE w:val="0"/>
      <w:autoSpaceDN w:val="0"/>
      <w:adjustRightInd w:val="0"/>
      <w:jc w:val="both"/>
    </w:pPr>
  </w:style>
  <w:style w:type="character" w:customStyle="1" w:styleId="label">
    <w:name w:val="label"/>
    <w:basedOn w:val="DefaultParagraphFont"/>
    <w:uiPriority w:val="99"/>
    <w:rsid w:val="00946047"/>
  </w:style>
  <w:style w:type="character" w:customStyle="1" w:styleId="value">
    <w:name w:val="value"/>
    <w:basedOn w:val="DefaultParagraphFont"/>
    <w:uiPriority w:val="99"/>
    <w:rsid w:val="00946047"/>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cs="Tahoma"/>
      <w:lang w:val="pl-PL" w:eastAsia="pl-PL"/>
    </w:rPr>
  </w:style>
  <w:style w:type="character" w:customStyle="1" w:styleId="DeltaViewInsertion">
    <w:name w:val="DeltaView Insertion"/>
    <w:uiPriority w:val="99"/>
    <w:rsid w:val="00935422"/>
    <w:rPr>
      <w:b/>
      <w:bCs/>
      <w:i/>
      <w:iCs/>
      <w:spacing w:val="0"/>
      <w:lang w:val="bg-BG" w:eastAsia="bg-BG"/>
    </w:rPr>
  </w:style>
  <w:style w:type="paragraph" w:customStyle="1" w:styleId="Tiret0">
    <w:name w:val="Tiret 0"/>
    <w:basedOn w:val="Normal"/>
    <w:uiPriority w:val="99"/>
    <w:rsid w:val="00935422"/>
    <w:pPr>
      <w:tabs>
        <w:tab w:val="num" w:pos="850"/>
      </w:tabs>
      <w:spacing w:before="120" w:after="120"/>
      <w:ind w:left="850" w:hanging="850"/>
      <w:jc w:val="both"/>
    </w:pPr>
  </w:style>
  <w:style w:type="paragraph" w:customStyle="1" w:styleId="Tiret1">
    <w:name w:val="Tiret 1"/>
    <w:basedOn w:val="Normal"/>
    <w:uiPriority w:val="99"/>
    <w:rsid w:val="00935422"/>
    <w:pPr>
      <w:tabs>
        <w:tab w:val="num" w:pos="1417"/>
      </w:tabs>
      <w:spacing w:before="120" w:after="120"/>
      <w:ind w:left="1417" w:hanging="567"/>
      <w:jc w:val="both"/>
    </w:pPr>
  </w:style>
  <w:style w:type="paragraph" w:customStyle="1" w:styleId="NumPar1">
    <w:name w:val="NumPar 1"/>
    <w:basedOn w:val="Normal"/>
    <w:next w:val="Normal"/>
    <w:uiPriority w:val="99"/>
    <w:rsid w:val="00935422"/>
    <w:pPr>
      <w:tabs>
        <w:tab w:val="num" w:pos="850"/>
      </w:tabs>
      <w:spacing w:before="120" w:after="120"/>
      <w:ind w:left="850" w:hanging="850"/>
      <w:jc w:val="both"/>
    </w:pPr>
  </w:style>
  <w:style w:type="paragraph" w:customStyle="1" w:styleId="NumPar2">
    <w:name w:val="NumPar 2"/>
    <w:basedOn w:val="Normal"/>
    <w:next w:val="Normal"/>
    <w:uiPriority w:val="99"/>
    <w:rsid w:val="00935422"/>
    <w:pPr>
      <w:numPr>
        <w:ilvl w:val="1"/>
        <w:numId w:val="11"/>
      </w:numPr>
      <w:tabs>
        <w:tab w:val="clear" w:pos="1440"/>
        <w:tab w:val="num" w:pos="850"/>
      </w:tabs>
      <w:spacing w:before="120" w:after="120"/>
      <w:ind w:left="850" w:hanging="850"/>
      <w:jc w:val="both"/>
    </w:pPr>
  </w:style>
  <w:style w:type="paragraph" w:customStyle="1" w:styleId="NumPar3">
    <w:name w:val="NumPar 3"/>
    <w:basedOn w:val="Normal"/>
    <w:next w:val="Normal"/>
    <w:uiPriority w:val="99"/>
    <w:rsid w:val="00935422"/>
    <w:pPr>
      <w:numPr>
        <w:ilvl w:val="2"/>
        <w:numId w:val="11"/>
      </w:numPr>
      <w:tabs>
        <w:tab w:val="num" w:pos="850"/>
      </w:tabs>
      <w:spacing w:before="120" w:after="120"/>
      <w:ind w:left="850" w:hanging="850"/>
      <w:jc w:val="both"/>
    </w:pPr>
  </w:style>
  <w:style w:type="paragraph" w:customStyle="1" w:styleId="NumPar4">
    <w:name w:val="NumPar 4"/>
    <w:basedOn w:val="Normal"/>
    <w:next w:val="Normal"/>
    <w:uiPriority w:val="99"/>
    <w:rsid w:val="00935422"/>
    <w:pPr>
      <w:numPr>
        <w:ilvl w:val="3"/>
        <w:numId w:val="11"/>
      </w:numPr>
      <w:tabs>
        <w:tab w:val="num" w:pos="850"/>
      </w:tabs>
      <w:spacing w:before="120" w:after="120"/>
      <w:ind w:left="850" w:hanging="850"/>
      <w:jc w:val="both"/>
    </w:pPr>
  </w:style>
  <w:style w:type="character" w:customStyle="1" w:styleId="a7">
    <w:name w:val="Основен текст_"/>
    <w:link w:val="13"/>
    <w:uiPriority w:val="99"/>
    <w:locked/>
    <w:rsid w:val="00D16B7C"/>
    <w:rPr>
      <w:sz w:val="23"/>
      <w:szCs w:val="23"/>
      <w:shd w:val="clear" w:color="auto" w:fill="FFFFFF"/>
    </w:rPr>
  </w:style>
  <w:style w:type="paragraph" w:customStyle="1" w:styleId="13">
    <w:name w:val="Основен текст1"/>
    <w:basedOn w:val="Normal"/>
    <w:link w:val="a7"/>
    <w:uiPriority w:val="99"/>
    <w:rsid w:val="00D16B7C"/>
    <w:pPr>
      <w:widowControl w:val="0"/>
      <w:shd w:val="clear" w:color="auto" w:fill="FFFFFF"/>
      <w:spacing w:line="240" w:lineRule="atLeast"/>
      <w:ind w:hanging="380"/>
      <w:jc w:val="both"/>
    </w:pPr>
    <w:rPr>
      <w:sz w:val="23"/>
      <w:szCs w:val="23"/>
      <w:lang w:val="x-none" w:eastAsia="x-none"/>
    </w:rPr>
  </w:style>
  <w:style w:type="paragraph" w:customStyle="1" w:styleId="BodyText30">
    <w:name w:val="Body Text3"/>
    <w:basedOn w:val="Normal"/>
    <w:uiPriority w:val="99"/>
    <w:rsid w:val="00D74D84"/>
    <w:pPr>
      <w:shd w:val="clear" w:color="auto" w:fill="FFFFFF"/>
      <w:spacing w:after="300" w:line="240" w:lineRule="atLeast"/>
      <w:ind w:hanging="260"/>
    </w:pPr>
    <w:rPr>
      <w:color w:val="000000"/>
      <w:sz w:val="22"/>
      <w:szCs w:val="22"/>
      <w:lang w:eastAsia="en-US"/>
    </w:rPr>
  </w:style>
  <w:style w:type="paragraph" w:customStyle="1" w:styleId="title8">
    <w:name w:val="title8"/>
    <w:basedOn w:val="Normal"/>
    <w:uiPriority w:val="99"/>
    <w:rsid w:val="000B3C7F"/>
    <w:pPr>
      <w:ind w:firstLine="1155"/>
    </w:pPr>
    <w:rPr>
      <w:b/>
      <w:bCs/>
    </w:rPr>
  </w:style>
  <w:style w:type="character" w:customStyle="1" w:styleId="FontStyle13">
    <w:name w:val="Font Style13"/>
    <w:uiPriority w:val="99"/>
    <w:rsid w:val="00BD14BC"/>
    <w:rPr>
      <w:rFonts w:ascii="Times New Roman" w:hAnsi="Times New Roman" w:cs="Times New Roman"/>
      <w:sz w:val="26"/>
      <w:szCs w:val="26"/>
    </w:rPr>
  </w:style>
  <w:style w:type="paragraph" w:customStyle="1" w:styleId="Style5">
    <w:name w:val="Style5"/>
    <w:basedOn w:val="Normal"/>
    <w:uiPriority w:val="99"/>
    <w:rsid w:val="00BD14BC"/>
    <w:pPr>
      <w:widowControl w:val="0"/>
      <w:autoSpaceDE w:val="0"/>
      <w:autoSpaceDN w:val="0"/>
      <w:adjustRightInd w:val="0"/>
      <w:spacing w:line="298" w:lineRule="exact"/>
      <w:jc w:val="both"/>
    </w:pPr>
  </w:style>
  <w:style w:type="paragraph" w:customStyle="1" w:styleId="Style6">
    <w:name w:val="Style6"/>
    <w:basedOn w:val="Normal"/>
    <w:uiPriority w:val="99"/>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BD14BC"/>
    <w:pPr>
      <w:suppressAutoHyphens/>
      <w:ind w:left="993" w:hanging="333"/>
      <w:jc w:val="both"/>
    </w:pPr>
    <w:rPr>
      <w:b/>
      <w:bCs/>
      <w:color w:val="000000"/>
      <w:lang w:eastAsia="ar-SA"/>
    </w:rPr>
  </w:style>
  <w:style w:type="paragraph" w:customStyle="1" w:styleId="Style1">
    <w:name w:val="Style1"/>
    <w:basedOn w:val="Normal"/>
    <w:uiPriority w:val="99"/>
    <w:rsid w:val="00BD14BC"/>
    <w:pPr>
      <w:widowControl w:val="0"/>
      <w:autoSpaceDE w:val="0"/>
      <w:autoSpaceDN w:val="0"/>
      <w:adjustRightInd w:val="0"/>
    </w:pPr>
  </w:style>
  <w:style w:type="character" w:customStyle="1" w:styleId="WW8Num5z0">
    <w:name w:val="WW8Num5z0"/>
    <w:uiPriority w:val="99"/>
    <w:rsid w:val="00D27654"/>
  </w:style>
  <w:style w:type="character" w:customStyle="1" w:styleId="WW8Num10z3">
    <w:name w:val="WW8Num10z3"/>
    <w:uiPriority w:val="99"/>
    <w:rsid w:val="00D27654"/>
    <w:rPr>
      <w:rFonts w:ascii="Symbol" w:hAnsi="Symbol" w:cs="Symbol"/>
    </w:rPr>
  </w:style>
  <w:style w:type="character" w:customStyle="1" w:styleId="WW8Num19z0">
    <w:name w:val="WW8Num19z0"/>
    <w:uiPriority w:val="99"/>
    <w:rsid w:val="00D27654"/>
    <w:rPr>
      <w:rFonts w:ascii="Symbol" w:hAnsi="Symbol" w:cs="Symbol"/>
    </w:rPr>
  </w:style>
  <w:style w:type="character" w:customStyle="1" w:styleId="hps">
    <w:name w:val="hps"/>
    <w:uiPriority w:val="99"/>
    <w:rsid w:val="00D27654"/>
  </w:style>
  <w:style w:type="character" w:customStyle="1" w:styleId="WW8Num13z0">
    <w:name w:val="WW8Num13z0"/>
    <w:uiPriority w:val="99"/>
    <w:rsid w:val="00D27654"/>
  </w:style>
  <w:style w:type="character" w:customStyle="1" w:styleId="WW8Num7z0">
    <w:name w:val="WW8Num7z0"/>
    <w:uiPriority w:val="99"/>
    <w:rsid w:val="00D27654"/>
    <w:rPr>
      <w:rFonts w:ascii="Times New Roman" w:hAnsi="Times New Roman" w:cs="Times New Roman"/>
      <w:u w:val="none"/>
    </w:rPr>
  </w:style>
  <w:style w:type="character" w:styleId="Emphasis">
    <w:name w:val="Emphasis"/>
    <w:uiPriority w:val="99"/>
    <w:qFormat/>
    <w:locked/>
    <w:rsid w:val="00D27654"/>
    <w:rPr>
      <w:i/>
      <w:iCs/>
    </w:rPr>
  </w:style>
  <w:style w:type="character" w:customStyle="1" w:styleId="WW8Num41z0">
    <w:name w:val="WW8Num41z0"/>
    <w:uiPriority w:val="99"/>
    <w:rsid w:val="00D27654"/>
  </w:style>
  <w:style w:type="character" w:customStyle="1" w:styleId="WW8Num25z3">
    <w:name w:val="WW8Num25z3"/>
    <w:uiPriority w:val="99"/>
    <w:rsid w:val="00D27654"/>
    <w:rPr>
      <w:rFonts w:ascii="Symbol" w:hAnsi="Symbol" w:cs="Symbol"/>
    </w:rPr>
  </w:style>
  <w:style w:type="character" w:customStyle="1" w:styleId="WW8Num48z2">
    <w:name w:val="WW8Num48z2"/>
    <w:uiPriority w:val="99"/>
    <w:rsid w:val="00D27654"/>
    <w:rPr>
      <w:rFonts w:ascii="Times New Roman" w:hAnsi="Times New Roman" w:cs="Times New Roman"/>
    </w:rPr>
  </w:style>
  <w:style w:type="character" w:customStyle="1" w:styleId="WW8Num2z3">
    <w:name w:val="WW8Num2z3"/>
    <w:uiPriority w:val="99"/>
    <w:rsid w:val="00D27654"/>
    <w:rPr>
      <w:rFonts w:ascii="Symbol" w:hAnsi="Symbol" w:cs="Symbol"/>
    </w:rPr>
  </w:style>
  <w:style w:type="character" w:customStyle="1" w:styleId="Char0">
    <w:name w:val="Булет Char"/>
    <w:link w:val="a8"/>
    <w:uiPriority w:val="99"/>
    <w:locked/>
    <w:rsid w:val="00D27654"/>
    <w:rPr>
      <w:rFonts w:ascii="Courier New" w:hAnsi="Courier New" w:cs="Courier New"/>
      <w:sz w:val="24"/>
      <w:szCs w:val="24"/>
    </w:rPr>
  </w:style>
  <w:style w:type="character" w:customStyle="1" w:styleId="WW8Num34z2">
    <w:name w:val="WW8Num34z2"/>
    <w:uiPriority w:val="99"/>
    <w:rsid w:val="00D27654"/>
    <w:rPr>
      <w:rFonts w:ascii="Times New Roman" w:hAnsi="Times New Roman" w:cs="Times New Roman"/>
    </w:rPr>
  </w:style>
  <w:style w:type="character" w:customStyle="1" w:styleId="WW8Num48z3">
    <w:name w:val="WW8Num48z3"/>
    <w:uiPriority w:val="99"/>
    <w:rsid w:val="00D27654"/>
    <w:rPr>
      <w:rFonts w:ascii="Symbol" w:hAnsi="Symbol" w:cs="Symbol"/>
    </w:rPr>
  </w:style>
  <w:style w:type="character" w:customStyle="1" w:styleId="WW8Num44z0">
    <w:name w:val="WW8Num44z0"/>
    <w:uiPriority w:val="99"/>
    <w:rsid w:val="00D27654"/>
    <w:rPr>
      <w:sz w:val="24"/>
      <w:szCs w:val="24"/>
    </w:rPr>
  </w:style>
  <w:style w:type="character" w:customStyle="1" w:styleId="WW8Num30z0">
    <w:name w:val="WW8Num30z0"/>
    <w:uiPriority w:val="99"/>
    <w:rsid w:val="00D27654"/>
  </w:style>
  <w:style w:type="character" w:customStyle="1" w:styleId="WW8Num2z2">
    <w:name w:val="WW8Num2z2"/>
    <w:uiPriority w:val="99"/>
    <w:rsid w:val="00D27654"/>
    <w:rPr>
      <w:rFonts w:ascii="Times New Roman" w:hAnsi="Times New Roman" w:cs="Times New Roman"/>
    </w:rPr>
  </w:style>
  <w:style w:type="character" w:customStyle="1" w:styleId="Char1">
    <w:name w:val="Буква Char"/>
    <w:link w:val="a"/>
    <w:uiPriority w:val="99"/>
    <w:locked/>
    <w:rsid w:val="00D27654"/>
    <w:rPr>
      <w:rFonts w:ascii="Courier New" w:hAnsi="Courier New"/>
      <w:sz w:val="24"/>
      <w:szCs w:val="24"/>
      <w:lang w:val="x-none" w:eastAsia="x-none"/>
    </w:rPr>
  </w:style>
  <w:style w:type="character" w:customStyle="1" w:styleId="WW8Num37z0">
    <w:name w:val="WW8Num37z0"/>
    <w:uiPriority w:val="99"/>
    <w:rsid w:val="00D27654"/>
    <w:rPr>
      <w:rFonts w:ascii="Symbol" w:hAnsi="Symbol" w:cs="Symbol"/>
    </w:rPr>
  </w:style>
  <w:style w:type="character" w:styleId="Strong">
    <w:name w:val="Strong"/>
    <w:uiPriority w:val="99"/>
    <w:qFormat/>
    <w:locked/>
    <w:rsid w:val="00D27654"/>
    <w:rPr>
      <w:b/>
      <w:bCs/>
    </w:rPr>
  </w:style>
  <w:style w:type="character" w:customStyle="1" w:styleId="WW8Num34z0">
    <w:name w:val="WW8Num34z0"/>
    <w:uiPriority w:val="99"/>
    <w:rsid w:val="00D27654"/>
  </w:style>
  <w:style w:type="character" w:customStyle="1" w:styleId="WW8Num42z0">
    <w:name w:val="WW8Num42z0"/>
    <w:uiPriority w:val="99"/>
    <w:rsid w:val="00D27654"/>
  </w:style>
  <w:style w:type="character" w:styleId="SubtleReference">
    <w:name w:val="Subtle Reference"/>
    <w:uiPriority w:val="99"/>
    <w:qFormat/>
    <w:rsid w:val="00D27654"/>
    <w:rPr>
      <w:smallCaps/>
      <w:color w:val="auto"/>
      <w:u w:val="single"/>
    </w:rPr>
  </w:style>
  <w:style w:type="character" w:customStyle="1" w:styleId="WW8Num12z0">
    <w:name w:val="WW8Num12z0"/>
    <w:uiPriority w:val="99"/>
    <w:rsid w:val="00D27654"/>
  </w:style>
  <w:style w:type="character" w:customStyle="1" w:styleId="WW8Num26z3">
    <w:name w:val="WW8Num26z3"/>
    <w:uiPriority w:val="99"/>
    <w:rsid w:val="00D27654"/>
    <w:rPr>
      <w:rFonts w:ascii="Symbol" w:hAnsi="Symbol" w:cs="Symbol"/>
    </w:rPr>
  </w:style>
  <w:style w:type="character" w:customStyle="1" w:styleId="WW8Num41z3">
    <w:name w:val="WW8Num41z3"/>
    <w:uiPriority w:val="99"/>
    <w:rsid w:val="00D27654"/>
    <w:rPr>
      <w:rFonts w:ascii="Symbol" w:hAnsi="Symbol" w:cs="Symbol"/>
    </w:rPr>
  </w:style>
  <w:style w:type="character" w:customStyle="1" w:styleId="WW8Num43z0">
    <w:name w:val="WW8Num43z0"/>
    <w:uiPriority w:val="99"/>
    <w:rsid w:val="00D27654"/>
    <w:rPr>
      <w:rFonts w:ascii="Times New Roman" w:hAnsi="Times New Roman" w:cs="Times New Roman"/>
    </w:rPr>
  </w:style>
  <w:style w:type="character" w:customStyle="1" w:styleId="WW8Num7z4">
    <w:name w:val="WW8Num7z4"/>
    <w:uiPriority w:val="99"/>
    <w:rsid w:val="00D27654"/>
    <w:rPr>
      <w:rFonts w:ascii="Times New Roman" w:hAnsi="Times New Roman" w:cs="Times New Roman"/>
    </w:rPr>
  </w:style>
  <w:style w:type="character" w:customStyle="1" w:styleId="Char3">
    <w:name w:val="Тирета Char"/>
    <w:link w:val="a2"/>
    <w:uiPriority w:val="99"/>
    <w:locked/>
    <w:rsid w:val="00D27654"/>
    <w:rPr>
      <w:rFonts w:ascii="Courier New" w:hAnsi="Courier New"/>
      <w:sz w:val="24"/>
      <w:szCs w:val="24"/>
      <w:lang w:val="x-none" w:eastAsia="x-none"/>
    </w:rPr>
  </w:style>
  <w:style w:type="character" w:customStyle="1" w:styleId="WW8Num33z0">
    <w:name w:val="WW8Num33z0"/>
    <w:uiPriority w:val="99"/>
    <w:rsid w:val="00D27654"/>
  </w:style>
  <w:style w:type="character" w:customStyle="1" w:styleId="WW8Num9z2">
    <w:name w:val="WW8Num9z2"/>
    <w:uiPriority w:val="99"/>
    <w:rsid w:val="00D27654"/>
    <w:rPr>
      <w:rFonts w:ascii="Times New Roman" w:hAnsi="Times New Roman" w:cs="Times New Roman"/>
    </w:rPr>
  </w:style>
  <w:style w:type="character" w:customStyle="1" w:styleId="WW8Num9z3">
    <w:name w:val="WW8Num9z3"/>
    <w:uiPriority w:val="99"/>
    <w:rsid w:val="00D27654"/>
    <w:rPr>
      <w:rFonts w:ascii="Symbol" w:hAnsi="Symbol" w:cs="Symbol"/>
    </w:rPr>
  </w:style>
  <w:style w:type="character" w:customStyle="1" w:styleId="FootnoteCharacters">
    <w:name w:val="Footnote Characters"/>
    <w:uiPriority w:val="99"/>
    <w:rsid w:val="00D27654"/>
    <w:rPr>
      <w:vertAlign w:val="superscript"/>
    </w:rPr>
  </w:style>
  <w:style w:type="character" w:customStyle="1" w:styleId="WW8Num15z2">
    <w:name w:val="WW8Num15z2"/>
    <w:uiPriority w:val="99"/>
    <w:rsid w:val="00D27654"/>
    <w:rPr>
      <w:rFonts w:ascii="Times New Roman" w:hAnsi="Times New Roman" w:cs="Times New Roman"/>
    </w:rPr>
  </w:style>
  <w:style w:type="character" w:styleId="BookTitle">
    <w:name w:val="Book Title"/>
    <w:uiPriority w:val="99"/>
    <w:qFormat/>
    <w:rsid w:val="00D27654"/>
    <w:rPr>
      <w:b/>
      <w:bCs/>
      <w:smallCaps/>
      <w:spacing w:val="5"/>
    </w:rPr>
  </w:style>
  <w:style w:type="character" w:customStyle="1" w:styleId="WW8Num25z0">
    <w:name w:val="WW8Num25z0"/>
    <w:uiPriority w:val="99"/>
    <w:rsid w:val="00D27654"/>
  </w:style>
  <w:style w:type="character" w:customStyle="1" w:styleId="Marker">
    <w:name w:val="Marker"/>
    <w:uiPriority w:val="99"/>
    <w:rsid w:val="00D27654"/>
    <w:rPr>
      <w:color w:val="0000FF"/>
    </w:rPr>
  </w:style>
  <w:style w:type="character" w:customStyle="1" w:styleId="WW8Num32z0">
    <w:name w:val="WW8Num32z0"/>
    <w:uiPriority w:val="99"/>
    <w:rsid w:val="00D27654"/>
  </w:style>
  <w:style w:type="character" w:customStyle="1" w:styleId="WW8Num3z2">
    <w:name w:val="WW8Num3z2"/>
    <w:uiPriority w:val="99"/>
    <w:rsid w:val="00D27654"/>
    <w:rPr>
      <w:rFonts w:ascii="Times New Roman" w:hAnsi="Times New Roman" w:cs="Times New Roman"/>
    </w:rPr>
  </w:style>
  <w:style w:type="character" w:customStyle="1" w:styleId="WW8Num11z2">
    <w:name w:val="WW8Num11z2"/>
    <w:uiPriority w:val="99"/>
    <w:rsid w:val="00D27654"/>
    <w:rPr>
      <w:rFonts w:ascii="Times New Roman" w:hAnsi="Times New Roman" w:cs="Times New Roman"/>
    </w:rPr>
  </w:style>
  <w:style w:type="character" w:customStyle="1" w:styleId="WW8Num20z0">
    <w:name w:val="WW8Num20z0"/>
    <w:uiPriority w:val="99"/>
    <w:rsid w:val="00D27654"/>
    <w:rPr>
      <w:rFonts w:ascii="Times New Roman" w:hAnsi="Times New Roman" w:cs="Times New Roman"/>
    </w:rPr>
  </w:style>
  <w:style w:type="character" w:customStyle="1" w:styleId="Char4">
    <w:name w:val="Тик Char"/>
    <w:link w:val="a5"/>
    <w:uiPriority w:val="99"/>
    <w:locked/>
    <w:rsid w:val="00D27654"/>
    <w:rPr>
      <w:rFonts w:ascii="Courier New" w:hAnsi="Courier New"/>
      <w:sz w:val="24"/>
      <w:szCs w:val="24"/>
      <w:lang w:val="x-none" w:eastAsia="en-US"/>
    </w:rPr>
  </w:style>
  <w:style w:type="character" w:customStyle="1" w:styleId="WW8Num25z2">
    <w:name w:val="WW8Num25z2"/>
    <w:uiPriority w:val="99"/>
    <w:rsid w:val="00D27654"/>
    <w:rPr>
      <w:rFonts w:ascii="Times New Roman" w:hAnsi="Times New Roman" w:cs="Times New Roman"/>
    </w:rPr>
  </w:style>
  <w:style w:type="character" w:customStyle="1" w:styleId="WW8Num5z3">
    <w:name w:val="WW8Num5z3"/>
    <w:uiPriority w:val="99"/>
    <w:rsid w:val="00D27654"/>
    <w:rPr>
      <w:rFonts w:ascii="Symbol" w:hAnsi="Symbol" w:cs="Symbol"/>
    </w:rPr>
  </w:style>
  <w:style w:type="character" w:customStyle="1" w:styleId="WW8Num3z3">
    <w:name w:val="WW8Num3z3"/>
    <w:uiPriority w:val="99"/>
    <w:rsid w:val="00D27654"/>
    <w:rPr>
      <w:rFonts w:ascii="Symbol" w:hAnsi="Symbol" w:cs="Symbol"/>
    </w:rPr>
  </w:style>
  <w:style w:type="character" w:customStyle="1" w:styleId="WW8Num10z2">
    <w:name w:val="WW8Num10z2"/>
    <w:uiPriority w:val="99"/>
    <w:rsid w:val="00D27654"/>
    <w:rPr>
      <w:rFonts w:ascii="Times New Roman" w:hAnsi="Times New Roman" w:cs="Times New Roman"/>
    </w:rPr>
  </w:style>
  <w:style w:type="character" w:customStyle="1" w:styleId="WW8Num26z0">
    <w:name w:val="WW8Num26z0"/>
    <w:uiPriority w:val="99"/>
    <w:rsid w:val="00D27654"/>
  </w:style>
  <w:style w:type="character" w:customStyle="1" w:styleId="Marker2">
    <w:name w:val="Marker2"/>
    <w:uiPriority w:val="99"/>
    <w:rsid w:val="00D27654"/>
    <w:rPr>
      <w:color w:val="FF0000"/>
    </w:rPr>
  </w:style>
  <w:style w:type="character" w:customStyle="1" w:styleId="Char5">
    <w:name w:val="Главна Точка Char"/>
    <w:link w:val="a9"/>
    <w:uiPriority w:val="99"/>
    <w:locked/>
    <w:rsid w:val="00D27654"/>
    <w:rPr>
      <w:rFonts w:ascii="Courier New" w:hAnsi="Courier New"/>
      <w:b/>
      <w:bCs/>
      <w:sz w:val="24"/>
      <w:szCs w:val="24"/>
      <w:lang w:val="x-none" w:eastAsia="ar-SA"/>
    </w:rPr>
  </w:style>
  <w:style w:type="character" w:customStyle="1" w:styleId="WW8Num36z0">
    <w:name w:val="WW8Num36z0"/>
    <w:uiPriority w:val="99"/>
    <w:rsid w:val="00D27654"/>
    <w:rPr>
      <w:rFonts w:ascii="Symbol" w:hAnsi="Symbol" w:cs="Symbol"/>
    </w:rPr>
  </w:style>
  <w:style w:type="character" w:customStyle="1" w:styleId="Char6">
    <w:name w:val="ПодТочки Char"/>
    <w:link w:val="a1"/>
    <w:uiPriority w:val="99"/>
    <w:locked/>
    <w:rsid w:val="00D27654"/>
    <w:rPr>
      <w:rFonts w:ascii="Courier New" w:hAnsi="Courier New"/>
      <w:sz w:val="24"/>
      <w:szCs w:val="24"/>
      <w:lang w:val="x-none" w:eastAsia="en-US"/>
    </w:rPr>
  </w:style>
  <w:style w:type="character" w:customStyle="1" w:styleId="Char7">
    <w:name w:val="Секция Char"/>
    <w:link w:val="aa"/>
    <w:uiPriority w:val="99"/>
    <w:locked/>
    <w:rsid w:val="00D27654"/>
    <w:rPr>
      <w:rFonts w:ascii="Courier New" w:hAnsi="Courier New" w:cs="Courier New"/>
      <w:sz w:val="24"/>
      <w:szCs w:val="24"/>
      <w:lang w:eastAsia="en-US"/>
    </w:rPr>
  </w:style>
  <w:style w:type="character" w:customStyle="1" w:styleId="WW8Num27z0">
    <w:name w:val="WW8Num27z0"/>
    <w:uiPriority w:val="99"/>
    <w:rsid w:val="00D27654"/>
    <w:rPr>
      <w:rFonts w:ascii="Symbol" w:hAnsi="Symbol" w:cs="Symbol"/>
    </w:rPr>
  </w:style>
  <w:style w:type="character" w:customStyle="1" w:styleId="Added">
    <w:name w:val="Added"/>
    <w:uiPriority w:val="99"/>
    <w:rsid w:val="00D27654"/>
    <w:rPr>
      <w:b/>
      <w:bCs/>
      <w:u w:val="single"/>
    </w:rPr>
  </w:style>
  <w:style w:type="character" w:customStyle="1" w:styleId="Char8">
    <w:name w:val="Таблица Char"/>
    <w:link w:val="a4"/>
    <w:uiPriority w:val="99"/>
    <w:locked/>
    <w:rsid w:val="00D27654"/>
    <w:rPr>
      <w:rFonts w:ascii="Courier New" w:hAnsi="Courier New"/>
      <w:sz w:val="24"/>
      <w:szCs w:val="24"/>
      <w:lang w:val="x-none" w:eastAsia="en-US"/>
    </w:rPr>
  </w:style>
  <w:style w:type="character" w:customStyle="1" w:styleId="WW8Num40z0">
    <w:name w:val="WW8Num40z0"/>
    <w:uiPriority w:val="99"/>
    <w:rsid w:val="00D27654"/>
    <w:rPr>
      <w:sz w:val="24"/>
      <w:szCs w:val="24"/>
    </w:rPr>
  </w:style>
  <w:style w:type="character" w:customStyle="1" w:styleId="WW8Num11z0">
    <w:name w:val="WW8Num11z0"/>
    <w:uiPriority w:val="99"/>
    <w:rsid w:val="00D27654"/>
  </w:style>
  <w:style w:type="character" w:customStyle="1" w:styleId="Deleted">
    <w:name w:val="Deleted"/>
    <w:uiPriority w:val="99"/>
    <w:rsid w:val="00D27654"/>
    <w:rPr>
      <w:strike/>
    </w:rPr>
  </w:style>
  <w:style w:type="character" w:customStyle="1" w:styleId="WW8Num11z3">
    <w:name w:val="WW8Num11z3"/>
    <w:uiPriority w:val="99"/>
    <w:rsid w:val="00D27654"/>
    <w:rPr>
      <w:rFonts w:ascii="Symbol" w:hAnsi="Symbol" w:cs="Symbol"/>
    </w:rPr>
  </w:style>
  <w:style w:type="character" w:customStyle="1" w:styleId="WW8Num42z2">
    <w:name w:val="WW8Num42z2"/>
    <w:uiPriority w:val="99"/>
    <w:rsid w:val="00D27654"/>
    <w:rPr>
      <w:rFonts w:ascii="Times New Roman" w:hAnsi="Times New Roman" w:cs="Times New Roman"/>
    </w:rPr>
  </w:style>
  <w:style w:type="character" w:customStyle="1" w:styleId="WW8Num35z0">
    <w:name w:val="WW8Num35z0"/>
    <w:uiPriority w:val="99"/>
    <w:rsid w:val="00D27654"/>
    <w:rPr>
      <w:rFonts w:ascii="Times New Roman" w:hAnsi="Times New Roman" w:cs="Times New Roman"/>
    </w:rPr>
  </w:style>
  <w:style w:type="character" w:customStyle="1" w:styleId="Char9">
    <w:name w:val="ГлавнаТочка Char"/>
    <w:link w:val="ab"/>
    <w:uiPriority w:val="99"/>
    <w:locked/>
    <w:rsid w:val="00D27654"/>
    <w:rPr>
      <w:rFonts w:ascii="Courier New" w:eastAsia="Malgun Gothic" w:hAnsi="Courier New" w:cs="Courier New"/>
      <w:b/>
      <w:bCs/>
      <w:sz w:val="24"/>
      <w:szCs w:val="24"/>
      <w:lang w:eastAsia="ar-SA" w:bidi="ar-SA"/>
    </w:rPr>
  </w:style>
  <w:style w:type="character" w:customStyle="1" w:styleId="Chara">
    <w:name w:val="ПодТочка Char"/>
    <w:link w:val="a0"/>
    <w:uiPriority w:val="99"/>
    <w:locked/>
    <w:rsid w:val="00D27654"/>
    <w:rPr>
      <w:rFonts w:ascii="Courier New" w:eastAsia="Malgun Gothic" w:hAnsi="Courier New"/>
      <w:b/>
      <w:bCs/>
      <w:sz w:val="24"/>
      <w:szCs w:val="24"/>
      <w:lang w:val="x-none" w:eastAsia="ar-SA"/>
    </w:rPr>
  </w:style>
  <w:style w:type="character" w:customStyle="1" w:styleId="WW8Num2z0">
    <w:name w:val="WW8Num2z0"/>
    <w:uiPriority w:val="99"/>
    <w:rsid w:val="00D27654"/>
  </w:style>
  <w:style w:type="character" w:customStyle="1" w:styleId="WW8Num45z1">
    <w:name w:val="WW8Num45z1"/>
    <w:uiPriority w:val="99"/>
    <w:rsid w:val="00D27654"/>
  </w:style>
  <w:style w:type="character" w:customStyle="1" w:styleId="WW8Num44z1">
    <w:name w:val="WW8Num44z1"/>
    <w:uiPriority w:val="99"/>
    <w:rsid w:val="00D27654"/>
  </w:style>
  <w:style w:type="character" w:customStyle="1" w:styleId="WW8Num31z0">
    <w:name w:val="WW8Num31z0"/>
    <w:uiPriority w:val="99"/>
    <w:rsid w:val="00D27654"/>
    <w:rPr>
      <w:rFonts w:ascii="Times New Roman" w:hAnsi="Times New Roman" w:cs="Times New Roman"/>
    </w:rPr>
  </w:style>
  <w:style w:type="character" w:customStyle="1" w:styleId="WW8Num38z0">
    <w:name w:val="WW8Num38z0"/>
    <w:uiPriority w:val="99"/>
    <w:rsid w:val="00D27654"/>
    <w:rPr>
      <w:rFonts w:ascii="Symbol" w:hAnsi="Symbol" w:cs="Symbol"/>
    </w:rPr>
  </w:style>
  <w:style w:type="character" w:customStyle="1" w:styleId="WW8Num34z3">
    <w:name w:val="WW8Num34z3"/>
    <w:uiPriority w:val="99"/>
    <w:rsid w:val="00D27654"/>
    <w:rPr>
      <w:rFonts w:ascii="Symbol" w:hAnsi="Symbol" w:cs="Symbol"/>
    </w:rPr>
  </w:style>
  <w:style w:type="character" w:customStyle="1" w:styleId="WW8Num29z0">
    <w:name w:val="WW8Num29z0"/>
    <w:uiPriority w:val="99"/>
    <w:rsid w:val="00D27654"/>
  </w:style>
  <w:style w:type="character" w:customStyle="1" w:styleId="WW8Num3z0">
    <w:name w:val="WW8Num3z0"/>
    <w:uiPriority w:val="99"/>
    <w:rsid w:val="00D27654"/>
  </w:style>
  <w:style w:type="character" w:customStyle="1" w:styleId="WW8Num42z3">
    <w:name w:val="WW8Num42z3"/>
    <w:uiPriority w:val="99"/>
    <w:rsid w:val="00D27654"/>
    <w:rPr>
      <w:rFonts w:ascii="Symbol" w:hAnsi="Symbol" w:cs="Symbol"/>
    </w:rPr>
  </w:style>
  <w:style w:type="character" w:customStyle="1" w:styleId="Marker1">
    <w:name w:val="Marker1"/>
    <w:uiPriority w:val="99"/>
    <w:rsid w:val="00D27654"/>
    <w:rPr>
      <w:color w:val="008000"/>
    </w:rPr>
  </w:style>
  <w:style w:type="character" w:customStyle="1" w:styleId="WW8Num4z0">
    <w:name w:val="WW8Num4z0"/>
    <w:uiPriority w:val="99"/>
    <w:rsid w:val="00D27654"/>
    <w:rPr>
      <w:rFonts w:ascii="Symbol" w:hAnsi="Symbol" w:cs="Symbol"/>
    </w:rPr>
  </w:style>
  <w:style w:type="character" w:customStyle="1" w:styleId="WW8Num9z0">
    <w:name w:val="WW8Num9z0"/>
    <w:uiPriority w:val="99"/>
    <w:rsid w:val="00D27654"/>
  </w:style>
  <w:style w:type="character" w:customStyle="1" w:styleId="WW8Num15z0">
    <w:name w:val="WW8Num15z0"/>
    <w:uiPriority w:val="99"/>
    <w:rsid w:val="00D27654"/>
  </w:style>
  <w:style w:type="character" w:customStyle="1" w:styleId="WW8Num40z1">
    <w:name w:val="WW8Num40z1"/>
    <w:uiPriority w:val="99"/>
    <w:rsid w:val="00D27654"/>
  </w:style>
  <w:style w:type="character" w:customStyle="1" w:styleId="WW8Num15z3">
    <w:name w:val="WW8Num15z3"/>
    <w:uiPriority w:val="99"/>
    <w:rsid w:val="00D27654"/>
    <w:rPr>
      <w:rFonts w:ascii="Symbol" w:hAnsi="Symbol" w:cs="Symbol"/>
    </w:rPr>
  </w:style>
  <w:style w:type="character" w:customStyle="1" w:styleId="WW8Num41z5">
    <w:name w:val="WW8Num41z5"/>
    <w:uiPriority w:val="99"/>
    <w:rsid w:val="00D27654"/>
    <w:rPr>
      <w:rFonts w:ascii="Times New Roman" w:hAnsi="Times New Roman" w:cs="Times New Roman"/>
    </w:rPr>
  </w:style>
  <w:style w:type="character" w:customStyle="1" w:styleId="WW8Num21z0">
    <w:name w:val="WW8Num21z0"/>
    <w:uiPriority w:val="99"/>
    <w:rsid w:val="00D27654"/>
    <w:rPr>
      <w:rFonts w:ascii="Symbol" w:hAnsi="Symbol" w:cs="Symbol"/>
    </w:rPr>
  </w:style>
  <w:style w:type="character" w:customStyle="1" w:styleId="WW8Num47z0">
    <w:name w:val="WW8Num47z0"/>
    <w:uiPriority w:val="99"/>
    <w:rsid w:val="00D27654"/>
    <w:rPr>
      <w:rFonts w:ascii="Symbol" w:hAnsi="Symbol" w:cs="Symbol"/>
    </w:rPr>
  </w:style>
  <w:style w:type="character" w:customStyle="1" w:styleId="WW8Num8z0">
    <w:name w:val="WW8Num8z0"/>
    <w:uiPriority w:val="99"/>
    <w:rsid w:val="00D27654"/>
  </w:style>
  <w:style w:type="character" w:customStyle="1" w:styleId="WW8Num26z2">
    <w:name w:val="WW8Num26z2"/>
    <w:uiPriority w:val="99"/>
    <w:rsid w:val="00D27654"/>
    <w:rPr>
      <w:rFonts w:ascii="Times New Roman" w:hAnsi="Times New Roman" w:cs="Times New Roman"/>
    </w:rPr>
  </w:style>
  <w:style w:type="character" w:customStyle="1" w:styleId="WW8Num10z0">
    <w:name w:val="WW8Num10z0"/>
    <w:uiPriority w:val="99"/>
    <w:rsid w:val="00D27654"/>
  </w:style>
  <w:style w:type="character" w:customStyle="1" w:styleId="WW8Num18z0">
    <w:name w:val="WW8Num18z0"/>
    <w:uiPriority w:val="99"/>
    <w:rsid w:val="00D27654"/>
  </w:style>
  <w:style w:type="character" w:customStyle="1" w:styleId="WW8Num5z2">
    <w:name w:val="WW8Num5z2"/>
    <w:uiPriority w:val="99"/>
    <w:rsid w:val="00D27654"/>
    <w:rPr>
      <w:rFonts w:ascii="Times New Roman" w:hAnsi="Times New Roman" w:cs="Times New Roman"/>
    </w:rPr>
  </w:style>
  <w:style w:type="character" w:customStyle="1" w:styleId="WW8Num7z2">
    <w:name w:val="WW8Num7z2"/>
    <w:uiPriority w:val="99"/>
    <w:rsid w:val="00D27654"/>
    <w:rPr>
      <w:rFonts w:ascii="Times New Roman" w:hAnsi="Times New Roman" w:cs="Times New Roman"/>
      <w:sz w:val="24"/>
      <w:szCs w:val="24"/>
      <w:u w:val="none"/>
    </w:rPr>
  </w:style>
  <w:style w:type="character" w:customStyle="1" w:styleId="Charb">
    <w:name w:val="Подсистема Char"/>
    <w:link w:val="a3"/>
    <w:uiPriority w:val="99"/>
    <w:locked/>
    <w:rsid w:val="00D27654"/>
    <w:rPr>
      <w:rFonts w:ascii="Courier New" w:hAnsi="Courier New"/>
      <w:b/>
      <w:bCs/>
      <w:sz w:val="24"/>
      <w:szCs w:val="24"/>
      <w:lang w:val="x-none" w:eastAsia="en-US"/>
    </w:rPr>
  </w:style>
  <w:style w:type="character" w:customStyle="1" w:styleId="WW8Num6z0">
    <w:name w:val="WW8Num6z0"/>
    <w:uiPriority w:val="99"/>
    <w:rsid w:val="00D27654"/>
    <w:rPr>
      <w:rFonts w:ascii="Symbol" w:hAnsi="Symbol" w:cs="Symbol"/>
    </w:rPr>
  </w:style>
  <w:style w:type="character" w:customStyle="1" w:styleId="EndnoteCharacters">
    <w:name w:val="Endnote Characters"/>
    <w:uiPriority w:val="99"/>
    <w:rsid w:val="00D27654"/>
  </w:style>
  <w:style w:type="character" w:customStyle="1" w:styleId="Charc">
    <w:name w:val="Параграф Char"/>
    <w:link w:val="ac"/>
    <w:uiPriority w:val="99"/>
    <w:locked/>
    <w:rsid w:val="00D27654"/>
    <w:rPr>
      <w:rFonts w:ascii="Courier New" w:hAnsi="Courier New" w:cs="Courier New"/>
      <w:sz w:val="24"/>
      <w:szCs w:val="24"/>
      <w:lang w:eastAsia="en-US"/>
    </w:rPr>
  </w:style>
  <w:style w:type="character" w:customStyle="1" w:styleId="WW8Num39z0">
    <w:name w:val="WW8Num39z0"/>
    <w:uiPriority w:val="99"/>
    <w:rsid w:val="00D27654"/>
  </w:style>
  <w:style w:type="character" w:customStyle="1" w:styleId="Title-OPChar">
    <w:name w:val="Title-OP Char"/>
    <w:link w:val="Title-OP"/>
    <w:uiPriority w:val="99"/>
    <w:locked/>
    <w:rsid w:val="00D27654"/>
    <w:rPr>
      <w:rFonts w:ascii="Courier New" w:hAnsi="Courier New" w:cs="Courier New"/>
      <w:sz w:val="24"/>
      <w:szCs w:val="24"/>
      <w:lang w:eastAsia="en-US"/>
    </w:rPr>
  </w:style>
  <w:style w:type="character" w:customStyle="1" w:styleId="WW8Num7z5">
    <w:name w:val="WW8Num7z5"/>
    <w:uiPriority w:val="99"/>
    <w:rsid w:val="00D27654"/>
    <w:rPr>
      <w:rFonts w:ascii="Symbol" w:hAnsi="Symbol" w:cs="Symbol"/>
      <w:color w:val="auto"/>
    </w:rPr>
  </w:style>
  <w:style w:type="character" w:customStyle="1" w:styleId="WW8Num23z0">
    <w:name w:val="WW8Num23z0"/>
    <w:uiPriority w:val="99"/>
    <w:rsid w:val="00D27654"/>
    <w:rPr>
      <w:rFonts w:ascii="Symbol" w:hAnsi="Symbol" w:cs="Symbol"/>
    </w:rPr>
  </w:style>
  <w:style w:type="character" w:styleId="SubtleEmphasis">
    <w:name w:val="Subtle Emphasis"/>
    <w:uiPriority w:val="99"/>
    <w:qFormat/>
    <w:rsid w:val="00D27654"/>
    <w:rPr>
      <w:i/>
      <w:iCs/>
      <w:color w:val="808080"/>
    </w:rPr>
  </w:style>
  <w:style w:type="character" w:customStyle="1" w:styleId="WW8Num46z0">
    <w:name w:val="WW8Num46z0"/>
    <w:uiPriority w:val="99"/>
    <w:rsid w:val="00D27654"/>
    <w:rPr>
      <w:rFonts w:ascii="Times New Roman" w:hAnsi="Times New Roman" w:cs="Times New Roman"/>
    </w:rPr>
  </w:style>
  <w:style w:type="paragraph" w:styleId="ListNumber4">
    <w:name w:val="List Number 4"/>
    <w:basedOn w:val="Normal"/>
    <w:uiPriority w:val="99"/>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uiPriority w:val="99"/>
    <w:rsid w:val="00D27654"/>
    <w:pPr>
      <w:spacing w:line="276" w:lineRule="auto"/>
      <w:ind w:firstLine="720"/>
      <w:jc w:val="both"/>
    </w:pPr>
    <w:rPr>
      <w:rFonts w:ascii="Courier New" w:hAnsi="Courier New"/>
      <w:lang w:val="x-none" w:eastAsia="en-US"/>
    </w:rPr>
  </w:style>
  <w:style w:type="paragraph" w:styleId="ListNumber2">
    <w:name w:val="List Number 2"/>
    <w:basedOn w:val="Normal"/>
    <w:uiPriority w:val="99"/>
    <w:rsid w:val="00D27654"/>
    <w:pPr>
      <w:numPr>
        <w:numId w:val="2"/>
      </w:numPr>
      <w:suppressAutoHyphens/>
      <w:spacing w:before="120" w:after="120"/>
      <w:jc w:val="both"/>
    </w:pPr>
    <w:rPr>
      <w:lang w:eastAsia="ar-SA"/>
    </w:rPr>
  </w:style>
  <w:style w:type="paragraph" w:customStyle="1" w:styleId="a2">
    <w:name w:val="Тирета"/>
    <w:basedOn w:val="Normal"/>
    <w:link w:val="Char3"/>
    <w:uiPriority w:val="99"/>
    <w:rsid w:val="00D27654"/>
    <w:pPr>
      <w:numPr>
        <w:numId w:val="6"/>
      </w:numPr>
      <w:spacing w:line="276" w:lineRule="auto"/>
      <w:jc w:val="both"/>
    </w:pPr>
    <w:rPr>
      <w:rFonts w:ascii="Courier New" w:hAnsi="Courier New"/>
      <w:lang w:val="x-none" w:eastAsia="x-none"/>
    </w:rPr>
  </w:style>
  <w:style w:type="paragraph" w:customStyle="1" w:styleId="Text1">
    <w:name w:val="Text 1"/>
    <w:basedOn w:val="Normal"/>
    <w:uiPriority w:val="99"/>
    <w:rsid w:val="00D27654"/>
    <w:pPr>
      <w:suppressAutoHyphens/>
      <w:spacing w:before="120" w:after="120"/>
      <w:ind w:left="850"/>
      <w:jc w:val="both"/>
    </w:pPr>
    <w:rPr>
      <w:lang w:eastAsia="ar-SA"/>
    </w:rPr>
  </w:style>
  <w:style w:type="paragraph" w:styleId="ListBullet2">
    <w:name w:val="List Bullet 2"/>
    <w:basedOn w:val="Normal"/>
    <w:uiPriority w:val="99"/>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locked/>
    <w:rsid w:val="00D27654"/>
    <w:pPr>
      <w:spacing w:line="276" w:lineRule="auto"/>
      <w:jc w:val="both"/>
    </w:pPr>
    <w:rPr>
      <w:rFonts w:ascii="Verdana" w:hAnsi="Verdana" w:cs="Verdana"/>
      <w:b/>
      <w:bCs/>
      <w:sz w:val="20"/>
      <w:szCs w:val="20"/>
      <w:lang w:eastAsia="en-US"/>
    </w:rPr>
  </w:style>
  <w:style w:type="paragraph" w:customStyle="1" w:styleId="Nomdelinstitution">
    <w:name w:val="Nom de l'institution"/>
    <w:basedOn w:val="Normal"/>
    <w:next w:val="Emission"/>
    <w:uiPriority w:val="99"/>
    <w:rsid w:val="00D27654"/>
    <w:pPr>
      <w:suppressAutoHyphens/>
      <w:jc w:val="both"/>
    </w:pPr>
    <w:rPr>
      <w:rFonts w:ascii="Arial" w:hAnsi="Arial" w:cs="Arial"/>
      <w:lang w:eastAsia="ar-SA"/>
    </w:rPr>
  </w:style>
  <w:style w:type="paragraph" w:customStyle="1" w:styleId="EntEmet">
    <w:name w:val="EntEmet"/>
    <w:basedOn w:val="NormalConseil"/>
    <w:uiPriority w:val="99"/>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D27654"/>
    <w:pPr>
      <w:suppressAutoHyphens/>
      <w:spacing w:before="360" w:after="360"/>
      <w:jc w:val="center"/>
    </w:pPr>
    <w:rPr>
      <w:b/>
      <w:bCs/>
      <w:lang w:eastAsia="ar-SA"/>
    </w:rPr>
  </w:style>
  <w:style w:type="paragraph" w:styleId="List">
    <w:name w:val="List"/>
    <w:basedOn w:val="BodyText"/>
    <w:uiPriority w:val="99"/>
    <w:rsid w:val="00D27654"/>
    <w:pPr>
      <w:suppressAutoHyphens/>
      <w:jc w:val="both"/>
    </w:pPr>
    <w:rPr>
      <w:lang w:eastAsia="ar-SA"/>
    </w:rPr>
  </w:style>
  <w:style w:type="paragraph" w:customStyle="1" w:styleId="PointTriple3">
    <w:name w:val="PointTriple 3"/>
    <w:basedOn w:val="Normal"/>
    <w:uiPriority w:val="99"/>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D27654"/>
    <w:pPr>
      <w:numPr>
        <w:numId w:val="8"/>
      </w:numPr>
      <w:tabs>
        <w:tab w:val="left" w:pos="720"/>
      </w:tabs>
      <w:suppressAutoHyphens/>
      <w:spacing w:before="120" w:after="120"/>
      <w:jc w:val="both"/>
    </w:pPr>
    <w:rPr>
      <w:lang w:eastAsia="ar-SA"/>
    </w:rPr>
  </w:style>
  <w:style w:type="paragraph" w:styleId="ListBullet3">
    <w:name w:val="List Bullet 3"/>
    <w:basedOn w:val="Normal"/>
    <w:uiPriority w:val="99"/>
    <w:rsid w:val="00D27654"/>
    <w:pPr>
      <w:numPr>
        <w:numId w:val="9"/>
      </w:numPr>
      <w:suppressAutoHyphens/>
      <w:spacing w:before="120" w:after="120"/>
      <w:jc w:val="both"/>
    </w:pPr>
    <w:rPr>
      <w:lang w:eastAsia="ar-SA"/>
    </w:rPr>
  </w:style>
  <w:style w:type="paragraph" w:styleId="ListNumber">
    <w:name w:val="List Number"/>
    <w:basedOn w:val="Normal"/>
    <w:uiPriority w:val="99"/>
    <w:rsid w:val="00D27654"/>
    <w:pPr>
      <w:numPr>
        <w:numId w:val="10"/>
      </w:numPr>
      <w:tabs>
        <w:tab w:val="left" w:pos="1800"/>
      </w:tabs>
      <w:suppressAutoHyphens/>
      <w:spacing w:before="120" w:after="120"/>
      <w:jc w:val="both"/>
    </w:pPr>
    <w:rPr>
      <w:lang w:eastAsia="ar-SA"/>
    </w:rPr>
  </w:style>
  <w:style w:type="paragraph" w:styleId="TOC1">
    <w:name w:val="toc 1"/>
    <w:basedOn w:val="Normal"/>
    <w:next w:val="Normal"/>
    <w:autoRedefine/>
    <w:uiPriority w:val="99"/>
    <w:semiHidden/>
    <w:locked/>
    <w:rsid w:val="00D27654"/>
    <w:pPr>
      <w:tabs>
        <w:tab w:val="left" w:pos="850"/>
        <w:tab w:val="right" w:leader="dot" w:pos="9396"/>
      </w:tabs>
      <w:spacing w:after="100" w:line="276" w:lineRule="auto"/>
      <w:ind w:left="880" w:right="567" w:hanging="880"/>
    </w:pPr>
    <w:rPr>
      <w:rFonts w:ascii="Courier New" w:hAnsi="Courier New" w:cs="Courier New"/>
      <w:b/>
      <w:bCs/>
      <w:sz w:val="22"/>
      <w:szCs w:val="22"/>
      <w:lang w:eastAsia="en-US"/>
    </w:rPr>
  </w:style>
  <w:style w:type="paragraph" w:styleId="TOC2">
    <w:name w:val="toc 2"/>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autoRedefine/>
    <w:uiPriority w:val="99"/>
    <w:semiHidden/>
    <w:locked/>
    <w:rsid w:val="00D27654"/>
    <w:pPr>
      <w:tabs>
        <w:tab w:val="right" w:leader="dot" w:pos="9393"/>
      </w:tabs>
      <w:spacing w:line="276" w:lineRule="auto"/>
      <w:ind w:left="440"/>
      <w:jc w:val="both"/>
    </w:pPr>
    <w:rPr>
      <w:rFonts w:ascii="Verdana" w:hAnsi="Verdana" w:cs="Verdana"/>
      <w:sz w:val="22"/>
      <w:szCs w:val="22"/>
      <w:lang w:eastAsia="en-US"/>
    </w:rPr>
  </w:style>
  <w:style w:type="paragraph" w:styleId="TOC4">
    <w:name w:val="toc 4"/>
    <w:basedOn w:val="Normal"/>
    <w:next w:val="Normal"/>
    <w:autoRedefine/>
    <w:uiPriority w:val="99"/>
    <w:semiHidden/>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D27654"/>
    <w:pPr>
      <w:keepNext/>
      <w:tabs>
        <w:tab w:val="left" w:pos="850"/>
      </w:tabs>
      <w:suppressAutoHyphens/>
      <w:spacing w:before="120" w:after="120"/>
      <w:ind w:left="850" w:hanging="850"/>
      <w:jc w:val="both"/>
    </w:pPr>
    <w:rPr>
      <w:i/>
      <w:iCs/>
      <w:lang w:eastAsia="ar-SA"/>
    </w:rPr>
  </w:style>
  <w:style w:type="paragraph" w:styleId="TOC5">
    <w:name w:val="toc 5"/>
    <w:basedOn w:val="Normal"/>
    <w:next w:val="Normal"/>
    <w:autoRedefine/>
    <w:uiPriority w:val="99"/>
    <w:semiHidden/>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D27654"/>
    <w:pPr>
      <w:suppressAutoHyphens/>
      <w:spacing w:before="360" w:after="360"/>
      <w:jc w:val="center"/>
    </w:pPr>
    <w:rPr>
      <w:b/>
      <w:bCs/>
      <w:lang w:eastAsia="ar-SA"/>
    </w:rPr>
  </w:style>
  <w:style w:type="paragraph" w:styleId="TOC6">
    <w:name w:val="toc 6"/>
    <w:basedOn w:val="Normal"/>
    <w:next w:val="Normal"/>
    <w:autoRedefine/>
    <w:uiPriority w:val="99"/>
    <w:semiHidden/>
    <w:locked/>
    <w:rsid w:val="00D27654"/>
    <w:pPr>
      <w:tabs>
        <w:tab w:val="right" w:leader="dot" w:pos="9071"/>
      </w:tabs>
      <w:suppressAutoHyphens/>
      <w:spacing w:before="240" w:after="120"/>
      <w:jc w:val="both"/>
    </w:pPr>
    <w:rPr>
      <w:lang w:eastAsia="ar-SA"/>
    </w:rPr>
  </w:style>
  <w:style w:type="paragraph" w:styleId="TOC7">
    <w:name w:val="toc 7"/>
    <w:basedOn w:val="Normal"/>
    <w:next w:val="Normal"/>
    <w:autoRedefine/>
    <w:uiPriority w:val="99"/>
    <w:semiHidden/>
    <w:locked/>
    <w:rsid w:val="00D27654"/>
    <w:pPr>
      <w:tabs>
        <w:tab w:val="right" w:leader="dot" w:pos="9071"/>
      </w:tabs>
      <w:suppressAutoHyphens/>
      <w:spacing w:before="180" w:after="120"/>
      <w:jc w:val="both"/>
    </w:pPr>
    <w:rPr>
      <w:lang w:eastAsia="ar-SA"/>
    </w:rPr>
  </w:style>
  <w:style w:type="paragraph" w:styleId="TOC8">
    <w:name w:val="toc 8"/>
    <w:basedOn w:val="Normal"/>
    <w:next w:val="Normal"/>
    <w:autoRedefine/>
    <w:uiPriority w:val="99"/>
    <w:semiHidden/>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D27654"/>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D27654"/>
    <w:pPr>
      <w:suppressAutoHyphens/>
      <w:spacing w:before="360"/>
      <w:jc w:val="center"/>
    </w:pPr>
    <w:rPr>
      <w:lang w:eastAsia="ar-SA"/>
    </w:rPr>
  </w:style>
  <w:style w:type="paragraph" w:customStyle="1" w:styleId="Phrasefinale">
    <w:name w:val="Phrase finale"/>
    <w:basedOn w:val="Normal"/>
    <w:next w:val="Normal"/>
    <w:uiPriority w:val="99"/>
    <w:rsid w:val="00D27654"/>
    <w:pPr>
      <w:suppressAutoHyphens/>
      <w:spacing w:before="360"/>
      <w:jc w:val="center"/>
    </w:pPr>
    <w:rPr>
      <w:lang w:eastAsia="ar-SA"/>
    </w:rPr>
  </w:style>
  <w:style w:type="paragraph" w:customStyle="1" w:styleId="ListNumber2Level4">
    <w:name w:val="List Number 2 (Level 4)"/>
    <w:basedOn w:val="Text2"/>
    <w:uiPriority w:val="99"/>
    <w:rsid w:val="00D27654"/>
    <w:pPr>
      <w:ind w:left="360" w:hanging="360"/>
    </w:pPr>
  </w:style>
  <w:style w:type="paragraph" w:customStyle="1" w:styleId="ListNumber1Level2">
    <w:name w:val="List Number 1 (Level 2)"/>
    <w:basedOn w:val="Text1"/>
    <w:uiPriority w:val="99"/>
    <w:rsid w:val="00D27654"/>
    <w:pPr>
      <w:ind w:left="360" w:hanging="360"/>
    </w:pPr>
  </w:style>
  <w:style w:type="paragraph" w:customStyle="1" w:styleId="Emission">
    <w:name w:val="Emission"/>
    <w:basedOn w:val="Normal"/>
    <w:next w:val="Rfrenceinstitutionelle"/>
    <w:uiPriority w:val="99"/>
    <w:rsid w:val="00D27654"/>
    <w:pPr>
      <w:suppressAutoHyphens/>
      <w:ind w:left="5103"/>
      <w:jc w:val="both"/>
    </w:pPr>
    <w:rPr>
      <w:lang w:eastAsia="ar-SA"/>
    </w:rPr>
  </w:style>
  <w:style w:type="paragraph" w:customStyle="1" w:styleId="PointTriple4">
    <w:name w:val="PointTriple 4"/>
    <w:basedOn w:val="Normal"/>
    <w:uiPriority w:val="99"/>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D27654"/>
    <w:pPr>
      <w:suppressAutoHyphens/>
      <w:spacing w:before="120" w:after="120"/>
      <w:ind w:left="850"/>
      <w:jc w:val="both"/>
    </w:pPr>
    <w:rPr>
      <w:lang w:eastAsia="ar-SA"/>
    </w:rPr>
  </w:style>
  <w:style w:type="paragraph" w:customStyle="1" w:styleId="TableHeading">
    <w:name w:val="Table Heading"/>
    <w:basedOn w:val="TableContents"/>
    <w:uiPriority w:val="99"/>
    <w:rsid w:val="00D27654"/>
    <w:pPr>
      <w:spacing w:before="120" w:after="120"/>
      <w:jc w:val="center"/>
    </w:pPr>
    <w:rPr>
      <w:b/>
      <w:bCs/>
      <w:lang w:val="bg-BG"/>
    </w:rPr>
  </w:style>
  <w:style w:type="paragraph" w:customStyle="1" w:styleId="Sous-titreobjet">
    <w:name w:val="Sous-titre objet"/>
    <w:basedOn w:val="Normal"/>
    <w:uiPriority w:val="99"/>
    <w:rsid w:val="00D27654"/>
    <w:pPr>
      <w:suppressAutoHyphens/>
      <w:jc w:val="center"/>
    </w:pPr>
    <w:rPr>
      <w:b/>
      <w:bCs/>
      <w:lang w:eastAsia="ar-SA"/>
    </w:rPr>
  </w:style>
  <w:style w:type="paragraph" w:customStyle="1" w:styleId="ManualHeading4">
    <w:name w:val="Manual Heading 4"/>
    <w:basedOn w:val="Normal"/>
    <w:next w:val="Text4"/>
    <w:uiPriority w:val="99"/>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D27654"/>
    <w:pPr>
      <w:suppressAutoHyphens/>
      <w:spacing w:before="120" w:after="120"/>
      <w:ind w:left="850"/>
      <w:jc w:val="both"/>
    </w:pPr>
    <w:rPr>
      <w:lang w:eastAsia="ar-SA"/>
    </w:rPr>
  </w:style>
  <w:style w:type="paragraph" w:customStyle="1" w:styleId="a">
    <w:name w:val="Буква"/>
    <w:basedOn w:val="a2"/>
    <w:link w:val="Char1"/>
    <w:uiPriority w:val="99"/>
    <w:rsid w:val="00D27654"/>
    <w:pPr>
      <w:numPr>
        <w:numId w:val="3"/>
      </w:numPr>
      <w:tabs>
        <w:tab w:val="left" w:pos="1530"/>
      </w:tabs>
      <w:ind w:left="720"/>
    </w:pPr>
  </w:style>
  <w:style w:type="paragraph" w:customStyle="1" w:styleId="ListNumber2Level3">
    <w:name w:val="List Number 2 (Level 3)"/>
    <w:basedOn w:val="Text2"/>
    <w:uiPriority w:val="99"/>
    <w:rsid w:val="00D27654"/>
    <w:pPr>
      <w:ind w:left="360" w:hanging="360"/>
    </w:pPr>
  </w:style>
  <w:style w:type="paragraph" w:customStyle="1" w:styleId="ListNumber4Level4">
    <w:name w:val="List Number 4 (Level 4)"/>
    <w:basedOn w:val="Text4"/>
    <w:uiPriority w:val="99"/>
    <w:rsid w:val="00D27654"/>
    <w:pPr>
      <w:ind w:left="360" w:hanging="360"/>
    </w:pPr>
  </w:style>
  <w:style w:type="paragraph" w:customStyle="1" w:styleId="Title-OP">
    <w:name w:val="Title-OP"/>
    <w:basedOn w:val="Normal"/>
    <w:link w:val="Title-OPChar"/>
    <w:uiPriority w:val="99"/>
    <w:rsid w:val="00D27654"/>
    <w:pPr>
      <w:spacing w:line="276" w:lineRule="auto"/>
      <w:jc w:val="center"/>
    </w:pPr>
    <w:rPr>
      <w:rFonts w:ascii="Courier New" w:hAnsi="Courier New"/>
      <w:lang w:val="x-none" w:eastAsia="en-US"/>
    </w:rPr>
  </w:style>
  <w:style w:type="paragraph" w:customStyle="1" w:styleId="PointTriple0">
    <w:name w:val="PointTriple 0"/>
    <w:basedOn w:val="Normal"/>
    <w:uiPriority w:val="99"/>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D27654"/>
    <w:pPr>
      <w:numPr>
        <w:numId w:val="11"/>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D27654"/>
    <w:pPr>
      <w:ind w:left="360" w:hanging="360"/>
    </w:pPr>
  </w:style>
  <w:style w:type="paragraph" w:customStyle="1" w:styleId="Langue">
    <w:name w:val="Langue"/>
    <w:basedOn w:val="Normal"/>
    <w:next w:val="Rfrenceinterne"/>
    <w:uiPriority w:val="99"/>
    <w:rsid w:val="00D27654"/>
    <w:pPr>
      <w:suppressAutoHyphens/>
      <w:spacing w:after="600"/>
      <w:jc w:val="center"/>
    </w:pPr>
    <w:rPr>
      <w:b/>
      <w:bCs/>
      <w:caps/>
      <w:lang w:eastAsia="ar-SA"/>
    </w:rPr>
  </w:style>
  <w:style w:type="paragraph" w:customStyle="1" w:styleId="a3">
    <w:name w:val="Подсистема"/>
    <w:basedOn w:val="a8"/>
    <w:link w:val="Charb"/>
    <w:uiPriority w:val="99"/>
    <w:rsid w:val="00D27654"/>
    <w:pPr>
      <w:numPr>
        <w:numId w:val="12"/>
      </w:numPr>
      <w:tabs>
        <w:tab w:val="num" w:pos="1440"/>
      </w:tabs>
    </w:pPr>
    <w:rPr>
      <w:b/>
      <w:bCs/>
      <w:lang w:eastAsia="en-US"/>
    </w:rPr>
  </w:style>
  <w:style w:type="paragraph" w:customStyle="1" w:styleId="Rfrenceinterne">
    <w:name w:val="Référence interne"/>
    <w:basedOn w:val="Normal"/>
    <w:next w:val="Nomdelinstitution"/>
    <w:uiPriority w:val="99"/>
    <w:rsid w:val="00D27654"/>
    <w:pPr>
      <w:suppressAutoHyphens/>
      <w:spacing w:after="600"/>
      <w:jc w:val="center"/>
    </w:pPr>
    <w:rPr>
      <w:b/>
      <w:bCs/>
      <w:lang w:eastAsia="ar-SA"/>
    </w:rPr>
  </w:style>
  <w:style w:type="paragraph" w:customStyle="1" w:styleId="Considrant">
    <w:name w:val="Considérant"/>
    <w:basedOn w:val="Normal"/>
    <w:uiPriority w:val="99"/>
    <w:rsid w:val="00D27654"/>
    <w:pPr>
      <w:numPr>
        <w:numId w:val="13"/>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D27654"/>
    <w:pPr>
      <w:suppressAutoHyphens/>
      <w:spacing w:before="360"/>
      <w:jc w:val="center"/>
    </w:pPr>
    <w:rPr>
      <w:b/>
      <w:bCs/>
      <w:lang w:eastAsia="ar-SA"/>
    </w:rPr>
  </w:style>
  <w:style w:type="paragraph" w:customStyle="1" w:styleId="a8">
    <w:name w:val="Булет"/>
    <w:basedOn w:val="a"/>
    <w:link w:val="Char0"/>
    <w:uiPriority w:val="99"/>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D27654"/>
    <w:pPr>
      <w:suppressAutoHyphens/>
      <w:spacing w:after="240"/>
      <w:ind w:left="5103"/>
      <w:jc w:val="both"/>
    </w:pPr>
    <w:rPr>
      <w:lang w:eastAsia="ar-SA"/>
    </w:rPr>
  </w:style>
  <w:style w:type="paragraph" w:customStyle="1" w:styleId="ManualHeading1">
    <w:name w:val="Manual Heading 1"/>
    <w:basedOn w:val="Normal"/>
    <w:next w:val="Text1"/>
    <w:uiPriority w:val="99"/>
    <w:rsid w:val="00D27654"/>
    <w:pPr>
      <w:keepNext/>
      <w:tabs>
        <w:tab w:val="left" w:pos="850"/>
      </w:tabs>
      <w:suppressAutoHyphens/>
      <w:spacing w:before="360" w:after="120"/>
      <w:ind w:left="850" w:hanging="850"/>
      <w:jc w:val="both"/>
    </w:pPr>
    <w:rPr>
      <w:b/>
      <w:bCs/>
      <w:smallCaps/>
      <w:lang w:eastAsia="ar-SA"/>
    </w:rPr>
  </w:style>
  <w:style w:type="paragraph" w:customStyle="1" w:styleId="Statut">
    <w:name w:val="Statut"/>
    <w:basedOn w:val="Normal"/>
    <w:next w:val="Typedudocument"/>
    <w:uiPriority w:val="99"/>
    <w:rsid w:val="00D27654"/>
    <w:pPr>
      <w:suppressAutoHyphens/>
      <w:spacing w:before="360"/>
      <w:jc w:val="center"/>
    </w:pPr>
    <w:rPr>
      <w:lang w:eastAsia="ar-SA"/>
    </w:rPr>
  </w:style>
  <w:style w:type="paragraph" w:customStyle="1" w:styleId="Typedudocument">
    <w:name w:val="Type du document"/>
    <w:basedOn w:val="Normal"/>
    <w:next w:val="Datedadoption"/>
    <w:uiPriority w:val="99"/>
    <w:rsid w:val="00D27654"/>
    <w:pPr>
      <w:suppressAutoHyphens/>
      <w:spacing w:before="360"/>
      <w:jc w:val="center"/>
    </w:pPr>
    <w:rPr>
      <w:b/>
      <w:bCs/>
      <w:lang w:eastAsia="ar-SA"/>
    </w:rPr>
  </w:style>
  <w:style w:type="paragraph" w:customStyle="1" w:styleId="Datedadoption">
    <w:name w:val="Date d'adoption"/>
    <w:basedOn w:val="Normal"/>
    <w:next w:val="Titreobjet"/>
    <w:uiPriority w:val="99"/>
    <w:rsid w:val="00D27654"/>
    <w:pPr>
      <w:suppressAutoHyphens/>
      <w:spacing w:before="360"/>
      <w:jc w:val="center"/>
    </w:pPr>
    <w:rPr>
      <w:b/>
      <w:bCs/>
      <w:lang w:eastAsia="ar-SA"/>
    </w:rPr>
  </w:style>
  <w:style w:type="paragraph" w:customStyle="1" w:styleId="Point3">
    <w:name w:val="Point 3"/>
    <w:basedOn w:val="Normal"/>
    <w:uiPriority w:val="99"/>
    <w:rsid w:val="00D27654"/>
    <w:pPr>
      <w:suppressAutoHyphens/>
      <w:spacing w:before="120" w:after="120"/>
      <w:ind w:left="2551" w:hanging="567"/>
      <w:jc w:val="both"/>
    </w:pPr>
    <w:rPr>
      <w:lang w:eastAsia="ar-SA"/>
    </w:rPr>
  </w:style>
  <w:style w:type="paragraph" w:customStyle="1" w:styleId="ZDGName">
    <w:name w:val="Z_DGName"/>
    <w:basedOn w:val="Normal"/>
    <w:uiPriority w:val="99"/>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D27654"/>
    <w:pPr>
      <w:suppressAutoHyphens/>
      <w:spacing w:before="120" w:after="120"/>
      <w:jc w:val="center"/>
    </w:pPr>
    <w:rPr>
      <w:b/>
      <w:bCs/>
      <w:u w:val="single"/>
      <w:lang w:eastAsia="ar-SA"/>
    </w:rPr>
  </w:style>
  <w:style w:type="paragraph" w:customStyle="1" w:styleId="CharCharCharCharCharCharChar0">
    <w:name w:val="Char Char Char Char Char Char Char"/>
    <w:basedOn w:val="Normal"/>
    <w:uiPriority w:val="99"/>
    <w:rsid w:val="00D27654"/>
    <w:pPr>
      <w:tabs>
        <w:tab w:val="left" w:pos="709"/>
      </w:tabs>
      <w:spacing w:before="120"/>
      <w:jc w:val="both"/>
    </w:pPr>
    <w:rPr>
      <w:rFonts w:ascii="Tahoma" w:hAnsi="Tahoma" w:cs="Tahoma"/>
      <w:sz w:val="22"/>
      <w:szCs w:val="22"/>
      <w:lang w:val="pl-PL" w:eastAsia="pl-PL"/>
    </w:rPr>
  </w:style>
  <w:style w:type="paragraph" w:customStyle="1" w:styleId="Point0">
    <w:name w:val="Point 0"/>
    <w:basedOn w:val="Normal"/>
    <w:uiPriority w:val="99"/>
    <w:rsid w:val="00D27654"/>
    <w:pPr>
      <w:suppressAutoHyphens/>
      <w:spacing w:before="120" w:after="120"/>
      <w:ind w:left="850" w:hanging="850"/>
      <w:jc w:val="both"/>
    </w:pPr>
    <w:rPr>
      <w:lang w:eastAsia="ar-SA"/>
    </w:rPr>
  </w:style>
  <w:style w:type="paragraph" w:customStyle="1" w:styleId="Point1">
    <w:name w:val="Point 1"/>
    <w:basedOn w:val="Normal"/>
    <w:uiPriority w:val="99"/>
    <w:rsid w:val="00D27654"/>
    <w:pPr>
      <w:suppressAutoHyphens/>
      <w:spacing w:before="120" w:after="120"/>
      <w:ind w:left="1417" w:hanging="567"/>
      <w:jc w:val="both"/>
    </w:pPr>
    <w:rPr>
      <w:lang w:eastAsia="ar-SA"/>
    </w:rPr>
  </w:style>
  <w:style w:type="paragraph" w:customStyle="1" w:styleId="aa">
    <w:name w:val="Секция"/>
    <w:basedOn w:val="a"/>
    <w:link w:val="Char7"/>
    <w:uiPriority w:val="99"/>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uiPriority w:val="99"/>
    <w:rsid w:val="00D27654"/>
    <w:pPr>
      <w:tabs>
        <w:tab w:val="left" w:pos="720"/>
        <w:tab w:val="num" w:pos="1417"/>
      </w:tabs>
      <w:ind w:left="1417"/>
    </w:pPr>
  </w:style>
  <w:style w:type="paragraph" w:customStyle="1" w:styleId="Annexetitreglobale">
    <w:name w:val="Annexe titre (globale)"/>
    <w:basedOn w:val="Normal"/>
    <w:next w:val="Normal"/>
    <w:uiPriority w:val="99"/>
    <w:rsid w:val="00D27654"/>
    <w:pPr>
      <w:suppressAutoHyphens/>
      <w:spacing w:before="120" w:after="120"/>
      <w:jc w:val="center"/>
    </w:pPr>
    <w:rPr>
      <w:b/>
      <w:bCs/>
      <w:u w:val="single"/>
      <w:lang w:eastAsia="ar-SA"/>
    </w:rPr>
  </w:style>
  <w:style w:type="paragraph" w:customStyle="1" w:styleId="PointTriple1">
    <w:name w:val="PointTriple 1"/>
    <w:basedOn w:val="Normal"/>
    <w:uiPriority w:val="99"/>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D27654"/>
    <w:pPr>
      <w:suppressAutoHyphens/>
      <w:spacing w:before="120" w:after="120"/>
      <w:jc w:val="center"/>
    </w:pPr>
    <w:rPr>
      <w:b/>
      <w:bCs/>
      <w:u w:val="single"/>
      <w:lang w:eastAsia="ar-SA"/>
    </w:rPr>
  </w:style>
  <w:style w:type="paragraph" w:styleId="TOCHeading">
    <w:name w:val="TOC Heading"/>
    <w:basedOn w:val="Heading1"/>
    <w:next w:val="Normal"/>
    <w:uiPriority w:val="99"/>
    <w:qFormat/>
    <w:rsid w:val="00D27654"/>
    <w:pPr>
      <w:keepNext w:val="0"/>
      <w:keepLines/>
      <w:numPr>
        <w:numId w:val="5"/>
      </w:numPr>
      <w:pBdr>
        <w:bottom w:val="single" w:sz="4" w:space="1" w:color="auto"/>
      </w:pBdr>
      <w:suppressAutoHyphens/>
      <w:spacing w:before="480" w:after="120"/>
      <w:jc w:val="both"/>
      <w:outlineLvl w:val="9"/>
    </w:pPr>
    <w:rPr>
      <w:rFonts w:ascii="Courier New" w:eastAsia="Malgun Gothic" w:hAnsi="Courier New" w:cs="Courier New"/>
      <w:kern w:val="0"/>
      <w:sz w:val="24"/>
      <w:szCs w:val="24"/>
      <w:lang w:val="en-US" w:eastAsia="ar-SA"/>
    </w:rPr>
  </w:style>
  <w:style w:type="paragraph" w:customStyle="1" w:styleId="ManualHeading2">
    <w:name w:val="Manual Heading 2"/>
    <w:basedOn w:val="Normal"/>
    <w:next w:val="Text2"/>
    <w:uiPriority w:val="99"/>
    <w:rsid w:val="00D27654"/>
    <w:pPr>
      <w:keepNext/>
      <w:tabs>
        <w:tab w:val="left" w:pos="850"/>
      </w:tabs>
      <w:suppressAutoHyphens/>
      <w:spacing w:before="120" w:after="120"/>
      <w:ind w:left="850" w:hanging="850"/>
      <w:jc w:val="both"/>
    </w:pPr>
    <w:rPr>
      <w:b/>
      <w:bCs/>
      <w:lang w:eastAsia="ar-SA"/>
    </w:rPr>
  </w:style>
  <w:style w:type="paragraph" w:customStyle="1" w:styleId="Point2">
    <w:name w:val="Point 2"/>
    <w:basedOn w:val="Normal"/>
    <w:uiPriority w:val="99"/>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D27654"/>
    <w:pPr>
      <w:suppressAutoHyphens/>
      <w:spacing w:before="120" w:after="120"/>
      <w:jc w:val="center"/>
    </w:pPr>
    <w:rPr>
      <w:b/>
      <w:bCs/>
      <w:u w:val="single"/>
      <w:lang w:eastAsia="ar-SA"/>
    </w:rPr>
  </w:style>
  <w:style w:type="paragraph" w:customStyle="1" w:styleId="NormalCentered">
    <w:name w:val="Normal Centered"/>
    <w:basedOn w:val="Normal"/>
    <w:uiPriority w:val="99"/>
    <w:rsid w:val="00D27654"/>
    <w:pPr>
      <w:suppressAutoHyphens/>
      <w:spacing w:before="120" w:after="120"/>
      <w:jc w:val="center"/>
    </w:pPr>
    <w:rPr>
      <w:lang w:eastAsia="ar-SA"/>
    </w:rPr>
  </w:style>
  <w:style w:type="paragraph" w:customStyle="1" w:styleId="QuotedNumPar">
    <w:name w:val="Quoted NumPar"/>
    <w:basedOn w:val="Normal"/>
    <w:uiPriority w:val="99"/>
    <w:rsid w:val="00D27654"/>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D27654"/>
    <w:pPr>
      <w:suppressAutoHyphens/>
      <w:spacing w:before="120" w:after="120"/>
      <w:ind w:left="850" w:hanging="850"/>
      <w:jc w:val="both"/>
    </w:pPr>
    <w:rPr>
      <w:lang w:eastAsia="ar-SA"/>
    </w:rPr>
  </w:style>
  <w:style w:type="paragraph" w:customStyle="1" w:styleId="ListDash2">
    <w:name w:val="List Dash 2"/>
    <w:basedOn w:val="Normal"/>
    <w:uiPriority w:val="99"/>
    <w:rsid w:val="00D27654"/>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D27654"/>
    <w:pPr>
      <w:suppressAutoHyphens/>
      <w:spacing w:before="120" w:after="120"/>
      <w:ind w:left="850"/>
      <w:jc w:val="both"/>
    </w:pPr>
    <w:rPr>
      <w:lang w:eastAsia="ar-SA"/>
    </w:rPr>
  </w:style>
  <w:style w:type="paragraph" w:customStyle="1" w:styleId="NormalConseil">
    <w:name w:val="NormalConseil"/>
    <w:basedOn w:val="Normal"/>
    <w:uiPriority w:val="99"/>
    <w:rsid w:val="00D27654"/>
    <w:pPr>
      <w:suppressAutoHyphens/>
      <w:jc w:val="both"/>
    </w:pPr>
    <w:rPr>
      <w:lang w:eastAsia="ar-SA"/>
    </w:rPr>
  </w:style>
  <w:style w:type="paragraph" w:customStyle="1" w:styleId="Fichefinancirestandardtitre">
    <w:name w:val="Fiche financière (standard) titre"/>
    <w:basedOn w:val="Normal"/>
    <w:next w:val="Normal"/>
    <w:uiPriority w:val="99"/>
    <w:rsid w:val="00D27654"/>
    <w:pPr>
      <w:suppressAutoHyphens/>
      <w:spacing w:before="120" w:after="120"/>
      <w:jc w:val="center"/>
    </w:pPr>
    <w:rPr>
      <w:b/>
      <w:bCs/>
      <w:u w:val="single"/>
      <w:lang w:eastAsia="ar-SA"/>
    </w:rPr>
  </w:style>
  <w:style w:type="paragraph" w:customStyle="1" w:styleId="NormalRight">
    <w:name w:val="Normal Right"/>
    <w:basedOn w:val="Normal"/>
    <w:uiPriority w:val="99"/>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D27654"/>
    <w:pPr>
      <w:suppressAutoHyphens/>
      <w:spacing w:before="120" w:after="120"/>
      <w:jc w:val="center"/>
    </w:pPr>
    <w:rPr>
      <w:b/>
      <w:bCs/>
      <w:u w:val="single"/>
      <w:lang w:eastAsia="ar-SA"/>
    </w:rPr>
  </w:style>
  <w:style w:type="paragraph" w:customStyle="1" w:styleId="ListNumber1Level3">
    <w:name w:val="List Number 1 (Level 3)"/>
    <w:basedOn w:val="Text1"/>
    <w:uiPriority w:val="99"/>
    <w:rsid w:val="00D27654"/>
    <w:pPr>
      <w:ind w:left="360" w:hanging="360"/>
    </w:pPr>
  </w:style>
  <w:style w:type="paragraph" w:customStyle="1" w:styleId="a0">
    <w:name w:val="ПодТочка"/>
    <w:basedOn w:val="ab"/>
    <w:link w:val="Chara"/>
    <w:uiPriority w:val="99"/>
    <w:rsid w:val="00D27654"/>
    <w:pPr>
      <w:pageBreakBefore w:val="0"/>
      <w:numPr>
        <w:ilvl w:val="1"/>
        <w:numId w:val="3"/>
      </w:numPr>
      <w:pBdr>
        <w:bottom w:val="none" w:sz="0" w:space="0" w:color="auto"/>
      </w:pBdr>
      <w:tabs>
        <w:tab w:val="clear" w:pos="540"/>
        <w:tab w:val="clear" w:pos="2160"/>
        <w:tab w:val="left" w:pos="1170"/>
        <w:tab w:val="num" w:pos="1417"/>
      </w:tabs>
      <w:spacing w:before="120"/>
      <w:ind w:left="1417" w:right="-567" w:hanging="567"/>
      <w:jc w:val="left"/>
    </w:pPr>
    <w:rPr>
      <w:rFonts w:cs="Times New Roman"/>
    </w:rPr>
  </w:style>
  <w:style w:type="paragraph" w:customStyle="1" w:styleId="ab">
    <w:name w:val="ГлавнаТочка"/>
    <w:basedOn w:val="Heading1"/>
    <w:link w:val="Char9"/>
    <w:uiPriority w:val="99"/>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4"/>
      <w:szCs w:val="24"/>
      <w:lang w:val="x-none" w:eastAsia="ar-SA"/>
    </w:rPr>
  </w:style>
  <w:style w:type="paragraph" w:customStyle="1" w:styleId="References">
    <w:name w:val="References"/>
    <w:basedOn w:val="Normal"/>
    <w:next w:val="AddressTR"/>
    <w:uiPriority w:val="99"/>
    <w:rsid w:val="00D27654"/>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D27654"/>
    <w:pPr>
      <w:suppressAutoHyphens/>
      <w:spacing w:after="720"/>
      <w:ind w:left="5103"/>
      <w:jc w:val="both"/>
    </w:pPr>
    <w:rPr>
      <w:lang w:eastAsia="ar-SA"/>
    </w:rPr>
  </w:style>
  <w:style w:type="paragraph" w:customStyle="1" w:styleId="Tiret2">
    <w:name w:val="Tiret 2"/>
    <w:basedOn w:val="Point2"/>
    <w:uiPriority w:val="99"/>
    <w:rsid w:val="00D27654"/>
    <w:pPr>
      <w:tabs>
        <w:tab w:val="num" w:pos="850"/>
      </w:tabs>
      <w:ind w:left="850" w:hanging="850"/>
    </w:pPr>
  </w:style>
  <w:style w:type="paragraph" w:customStyle="1" w:styleId="Institutionquisigne">
    <w:name w:val="Institution qui signe"/>
    <w:basedOn w:val="Normal"/>
    <w:next w:val="Personnequisigne"/>
    <w:uiPriority w:val="99"/>
    <w:rsid w:val="00D27654"/>
    <w:pPr>
      <w:keepNext/>
      <w:tabs>
        <w:tab w:val="left" w:pos="4252"/>
      </w:tabs>
      <w:suppressAutoHyphens/>
      <w:spacing w:before="720"/>
      <w:jc w:val="both"/>
    </w:pPr>
    <w:rPr>
      <w:i/>
      <w:iCs/>
      <w:lang w:eastAsia="ar-SA"/>
    </w:rPr>
  </w:style>
  <w:style w:type="paragraph" w:customStyle="1" w:styleId="Personnequisigne">
    <w:name w:val="Personne qui signe"/>
    <w:basedOn w:val="Normal"/>
    <w:next w:val="Institutionquisigne"/>
    <w:uiPriority w:val="99"/>
    <w:rsid w:val="00D27654"/>
    <w:pPr>
      <w:tabs>
        <w:tab w:val="left" w:pos="4252"/>
      </w:tabs>
      <w:suppressAutoHyphens/>
      <w:jc w:val="both"/>
    </w:pPr>
    <w:rPr>
      <w:i/>
      <w:iCs/>
      <w:lang w:eastAsia="ar-SA"/>
    </w:rPr>
  </w:style>
  <w:style w:type="paragraph" w:customStyle="1" w:styleId="Fait">
    <w:name w:val="Fait à"/>
    <w:basedOn w:val="Normal"/>
    <w:next w:val="Institutionquisigne"/>
    <w:uiPriority w:val="99"/>
    <w:rsid w:val="00D27654"/>
    <w:pPr>
      <w:keepNext/>
      <w:suppressAutoHyphens/>
      <w:spacing w:before="120"/>
      <w:jc w:val="both"/>
    </w:pPr>
    <w:rPr>
      <w:lang w:eastAsia="ar-SA"/>
    </w:rPr>
  </w:style>
  <w:style w:type="paragraph" w:customStyle="1" w:styleId="PointDouble2">
    <w:name w:val="PointDouble 2"/>
    <w:basedOn w:val="Normal"/>
    <w:uiPriority w:val="99"/>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D27654"/>
    <w:pPr>
      <w:suppressAutoHyphens/>
      <w:spacing w:before="120" w:after="120"/>
      <w:jc w:val="center"/>
    </w:pPr>
    <w:rPr>
      <w:b/>
      <w:bCs/>
      <w:lang w:eastAsia="ar-SA"/>
    </w:rPr>
  </w:style>
  <w:style w:type="paragraph" w:customStyle="1" w:styleId="PointDouble0">
    <w:name w:val="PointDouble 0"/>
    <w:basedOn w:val="Normal"/>
    <w:uiPriority w:val="99"/>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D27654"/>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D27654"/>
    <w:pPr>
      <w:suppressAutoHyphens/>
      <w:spacing w:before="120" w:after="120"/>
      <w:ind w:left="850" w:hanging="850"/>
      <w:jc w:val="both"/>
    </w:pPr>
    <w:rPr>
      <w:lang w:eastAsia="ar-SA"/>
    </w:rPr>
  </w:style>
  <w:style w:type="paragraph" w:customStyle="1" w:styleId="Index">
    <w:name w:val="Index"/>
    <w:basedOn w:val="Normal"/>
    <w:uiPriority w:val="99"/>
    <w:rsid w:val="00D27654"/>
    <w:pPr>
      <w:suppressLineNumbers/>
      <w:suppressAutoHyphens/>
      <w:spacing w:before="120" w:after="120"/>
      <w:jc w:val="both"/>
    </w:pPr>
    <w:rPr>
      <w:lang w:eastAsia="ar-SA"/>
    </w:rPr>
  </w:style>
  <w:style w:type="paragraph" w:customStyle="1" w:styleId="Annexetitreacte">
    <w:name w:val="Annexe titre (acte)"/>
    <w:basedOn w:val="Normal"/>
    <w:next w:val="Normal"/>
    <w:uiPriority w:val="99"/>
    <w:rsid w:val="00D27654"/>
    <w:pPr>
      <w:suppressAutoHyphens/>
      <w:spacing w:before="120" w:after="120"/>
      <w:jc w:val="center"/>
    </w:pPr>
    <w:rPr>
      <w:b/>
      <w:bCs/>
      <w:u w:val="single"/>
      <w:lang w:eastAsia="ar-SA"/>
    </w:rPr>
  </w:style>
  <w:style w:type="paragraph" w:customStyle="1" w:styleId="Annexetitrefichefinglobale">
    <w:name w:val="Annexe titre (fiche fin. globale)"/>
    <w:basedOn w:val="Normal"/>
    <w:next w:val="Normal"/>
    <w:uiPriority w:val="99"/>
    <w:rsid w:val="00D27654"/>
    <w:pPr>
      <w:suppressAutoHyphens/>
      <w:spacing w:before="120" w:after="120"/>
      <w:jc w:val="center"/>
    </w:pPr>
    <w:rPr>
      <w:b/>
      <w:bCs/>
      <w:u w:val="single"/>
      <w:lang w:eastAsia="ar-SA"/>
    </w:rPr>
  </w:style>
  <w:style w:type="paragraph" w:customStyle="1" w:styleId="Point4">
    <w:name w:val="Point 4"/>
    <w:basedOn w:val="Normal"/>
    <w:uiPriority w:val="99"/>
    <w:rsid w:val="00D27654"/>
    <w:pPr>
      <w:suppressAutoHyphens/>
      <w:spacing w:before="120" w:after="120"/>
      <w:ind w:left="3118" w:hanging="567"/>
      <w:jc w:val="both"/>
    </w:pPr>
    <w:rPr>
      <w:lang w:eastAsia="ar-SA"/>
    </w:rPr>
  </w:style>
  <w:style w:type="paragraph" w:customStyle="1" w:styleId="ListDash">
    <w:name w:val="List Dash"/>
    <w:basedOn w:val="Normal"/>
    <w:uiPriority w:val="99"/>
    <w:rsid w:val="00D27654"/>
    <w:pPr>
      <w:numPr>
        <w:numId w:val="14"/>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D27654"/>
    <w:pPr>
      <w:suppressAutoHyphens/>
      <w:spacing w:before="360" w:after="120"/>
      <w:jc w:val="center"/>
    </w:pPr>
    <w:rPr>
      <w:lang w:eastAsia="ar-SA"/>
    </w:rPr>
  </w:style>
  <w:style w:type="paragraph" w:customStyle="1" w:styleId="ListNumber2Level2">
    <w:name w:val="List Number 2 (Level 2)"/>
    <w:basedOn w:val="Text2"/>
    <w:uiPriority w:val="99"/>
    <w:rsid w:val="00D27654"/>
    <w:pPr>
      <w:ind w:left="360" w:hanging="360"/>
    </w:pPr>
  </w:style>
  <w:style w:type="paragraph" w:customStyle="1" w:styleId="Rfrenceinterinstitutionelleprliminaire">
    <w:name w:val="Référence interinstitutionelle (préliminaire)"/>
    <w:basedOn w:val="Normal"/>
    <w:next w:val="Normal"/>
    <w:uiPriority w:val="99"/>
    <w:rsid w:val="00D27654"/>
    <w:pPr>
      <w:suppressAutoHyphens/>
      <w:ind w:left="5103"/>
      <w:jc w:val="both"/>
    </w:pPr>
    <w:rPr>
      <w:lang w:eastAsia="ar-SA"/>
    </w:rPr>
  </w:style>
  <w:style w:type="paragraph" w:customStyle="1" w:styleId="doc-ti">
    <w:name w:val="doc-ti"/>
    <w:basedOn w:val="Normal"/>
    <w:uiPriority w:val="99"/>
    <w:rsid w:val="00D27654"/>
    <w:pPr>
      <w:spacing w:before="100" w:beforeAutospacing="1" w:after="100" w:afterAutospacing="1"/>
    </w:pPr>
  </w:style>
  <w:style w:type="paragraph" w:customStyle="1" w:styleId="Confidentialit">
    <w:name w:val="Confidentialité"/>
    <w:basedOn w:val="Normal"/>
    <w:next w:val="Statut"/>
    <w:uiPriority w:val="99"/>
    <w:rsid w:val="00D27654"/>
    <w:pPr>
      <w:suppressAutoHyphens/>
      <w:spacing w:before="240" w:after="240"/>
      <w:ind w:left="5103"/>
      <w:jc w:val="both"/>
    </w:pPr>
    <w:rPr>
      <w:u w:val="single"/>
      <w:lang w:eastAsia="ar-SA"/>
    </w:rPr>
  </w:style>
  <w:style w:type="paragraph" w:customStyle="1" w:styleId="QuotedText">
    <w:name w:val="Quoted Text"/>
    <w:basedOn w:val="Normal"/>
    <w:uiPriority w:val="99"/>
    <w:rsid w:val="00D27654"/>
    <w:pPr>
      <w:suppressAutoHyphens/>
      <w:spacing w:before="120" w:after="120"/>
      <w:ind w:left="1417"/>
      <w:jc w:val="both"/>
    </w:pPr>
    <w:rPr>
      <w:lang w:eastAsia="ar-SA"/>
    </w:rPr>
  </w:style>
  <w:style w:type="paragraph" w:customStyle="1" w:styleId="ListNumber4Level3">
    <w:name w:val="List Number 4 (Level 3)"/>
    <w:basedOn w:val="Text4"/>
    <w:uiPriority w:val="99"/>
    <w:rsid w:val="00D27654"/>
    <w:pPr>
      <w:ind w:left="360" w:hanging="360"/>
    </w:pPr>
  </w:style>
  <w:style w:type="paragraph" w:customStyle="1" w:styleId="ParagraphIndent">
    <w:name w:val="ParagraphIndent"/>
    <w:basedOn w:val="Paragraph"/>
    <w:uiPriority w:val="99"/>
    <w:rsid w:val="00D27654"/>
    <w:pPr>
      <w:numPr>
        <w:numId w:val="15"/>
      </w:numPr>
      <w:tabs>
        <w:tab w:val="clear" w:pos="720"/>
        <w:tab w:val="left" w:pos="927"/>
        <w:tab w:val="left" w:pos="1134"/>
      </w:tabs>
      <w:spacing w:after="120"/>
      <w:ind w:left="927" w:firstLine="0"/>
    </w:pPr>
  </w:style>
  <w:style w:type="paragraph" w:customStyle="1" w:styleId="Paragraph">
    <w:name w:val="Paragraph"/>
    <w:basedOn w:val="Normal"/>
    <w:uiPriority w:val="99"/>
    <w:rsid w:val="00D27654"/>
    <w:pPr>
      <w:numPr>
        <w:numId w:val="16"/>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D27654"/>
    <w:pPr>
      <w:suppressAutoHyphens/>
      <w:spacing w:before="120" w:after="120"/>
      <w:jc w:val="center"/>
    </w:pPr>
    <w:rPr>
      <w:b/>
      <w:bCs/>
      <w:u w:val="single"/>
      <w:lang w:eastAsia="ar-SA"/>
    </w:rPr>
  </w:style>
  <w:style w:type="paragraph" w:customStyle="1" w:styleId="Fichefinancirestandardtitreacte">
    <w:name w:val="Fiche financière (standard) titre (acte)"/>
    <w:basedOn w:val="Normal"/>
    <w:next w:val="Normal"/>
    <w:uiPriority w:val="99"/>
    <w:rsid w:val="00D27654"/>
    <w:pPr>
      <w:suppressAutoHyphens/>
      <w:spacing w:before="120" w:after="120"/>
      <w:jc w:val="center"/>
    </w:pPr>
    <w:rPr>
      <w:b/>
      <w:bCs/>
      <w:u w:val="single"/>
      <w:lang w:eastAsia="ar-SA"/>
    </w:rPr>
  </w:style>
  <w:style w:type="paragraph" w:customStyle="1" w:styleId="a9">
    <w:name w:val="Главна Точка"/>
    <w:basedOn w:val="ListDash"/>
    <w:link w:val="Char5"/>
    <w:uiPriority w:val="99"/>
    <w:rsid w:val="00D27654"/>
    <w:rPr>
      <w:rFonts w:ascii="Courier New" w:hAnsi="Courier New"/>
      <w:b/>
      <w:bCs/>
      <w:lang w:val="x-none"/>
    </w:rPr>
  </w:style>
  <w:style w:type="paragraph" w:customStyle="1" w:styleId="ZCom">
    <w:name w:val="Z_Com"/>
    <w:basedOn w:val="Normal"/>
    <w:next w:val="ZDGName"/>
    <w:uiPriority w:val="99"/>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D27654"/>
    <w:pPr>
      <w:keepNext/>
      <w:suppressAutoHyphens/>
      <w:spacing w:before="360" w:after="120"/>
      <w:jc w:val="center"/>
    </w:pPr>
    <w:rPr>
      <w:i/>
      <w:iCs/>
      <w:lang w:eastAsia="ar-SA"/>
    </w:rPr>
  </w:style>
  <w:style w:type="paragraph" w:customStyle="1" w:styleId="Heading">
    <w:name w:val="Heading"/>
    <w:basedOn w:val="Normal"/>
    <w:next w:val="BodyText"/>
    <w:uiPriority w:val="99"/>
    <w:rsid w:val="00D27654"/>
    <w:pPr>
      <w:keepNext/>
      <w:suppressAutoHyphens/>
      <w:spacing w:before="240" w:after="120"/>
      <w:jc w:val="both"/>
    </w:pPr>
    <w:rPr>
      <w:rFonts w:ascii="Arial" w:eastAsia="DejaVu Sans" w:hAnsi="Arial" w:cs="Arial"/>
      <w:sz w:val="28"/>
      <w:szCs w:val="28"/>
      <w:lang w:eastAsia="ar-SA"/>
    </w:rPr>
  </w:style>
  <w:style w:type="paragraph" w:customStyle="1" w:styleId="EntInstit">
    <w:name w:val="EntInstit"/>
    <w:basedOn w:val="NormalConseil"/>
    <w:uiPriority w:val="99"/>
    <w:rsid w:val="00D27654"/>
    <w:pPr>
      <w:jc w:val="right"/>
    </w:pPr>
    <w:rPr>
      <w:b/>
      <w:bCs/>
    </w:rPr>
  </w:style>
  <w:style w:type="paragraph" w:customStyle="1" w:styleId="ListDash1">
    <w:name w:val="List Dash 1"/>
    <w:basedOn w:val="Normal"/>
    <w:uiPriority w:val="99"/>
    <w:rsid w:val="00D27654"/>
    <w:pPr>
      <w:numPr>
        <w:numId w:val="17"/>
      </w:numPr>
      <w:suppressAutoHyphens/>
      <w:spacing w:before="120" w:after="120"/>
      <w:jc w:val="both"/>
    </w:pPr>
    <w:rPr>
      <w:lang w:eastAsia="ar-SA"/>
    </w:rPr>
  </w:style>
  <w:style w:type="paragraph" w:customStyle="1" w:styleId="ListNumber3Level4">
    <w:name w:val="List Number 3 (Level 4)"/>
    <w:basedOn w:val="Text3"/>
    <w:uiPriority w:val="99"/>
    <w:rsid w:val="00D27654"/>
    <w:pPr>
      <w:tabs>
        <w:tab w:val="left" w:pos="720"/>
      </w:tabs>
      <w:ind w:left="720" w:hanging="360"/>
    </w:pPr>
  </w:style>
  <w:style w:type="paragraph" w:customStyle="1" w:styleId="ManualNumPar4">
    <w:name w:val="Manual NumPar 4"/>
    <w:basedOn w:val="Normal"/>
    <w:next w:val="Text4"/>
    <w:uiPriority w:val="99"/>
    <w:rsid w:val="00D27654"/>
    <w:pPr>
      <w:suppressAutoHyphens/>
      <w:spacing w:before="120" w:after="120"/>
      <w:ind w:left="850" w:hanging="850"/>
      <w:jc w:val="both"/>
    </w:pPr>
    <w:rPr>
      <w:lang w:eastAsia="ar-SA"/>
    </w:rPr>
  </w:style>
  <w:style w:type="paragraph" w:customStyle="1" w:styleId="PointDouble4">
    <w:name w:val="PointDouble 4"/>
    <w:basedOn w:val="Normal"/>
    <w:uiPriority w:val="99"/>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D27654"/>
    <w:rPr>
      <w:b/>
      <w:bCs/>
    </w:rPr>
  </w:style>
  <w:style w:type="paragraph" w:customStyle="1" w:styleId="Avertissementtitre">
    <w:name w:val="Avertissement titre"/>
    <w:basedOn w:val="Normal"/>
    <w:next w:val="Normal"/>
    <w:uiPriority w:val="99"/>
    <w:rsid w:val="00D27654"/>
    <w:pPr>
      <w:keepNext/>
      <w:suppressAutoHyphens/>
      <w:spacing w:before="480" w:after="120"/>
      <w:jc w:val="both"/>
    </w:pPr>
    <w:rPr>
      <w:u w:val="single"/>
      <w:lang w:eastAsia="ar-SA"/>
    </w:rPr>
  </w:style>
  <w:style w:type="paragraph" w:customStyle="1" w:styleId="NormalLeft">
    <w:name w:val="Normal Left"/>
    <w:basedOn w:val="Normal"/>
    <w:uiPriority w:val="99"/>
    <w:rsid w:val="00D27654"/>
    <w:pPr>
      <w:suppressAutoHyphens/>
      <w:spacing w:before="120" w:after="120"/>
      <w:jc w:val="both"/>
    </w:pPr>
    <w:rPr>
      <w:lang w:eastAsia="ar-SA"/>
    </w:rPr>
  </w:style>
  <w:style w:type="paragraph" w:customStyle="1" w:styleId="PartTitle">
    <w:name w:val="PartTitle"/>
    <w:basedOn w:val="Normal"/>
    <w:next w:val="ChapterTitle"/>
    <w:uiPriority w:val="99"/>
    <w:rsid w:val="00D27654"/>
    <w:pPr>
      <w:keepNext/>
      <w:pageBreakBefore/>
      <w:suppressAutoHyphens/>
      <w:spacing w:before="120" w:after="360"/>
      <w:jc w:val="center"/>
    </w:pPr>
    <w:rPr>
      <w:b/>
      <w:bCs/>
      <w:sz w:val="36"/>
      <w:szCs w:val="36"/>
      <w:lang w:eastAsia="ar-SA"/>
    </w:rPr>
  </w:style>
  <w:style w:type="paragraph" w:customStyle="1" w:styleId="ChapterTitle">
    <w:name w:val="ChapterTitle"/>
    <w:basedOn w:val="Normal"/>
    <w:next w:val="Normal"/>
    <w:uiPriority w:val="99"/>
    <w:rsid w:val="00D27654"/>
    <w:pPr>
      <w:keepNext/>
      <w:suppressAutoHyphens/>
      <w:spacing w:before="120" w:after="360"/>
      <w:jc w:val="center"/>
    </w:pPr>
    <w:rPr>
      <w:b/>
      <w:bCs/>
      <w:sz w:val="32"/>
      <w:szCs w:val="32"/>
      <w:lang w:eastAsia="ar-SA"/>
    </w:rPr>
  </w:style>
  <w:style w:type="paragraph" w:customStyle="1" w:styleId="Institutionquiagit">
    <w:name w:val="Institution qui agit"/>
    <w:basedOn w:val="Normal"/>
    <w:next w:val="Normal"/>
    <w:uiPriority w:val="99"/>
    <w:rsid w:val="00D27654"/>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D27654"/>
    <w:pPr>
      <w:suppressAutoHyphens/>
      <w:spacing w:before="480" w:after="120"/>
      <w:jc w:val="both"/>
    </w:pPr>
    <w:rPr>
      <w:lang w:eastAsia="ar-SA"/>
    </w:rPr>
  </w:style>
  <w:style w:type="paragraph" w:customStyle="1" w:styleId="FooterConseil">
    <w:name w:val="FooterConseil"/>
    <w:basedOn w:val="NormalConseil"/>
    <w:uiPriority w:val="99"/>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D27654"/>
    <w:pPr>
      <w:suppressAutoHyphens/>
      <w:spacing w:before="120" w:after="120"/>
      <w:jc w:val="center"/>
    </w:pPr>
    <w:rPr>
      <w:b/>
      <w:bCs/>
      <w:u w:val="single"/>
      <w:lang w:eastAsia="ar-SA"/>
    </w:rPr>
  </w:style>
  <w:style w:type="paragraph" w:customStyle="1" w:styleId="ListNumber1Level4">
    <w:name w:val="List Number 1 (Level 4)"/>
    <w:basedOn w:val="Text1"/>
    <w:uiPriority w:val="99"/>
    <w:rsid w:val="00D27654"/>
    <w:pPr>
      <w:ind w:left="360" w:hanging="360"/>
    </w:pPr>
  </w:style>
  <w:style w:type="paragraph" w:customStyle="1" w:styleId="FooterLandscape">
    <w:name w:val="FooterLandscape"/>
    <w:basedOn w:val="Normal"/>
    <w:uiPriority w:val="99"/>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D27654"/>
    <w:pPr>
      <w:suppressAutoHyphens/>
      <w:spacing w:before="120" w:after="120"/>
      <w:jc w:val="center"/>
    </w:pPr>
    <w:rPr>
      <w:b/>
      <w:bCs/>
      <w:u w:val="single"/>
      <w:lang w:eastAsia="ar-SA"/>
    </w:rPr>
  </w:style>
  <w:style w:type="paragraph" w:customStyle="1" w:styleId="PointTriple2">
    <w:name w:val="PointTriple 2"/>
    <w:basedOn w:val="Normal"/>
    <w:uiPriority w:val="99"/>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D27654"/>
    <w:pPr>
      <w:numPr>
        <w:numId w:val="18"/>
      </w:numPr>
    </w:pPr>
  </w:style>
  <w:style w:type="paragraph" w:customStyle="1" w:styleId="a1">
    <w:name w:val="ПодТочки"/>
    <w:basedOn w:val="a"/>
    <w:link w:val="Char6"/>
    <w:uiPriority w:val="99"/>
    <w:rsid w:val="00D27654"/>
    <w:pPr>
      <w:numPr>
        <w:numId w:val="19"/>
      </w:numPr>
      <w:tabs>
        <w:tab w:val="clear" w:pos="1530"/>
        <w:tab w:val="left" w:pos="1440"/>
      </w:tabs>
      <w:ind w:hanging="567"/>
    </w:pPr>
    <w:rPr>
      <w:lang w:eastAsia="en-US"/>
    </w:rPr>
  </w:style>
  <w:style w:type="paragraph" w:customStyle="1" w:styleId="Formuledadoption">
    <w:name w:val="Formule d'adoption"/>
    <w:basedOn w:val="Normal"/>
    <w:next w:val="Titrearticle"/>
    <w:uiPriority w:val="99"/>
    <w:rsid w:val="00D27654"/>
    <w:pPr>
      <w:keepNext/>
      <w:suppressAutoHyphens/>
      <w:spacing w:before="120" w:after="120"/>
      <w:jc w:val="both"/>
    </w:pPr>
    <w:rPr>
      <w:lang w:eastAsia="ar-SA"/>
    </w:rPr>
  </w:style>
  <w:style w:type="paragraph" w:customStyle="1" w:styleId="Tiret4">
    <w:name w:val="Tiret 4"/>
    <w:basedOn w:val="Point4"/>
    <w:uiPriority w:val="99"/>
    <w:rsid w:val="00D27654"/>
    <w:pPr>
      <w:numPr>
        <w:numId w:val="20"/>
      </w:numPr>
    </w:pPr>
  </w:style>
  <w:style w:type="paragraph" w:customStyle="1" w:styleId="Objetexterne">
    <w:name w:val="Objet externe"/>
    <w:basedOn w:val="Normal"/>
    <w:next w:val="Normal"/>
    <w:uiPriority w:val="99"/>
    <w:rsid w:val="00D27654"/>
    <w:pPr>
      <w:suppressAutoHyphens/>
      <w:spacing w:before="120" w:after="120"/>
      <w:jc w:val="both"/>
    </w:pPr>
    <w:rPr>
      <w:i/>
      <w:iCs/>
      <w:caps/>
      <w:lang w:eastAsia="ar-SA"/>
    </w:rPr>
  </w:style>
  <w:style w:type="paragraph" w:customStyle="1" w:styleId="SectionTitle">
    <w:name w:val="SectionTitle"/>
    <w:basedOn w:val="Normal"/>
    <w:next w:val="Heading1"/>
    <w:uiPriority w:val="99"/>
    <w:rsid w:val="00D27654"/>
    <w:pPr>
      <w:keepNext/>
      <w:suppressAutoHyphens/>
      <w:spacing w:before="120" w:after="360"/>
      <w:jc w:val="center"/>
    </w:pPr>
    <w:rPr>
      <w:b/>
      <w:bCs/>
      <w:smallCaps/>
      <w:sz w:val="28"/>
      <w:szCs w:val="28"/>
      <w:lang w:eastAsia="ar-SA"/>
    </w:rPr>
  </w:style>
  <w:style w:type="paragraph" w:customStyle="1" w:styleId="ListNumberLevel3">
    <w:name w:val="List Number (Level 3)"/>
    <w:basedOn w:val="Normal"/>
    <w:uiPriority w:val="99"/>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D27654"/>
    <w:pPr>
      <w:suppressAutoHyphens/>
      <w:jc w:val="center"/>
    </w:pPr>
    <w:rPr>
      <w:b/>
      <w:bCs/>
      <w:lang w:eastAsia="ar-SA"/>
    </w:rPr>
  </w:style>
  <w:style w:type="paragraph" w:customStyle="1" w:styleId="a4">
    <w:name w:val="Таблица"/>
    <w:basedOn w:val="aa"/>
    <w:link w:val="Char8"/>
    <w:uiPriority w:val="99"/>
    <w:rsid w:val="00D27654"/>
    <w:pPr>
      <w:numPr>
        <w:numId w:val="21"/>
      </w:numPr>
      <w:tabs>
        <w:tab w:val="clear" w:pos="1843"/>
        <w:tab w:val="num" w:pos="850"/>
        <w:tab w:val="left" w:pos="1620"/>
      </w:tabs>
    </w:pPr>
  </w:style>
  <w:style w:type="paragraph" w:customStyle="1" w:styleId="ManualNumPar1">
    <w:name w:val="Manual NumPar 1"/>
    <w:basedOn w:val="Normal"/>
    <w:next w:val="Text1"/>
    <w:uiPriority w:val="99"/>
    <w:rsid w:val="00D27654"/>
    <w:pPr>
      <w:suppressAutoHyphens/>
      <w:spacing w:before="120" w:after="120"/>
      <w:ind w:left="850" w:hanging="850"/>
      <w:jc w:val="both"/>
    </w:pPr>
    <w:rPr>
      <w:lang w:eastAsia="ar-SA"/>
    </w:rPr>
  </w:style>
  <w:style w:type="paragraph" w:customStyle="1" w:styleId="PointDouble1">
    <w:name w:val="PointDouble 1"/>
    <w:basedOn w:val="Normal"/>
    <w:uiPriority w:val="99"/>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D27654"/>
    <w:pPr>
      <w:suppressAutoHyphens/>
      <w:ind w:left="5103"/>
      <w:jc w:val="both"/>
    </w:pPr>
    <w:rPr>
      <w:lang w:eastAsia="ar-SA"/>
    </w:rPr>
  </w:style>
  <w:style w:type="paragraph" w:customStyle="1" w:styleId="HeaderLandscape">
    <w:name w:val="HeaderLandscape"/>
    <w:basedOn w:val="Normal"/>
    <w:uiPriority w:val="99"/>
    <w:rsid w:val="00D27654"/>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D27654"/>
    <w:pPr>
      <w:suppressAutoHyphens/>
      <w:spacing w:before="360" w:after="360"/>
      <w:jc w:val="center"/>
    </w:pPr>
    <w:rPr>
      <w:b/>
      <w:bCs/>
      <w:lang w:eastAsia="ar-SA"/>
    </w:rPr>
  </w:style>
  <w:style w:type="paragraph" w:customStyle="1" w:styleId="ListDash3">
    <w:name w:val="List Dash 3"/>
    <w:basedOn w:val="Normal"/>
    <w:uiPriority w:val="99"/>
    <w:rsid w:val="00D27654"/>
    <w:pPr>
      <w:numPr>
        <w:numId w:val="22"/>
      </w:numPr>
      <w:suppressAutoHyphens/>
      <w:spacing w:before="120" w:after="120"/>
      <w:jc w:val="both"/>
    </w:pPr>
    <w:rPr>
      <w:lang w:eastAsia="ar-SA"/>
    </w:rPr>
  </w:style>
  <w:style w:type="paragraph" w:customStyle="1" w:styleId="EntLogo">
    <w:name w:val="EntLogo"/>
    <w:basedOn w:val="NormalConseil"/>
    <w:next w:val="EntInstit"/>
    <w:uiPriority w:val="99"/>
    <w:rsid w:val="00D27654"/>
    <w:pPr>
      <w:spacing w:line="360" w:lineRule="auto"/>
    </w:pPr>
    <w:rPr>
      <w:b/>
      <w:bCs/>
    </w:rPr>
  </w:style>
  <w:style w:type="paragraph" w:customStyle="1" w:styleId="CM1">
    <w:name w:val="CM1"/>
    <w:basedOn w:val="Default"/>
    <w:next w:val="Default"/>
    <w:uiPriority w:val="99"/>
    <w:rsid w:val="00D27654"/>
    <w:rPr>
      <w:rFonts w:ascii="EUAlbertina" w:hAnsi="EUAlbertina" w:cs="EUAlbertina"/>
      <w:color w:val="auto"/>
      <w:lang w:val="bg-BG" w:eastAsia="bg-BG"/>
    </w:rPr>
  </w:style>
  <w:style w:type="paragraph" w:customStyle="1" w:styleId="ListNumberLevel2">
    <w:name w:val="List Number (Level 2)"/>
    <w:basedOn w:val="Normal"/>
    <w:uiPriority w:val="99"/>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D27654"/>
    <w:pPr>
      <w:suppressAutoHyphens/>
      <w:spacing w:before="120" w:after="120"/>
      <w:jc w:val="center"/>
    </w:pPr>
    <w:rPr>
      <w:b/>
      <w:bCs/>
      <w:u w:val="single"/>
      <w:lang w:eastAsia="ar-SA"/>
    </w:rPr>
  </w:style>
  <w:style w:type="paragraph" w:customStyle="1" w:styleId="Typedudocumentprliminaire">
    <w:name w:val="Type du document (préliminaire)"/>
    <w:basedOn w:val="Normal"/>
    <w:next w:val="Normal"/>
    <w:uiPriority w:val="99"/>
    <w:rsid w:val="00D27654"/>
    <w:pPr>
      <w:suppressAutoHyphens/>
      <w:spacing w:before="360"/>
      <w:jc w:val="center"/>
    </w:pPr>
    <w:rPr>
      <w:b/>
      <w:bCs/>
      <w:lang w:eastAsia="ar-SA"/>
    </w:rPr>
  </w:style>
  <w:style w:type="paragraph" w:customStyle="1" w:styleId="a5">
    <w:name w:val="Тик"/>
    <w:basedOn w:val="a8"/>
    <w:link w:val="Char4"/>
    <w:uiPriority w:val="99"/>
    <w:rsid w:val="00D27654"/>
    <w:pPr>
      <w:numPr>
        <w:numId w:val="23"/>
      </w:numPr>
      <w:tabs>
        <w:tab w:val="num" w:pos="0"/>
      </w:tabs>
    </w:pPr>
    <w:rPr>
      <w:lang w:eastAsia="en-US"/>
    </w:rPr>
  </w:style>
  <w:style w:type="paragraph" w:customStyle="1" w:styleId="ListNumberLevel4">
    <w:name w:val="List Number (Level 4)"/>
    <w:basedOn w:val="Normal"/>
    <w:uiPriority w:val="99"/>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D27654"/>
    <w:pPr>
      <w:numPr>
        <w:numId w:val="24"/>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D27654"/>
    <w:pPr>
      <w:tabs>
        <w:tab w:val="left" w:pos="720"/>
      </w:tabs>
      <w:ind w:left="720" w:hanging="360"/>
    </w:pPr>
  </w:style>
  <w:style w:type="paragraph" w:customStyle="1" w:styleId="Exposdesmotifstitre">
    <w:name w:val="Exposé des motifs titre"/>
    <w:basedOn w:val="Normal"/>
    <w:next w:val="Normal"/>
    <w:uiPriority w:val="99"/>
    <w:rsid w:val="00D27654"/>
    <w:pPr>
      <w:suppressAutoHyphens/>
      <w:spacing w:before="120" w:after="120"/>
      <w:jc w:val="center"/>
    </w:pPr>
    <w:rPr>
      <w:b/>
      <w:bCs/>
      <w:u w:val="single"/>
      <w:lang w:eastAsia="ar-SA"/>
    </w:rPr>
  </w:style>
  <w:style w:type="paragraph" w:customStyle="1" w:styleId="ListNumber3Level3">
    <w:name w:val="List Number 3 (Level 3)"/>
    <w:basedOn w:val="Text3"/>
    <w:uiPriority w:val="99"/>
    <w:rsid w:val="00D27654"/>
    <w:pPr>
      <w:tabs>
        <w:tab w:val="left" w:pos="720"/>
      </w:tabs>
      <w:ind w:left="720" w:hanging="360"/>
    </w:pPr>
  </w:style>
  <w:style w:type="paragraph" w:customStyle="1" w:styleId="Corrigendum">
    <w:name w:val="Corrigendum"/>
    <w:basedOn w:val="Normal"/>
    <w:next w:val="Normal"/>
    <w:uiPriority w:val="99"/>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hAnsi="EUAlbertina" w:cs="EUAlbertina"/>
      <w:color w:val="auto"/>
      <w:lang w:val="bg-BG" w:eastAsia="bg-BG"/>
    </w:rPr>
  </w:style>
  <w:style w:type="paragraph" w:customStyle="1" w:styleId="ReportText">
    <w:name w:val="Report Text"/>
    <w:uiPriority w:val="99"/>
    <w:rsid w:val="002527D0"/>
    <w:pPr>
      <w:spacing w:before="170" w:after="170" w:line="260" w:lineRule="exact"/>
    </w:pPr>
    <w:rPr>
      <w:sz w:val="24"/>
      <w:szCs w:val="24"/>
      <w:lang w:val="en-GB" w:eastAsia="en-US"/>
    </w:rPr>
  </w:style>
  <w:style w:type="character" w:customStyle="1" w:styleId="txcpv">
    <w:name w:val="txcpv"/>
    <w:uiPriority w:val="99"/>
    <w:rsid w:val="00537887"/>
  </w:style>
  <w:style w:type="paragraph" w:customStyle="1" w:styleId="CharCharCharChar1">
    <w:name w:val="Char Char Char Char1"/>
    <w:basedOn w:val="Normal"/>
    <w:uiPriority w:val="99"/>
    <w:rsid w:val="00D427F9"/>
    <w:pPr>
      <w:tabs>
        <w:tab w:val="left" w:pos="709"/>
      </w:tabs>
    </w:pPr>
    <w:rPr>
      <w:rFonts w:ascii="Tahoma" w:hAnsi="Tahoma" w:cs="Tahoma"/>
      <w:lang w:val="pl-PL" w:eastAsia="pl-PL"/>
    </w:rPr>
  </w:style>
  <w:style w:type="numbering" w:customStyle="1" w:styleId="WW8Num10">
    <w:name w:val="WW8Num10"/>
    <w:rsid w:val="00C00704"/>
    <w:pPr>
      <w:numPr>
        <w:numId w:val="8"/>
      </w:numPr>
    </w:pPr>
  </w:style>
  <w:style w:type="paragraph" w:customStyle="1" w:styleId="ad">
    <w:name w:val="Знак"/>
    <w:basedOn w:val="Normal"/>
    <w:rsid w:val="001A77B7"/>
    <w:pPr>
      <w:tabs>
        <w:tab w:val="left" w:pos="709"/>
      </w:tabs>
    </w:pPr>
    <w:rPr>
      <w:rFonts w:ascii="Tahoma" w:hAnsi="Tahoma"/>
      <w:lang w:val="pl-PL" w:eastAsia="pl-PL"/>
    </w:rPr>
  </w:style>
  <w:style w:type="character" w:customStyle="1" w:styleId="7">
    <w:name w:val="Основен текст (7)"/>
    <w:rsid w:val="004F348A"/>
    <w:rPr>
      <w:rFonts w:ascii="Times New Roman" w:hAnsi="Times New Roman" w:cs="Times New Roman"/>
      <w:b/>
      <w:bCs/>
      <w:spacing w:val="0"/>
      <w:sz w:val="27"/>
      <w:szCs w:val="27"/>
      <w:u w:val="single"/>
    </w:rPr>
  </w:style>
  <w:style w:type="character" w:customStyle="1" w:styleId="40">
    <w:name w:val="Заглавие #4"/>
    <w:rsid w:val="004F348A"/>
    <w:rPr>
      <w:rFonts w:ascii="Times New Roman" w:hAnsi="Times New Roman" w:cs="Times New Roman"/>
      <w:b/>
      <w:bCs/>
      <w:spacing w:val="0"/>
      <w:sz w:val="32"/>
      <w:szCs w:val="32"/>
      <w:u w:val="single"/>
    </w:rPr>
  </w:style>
  <w:style w:type="character" w:customStyle="1" w:styleId="4135pt">
    <w:name w:val="Заглавие #4 + 13.5 pt"/>
    <w:rsid w:val="004F348A"/>
    <w:rPr>
      <w:rFonts w:ascii="Times New Roman" w:hAnsi="Times New Roman" w:cs="Times New Roman"/>
      <w:b/>
      <w:bCs/>
      <w:spacing w:val="0"/>
      <w:sz w:val="27"/>
      <w:szCs w:val="27"/>
    </w:rPr>
  </w:style>
  <w:style w:type="character" w:customStyle="1" w:styleId="FooterChar">
    <w:name w:val="Footer Char"/>
    <w:uiPriority w:val="99"/>
    <w:locked/>
    <w:rsid w:val="001D2C65"/>
    <w:rPr>
      <w:rFonts w:cs="Times New Roman"/>
    </w:rPr>
  </w:style>
  <w:style w:type="character" w:styleId="LineNumber">
    <w:name w:val="line number"/>
    <w:basedOn w:val="DefaultParagraphFont"/>
    <w:rsid w:val="00976D05"/>
  </w:style>
  <w:style w:type="paragraph" w:styleId="List2">
    <w:name w:val="List 2"/>
    <w:basedOn w:val="Normal"/>
    <w:rsid w:val="004B21D8"/>
    <w:pPr>
      <w:ind w:left="566" w:hanging="283"/>
    </w:pPr>
  </w:style>
  <w:style w:type="paragraph" w:styleId="List4">
    <w:name w:val="List 4"/>
    <w:basedOn w:val="Normal"/>
    <w:rsid w:val="004B21D8"/>
    <w:pPr>
      <w:ind w:left="1132" w:hanging="283"/>
    </w:pPr>
  </w:style>
  <w:style w:type="paragraph" w:styleId="Closing">
    <w:name w:val="Closing"/>
    <w:basedOn w:val="Normal"/>
    <w:rsid w:val="004B21D8"/>
    <w:pPr>
      <w:ind w:left="4252"/>
    </w:pPr>
  </w:style>
  <w:style w:type="paragraph" w:styleId="Date">
    <w:name w:val="Date"/>
    <w:basedOn w:val="Normal"/>
    <w:next w:val="Normal"/>
    <w:rsid w:val="004B21D8"/>
  </w:style>
  <w:style w:type="paragraph" w:styleId="ListContinue">
    <w:name w:val="List Continue"/>
    <w:basedOn w:val="Normal"/>
    <w:rsid w:val="004B21D8"/>
    <w:pPr>
      <w:spacing w:after="120"/>
      <w:ind w:left="283"/>
    </w:pPr>
  </w:style>
  <w:style w:type="paragraph" w:styleId="ListContinue2">
    <w:name w:val="List Continue 2"/>
    <w:basedOn w:val="Normal"/>
    <w:rsid w:val="004B21D8"/>
    <w:pPr>
      <w:spacing w:after="120"/>
      <w:ind w:left="566"/>
    </w:pPr>
  </w:style>
  <w:style w:type="paragraph" w:styleId="ListContinue3">
    <w:name w:val="List Continue 3"/>
    <w:basedOn w:val="Normal"/>
    <w:rsid w:val="004B21D8"/>
    <w:pPr>
      <w:spacing w:after="120"/>
      <w:ind w:left="849"/>
    </w:pPr>
  </w:style>
  <w:style w:type="paragraph" w:styleId="NormalIndent">
    <w:name w:val="Normal Indent"/>
    <w:basedOn w:val="Normal"/>
    <w:rsid w:val="004B21D8"/>
    <w:pPr>
      <w:ind w:left="708"/>
    </w:pPr>
  </w:style>
  <w:style w:type="paragraph" w:styleId="BodyTextFirstIndent">
    <w:name w:val="Body Text First Indent"/>
    <w:basedOn w:val="BodyText"/>
    <w:rsid w:val="004B21D8"/>
    <w:pPr>
      <w:ind w:firstLine="210"/>
    </w:pPr>
  </w:style>
  <w:style w:type="paragraph" w:styleId="BodyTextFirstIndent2">
    <w:name w:val="Body Text First Indent 2"/>
    <w:basedOn w:val="BodyTextIndent"/>
    <w:rsid w:val="004B21D8"/>
    <w:pPr>
      <w:ind w:left="283" w:firstLine="210"/>
    </w:pPr>
  </w:style>
  <w:style w:type="numbering" w:customStyle="1" w:styleId="NoList1">
    <w:name w:val="No List1"/>
    <w:next w:val="NoList"/>
    <w:uiPriority w:val="99"/>
    <w:semiHidden/>
    <w:unhideWhenUsed/>
    <w:rsid w:val="00A24FC8"/>
  </w:style>
  <w:style w:type="table" w:customStyle="1" w:styleId="TableGrid1">
    <w:name w:val="Table Grid1"/>
    <w:basedOn w:val="TableNormal"/>
    <w:next w:val="TableGrid"/>
    <w:uiPriority w:val="59"/>
    <w:rsid w:val="00A24FC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3">
    <w:name w:val="Style33"/>
    <w:basedOn w:val="Normal"/>
    <w:rsid w:val="00A24FC8"/>
    <w:pPr>
      <w:widowControl w:val="0"/>
      <w:suppressAutoHyphens/>
      <w:autoSpaceDE w:val="0"/>
    </w:pPr>
    <w:rPr>
      <w:rFonts w:ascii="Sylfaen" w:hAnsi="Sylfaen" w:cs="Sylfae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7320">
      <w:marLeft w:val="0"/>
      <w:marRight w:val="0"/>
      <w:marTop w:val="0"/>
      <w:marBottom w:val="0"/>
      <w:divBdr>
        <w:top w:val="none" w:sz="0" w:space="0" w:color="auto"/>
        <w:left w:val="none" w:sz="0" w:space="0" w:color="auto"/>
        <w:bottom w:val="none" w:sz="0" w:space="0" w:color="auto"/>
        <w:right w:val="none" w:sz="0" w:space="0" w:color="auto"/>
      </w:divBdr>
      <w:divsChild>
        <w:div w:id="418647484">
          <w:marLeft w:val="0"/>
          <w:marRight w:val="0"/>
          <w:marTop w:val="0"/>
          <w:marBottom w:val="120"/>
          <w:divBdr>
            <w:top w:val="none" w:sz="0" w:space="0" w:color="auto"/>
            <w:left w:val="none" w:sz="0" w:space="0" w:color="auto"/>
            <w:bottom w:val="none" w:sz="0" w:space="0" w:color="auto"/>
            <w:right w:val="none" w:sz="0" w:space="0" w:color="auto"/>
          </w:divBdr>
          <w:divsChild>
            <w:div w:id="418647319">
              <w:marLeft w:val="0"/>
              <w:marRight w:val="0"/>
              <w:marTop w:val="0"/>
              <w:marBottom w:val="0"/>
              <w:divBdr>
                <w:top w:val="none" w:sz="0" w:space="0" w:color="auto"/>
                <w:left w:val="none" w:sz="0" w:space="0" w:color="auto"/>
                <w:bottom w:val="none" w:sz="0" w:space="0" w:color="auto"/>
                <w:right w:val="none" w:sz="0" w:space="0" w:color="auto"/>
              </w:divBdr>
            </w:div>
            <w:div w:id="418647459">
              <w:marLeft w:val="0"/>
              <w:marRight w:val="0"/>
              <w:marTop w:val="0"/>
              <w:marBottom w:val="0"/>
              <w:divBdr>
                <w:top w:val="none" w:sz="0" w:space="0" w:color="auto"/>
                <w:left w:val="none" w:sz="0" w:space="0" w:color="auto"/>
                <w:bottom w:val="none" w:sz="0" w:space="0" w:color="auto"/>
                <w:right w:val="none" w:sz="0" w:space="0" w:color="auto"/>
              </w:divBdr>
            </w:div>
            <w:div w:id="418647460">
              <w:marLeft w:val="0"/>
              <w:marRight w:val="0"/>
              <w:marTop w:val="0"/>
              <w:marBottom w:val="0"/>
              <w:divBdr>
                <w:top w:val="none" w:sz="0" w:space="0" w:color="auto"/>
                <w:left w:val="none" w:sz="0" w:space="0" w:color="auto"/>
                <w:bottom w:val="none" w:sz="0" w:space="0" w:color="auto"/>
                <w:right w:val="none" w:sz="0" w:space="0" w:color="auto"/>
              </w:divBdr>
            </w:div>
            <w:div w:id="418647466">
              <w:marLeft w:val="0"/>
              <w:marRight w:val="0"/>
              <w:marTop w:val="0"/>
              <w:marBottom w:val="0"/>
              <w:divBdr>
                <w:top w:val="none" w:sz="0" w:space="0" w:color="auto"/>
                <w:left w:val="none" w:sz="0" w:space="0" w:color="auto"/>
                <w:bottom w:val="none" w:sz="0" w:space="0" w:color="auto"/>
                <w:right w:val="none" w:sz="0" w:space="0" w:color="auto"/>
              </w:divBdr>
            </w:div>
            <w:div w:id="418647467">
              <w:marLeft w:val="0"/>
              <w:marRight w:val="0"/>
              <w:marTop w:val="0"/>
              <w:marBottom w:val="0"/>
              <w:divBdr>
                <w:top w:val="none" w:sz="0" w:space="0" w:color="auto"/>
                <w:left w:val="none" w:sz="0" w:space="0" w:color="auto"/>
                <w:bottom w:val="none" w:sz="0" w:space="0" w:color="auto"/>
                <w:right w:val="none" w:sz="0" w:space="0" w:color="auto"/>
              </w:divBdr>
            </w:div>
            <w:div w:id="418647469">
              <w:marLeft w:val="0"/>
              <w:marRight w:val="0"/>
              <w:marTop w:val="0"/>
              <w:marBottom w:val="0"/>
              <w:divBdr>
                <w:top w:val="none" w:sz="0" w:space="0" w:color="auto"/>
                <w:left w:val="none" w:sz="0" w:space="0" w:color="auto"/>
                <w:bottom w:val="none" w:sz="0" w:space="0" w:color="auto"/>
                <w:right w:val="none" w:sz="0" w:space="0" w:color="auto"/>
              </w:divBdr>
            </w:div>
            <w:div w:id="418647471">
              <w:marLeft w:val="0"/>
              <w:marRight w:val="0"/>
              <w:marTop w:val="0"/>
              <w:marBottom w:val="0"/>
              <w:divBdr>
                <w:top w:val="none" w:sz="0" w:space="0" w:color="auto"/>
                <w:left w:val="none" w:sz="0" w:space="0" w:color="auto"/>
                <w:bottom w:val="none" w:sz="0" w:space="0" w:color="auto"/>
                <w:right w:val="none" w:sz="0" w:space="0" w:color="auto"/>
              </w:divBdr>
            </w:div>
            <w:div w:id="418647487">
              <w:marLeft w:val="0"/>
              <w:marRight w:val="0"/>
              <w:marTop w:val="0"/>
              <w:marBottom w:val="0"/>
              <w:divBdr>
                <w:top w:val="none" w:sz="0" w:space="0" w:color="auto"/>
                <w:left w:val="none" w:sz="0" w:space="0" w:color="auto"/>
                <w:bottom w:val="none" w:sz="0" w:space="0" w:color="auto"/>
                <w:right w:val="none" w:sz="0" w:space="0" w:color="auto"/>
              </w:divBdr>
            </w:div>
            <w:div w:id="418647488">
              <w:marLeft w:val="0"/>
              <w:marRight w:val="0"/>
              <w:marTop w:val="0"/>
              <w:marBottom w:val="0"/>
              <w:divBdr>
                <w:top w:val="none" w:sz="0" w:space="0" w:color="auto"/>
                <w:left w:val="none" w:sz="0" w:space="0" w:color="auto"/>
                <w:bottom w:val="none" w:sz="0" w:space="0" w:color="auto"/>
                <w:right w:val="none" w:sz="0" w:space="0" w:color="auto"/>
              </w:divBdr>
            </w:div>
            <w:div w:id="4186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330">
      <w:marLeft w:val="0"/>
      <w:marRight w:val="0"/>
      <w:marTop w:val="0"/>
      <w:marBottom w:val="0"/>
      <w:divBdr>
        <w:top w:val="none" w:sz="0" w:space="0" w:color="auto"/>
        <w:left w:val="none" w:sz="0" w:space="0" w:color="auto"/>
        <w:bottom w:val="none" w:sz="0" w:space="0" w:color="auto"/>
        <w:right w:val="none" w:sz="0" w:space="0" w:color="auto"/>
      </w:divBdr>
      <w:divsChild>
        <w:div w:id="418647452">
          <w:marLeft w:val="0"/>
          <w:marRight w:val="0"/>
          <w:marTop w:val="225"/>
          <w:marBottom w:val="0"/>
          <w:divBdr>
            <w:top w:val="none" w:sz="0" w:space="0" w:color="auto"/>
            <w:left w:val="none" w:sz="0" w:space="0" w:color="auto"/>
            <w:bottom w:val="none" w:sz="0" w:space="0" w:color="auto"/>
            <w:right w:val="none" w:sz="0" w:space="0" w:color="auto"/>
          </w:divBdr>
          <w:divsChild>
            <w:div w:id="418647368">
              <w:marLeft w:val="0"/>
              <w:marRight w:val="0"/>
              <w:marTop w:val="150"/>
              <w:marBottom w:val="0"/>
              <w:divBdr>
                <w:top w:val="none" w:sz="0" w:space="0" w:color="auto"/>
                <w:left w:val="none" w:sz="0" w:space="0" w:color="auto"/>
                <w:bottom w:val="none" w:sz="0" w:space="0" w:color="auto"/>
                <w:right w:val="none" w:sz="0" w:space="0" w:color="auto"/>
              </w:divBdr>
              <w:divsChild>
                <w:div w:id="418647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33">
      <w:marLeft w:val="0"/>
      <w:marRight w:val="0"/>
      <w:marTop w:val="0"/>
      <w:marBottom w:val="0"/>
      <w:divBdr>
        <w:top w:val="none" w:sz="0" w:space="0" w:color="auto"/>
        <w:left w:val="none" w:sz="0" w:space="0" w:color="auto"/>
        <w:bottom w:val="none" w:sz="0" w:space="0" w:color="auto"/>
        <w:right w:val="none" w:sz="0" w:space="0" w:color="auto"/>
      </w:divBdr>
      <w:divsChild>
        <w:div w:id="418647386">
          <w:marLeft w:val="0"/>
          <w:marRight w:val="0"/>
          <w:marTop w:val="225"/>
          <w:marBottom w:val="0"/>
          <w:divBdr>
            <w:top w:val="none" w:sz="0" w:space="0" w:color="auto"/>
            <w:left w:val="none" w:sz="0" w:space="0" w:color="auto"/>
            <w:bottom w:val="none" w:sz="0" w:space="0" w:color="auto"/>
            <w:right w:val="none" w:sz="0" w:space="0" w:color="auto"/>
          </w:divBdr>
          <w:divsChild>
            <w:div w:id="418647409">
              <w:marLeft w:val="0"/>
              <w:marRight w:val="0"/>
              <w:marTop w:val="150"/>
              <w:marBottom w:val="0"/>
              <w:divBdr>
                <w:top w:val="none" w:sz="0" w:space="0" w:color="auto"/>
                <w:left w:val="none" w:sz="0" w:space="0" w:color="auto"/>
                <w:bottom w:val="none" w:sz="0" w:space="0" w:color="auto"/>
                <w:right w:val="none" w:sz="0" w:space="0" w:color="auto"/>
              </w:divBdr>
              <w:divsChild>
                <w:div w:id="418647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35">
      <w:marLeft w:val="0"/>
      <w:marRight w:val="0"/>
      <w:marTop w:val="0"/>
      <w:marBottom w:val="0"/>
      <w:divBdr>
        <w:top w:val="none" w:sz="0" w:space="0" w:color="auto"/>
        <w:left w:val="none" w:sz="0" w:space="0" w:color="auto"/>
        <w:bottom w:val="none" w:sz="0" w:space="0" w:color="auto"/>
        <w:right w:val="none" w:sz="0" w:space="0" w:color="auto"/>
      </w:divBdr>
      <w:divsChild>
        <w:div w:id="418647419">
          <w:marLeft w:val="0"/>
          <w:marRight w:val="0"/>
          <w:marTop w:val="0"/>
          <w:marBottom w:val="0"/>
          <w:divBdr>
            <w:top w:val="none" w:sz="0" w:space="0" w:color="auto"/>
            <w:left w:val="none" w:sz="0" w:space="0" w:color="auto"/>
            <w:bottom w:val="none" w:sz="0" w:space="0" w:color="auto"/>
            <w:right w:val="none" w:sz="0" w:space="0" w:color="auto"/>
          </w:divBdr>
          <w:divsChild>
            <w:div w:id="418647359">
              <w:marLeft w:val="0"/>
              <w:marRight w:val="0"/>
              <w:marTop w:val="0"/>
              <w:marBottom w:val="0"/>
              <w:divBdr>
                <w:top w:val="none" w:sz="0" w:space="0" w:color="auto"/>
                <w:left w:val="none" w:sz="0" w:space="0" w:color="auto"/>
                <w:bottom w:val="none" w:sz="0" w:space="0" w:color="auto"/>
                <w:right w:val="none" w:sz="0" w:space="0" w:color="auto"/>
              </w:divBdr>
              <w:divsChild>
                <w:div w:id="418647337">
                  <w:marLeft w:val="0"/>
                  <w:marRight w:val="0"/>
                  <w:marTop w:val="0"/>
                  <w:marBottom w:val="0"/>
                  <w:divBdr>
                    <w:top w:val="none" w:sz="0" w:space="0" w:color="auto"/>
                    <w:left w:val="none" w:sz="0" w:space="0" w:color="auto"/>
                    <w:bottom w:val="none" w:sz="0" w:space="0" w:color="auto"/>
                    <w:right w:val="none" w:sz="0" w:space="0" w:color="auto"/>
                  </w:divBdr>
                  <w:divsChild>
                    <w:div w:id="418647393">
                      <w:marLeft w:val="0"/>
                      <w:marRight w:val="0"/>
                      <w:marTop w:val="0"/>
                      <w:marBottom w:val="0"/>
                      <w:divBdr>
                        <w:top w:val="none" w:sz="0" w:space="0" w:color="auto"/>
                        <w:left w:val="none" w:sz="0" w:space="0" w:color="auto"/>
                        <w:bottom w:val="none" w:sz="0" w:space="0" w:color="auto"/>
                        <w:right w:val="none" w:sz="0" w:space="0" w:color="auto"/>
                      </w:divBdr>
                      <w:divsChild>
                        <w:div w:id="418647384">
                          <w:marLeft w:val="0"/>
                          <w:marRight w:val="0"/>
                          <w:marTop w:val="0"/>
                          <w:marBottom w:val="0"/>
                          <w:divBdr>
                            <w:top w:val="none" w:sz="0" w:space="0" w:color="auto"/>
                            <w:left w:val="none" w:sz="0" w:space="0" w:color="auto"/>
                            <w:bottom w:val="none" w:sz="0" w:space="0" w:color="auto"/>
                            <w:right w:val="none" w:sz="0" w:space="0" w:color="auto"/>
                          </w:divBdr>
                          <w:divsChild>
                            <w:div w:id="418647327">
                              <w:marLeft w:val="0"/>
                              <w:marRight w:val="0"/>
                              <w:marTop w:val="0"/>
                              <w:marBottom w:val="0"/>
                              <w:divBdr>
                                <w:top w:val="none" w:sz="0" w:space="0" w:color="auto"/>
                                <w:left w:val="none" w:sz="0" w:space="0" w:color="auto"/>
                                <w:bottom w:val="none" w:sz="0" w:space="0" w:color="auto"/>
                                <w:right w:val="none" w:sz="0" w:space="0" w:color="auto"/>
                              </w:divBdr>
                              <w:divsChild>
                                <w:div w:id="418647340">
                                  <w:marLeft w:val="0"/>
                                  <w:marRight w:val="0"/>
                                  <w:marTop w:val="0"/>
                                  <w:marBottom w:val="0"/>
                                  <w:divBdr>
                                    <w:top w:val="none" w:sz="0" w:space="0" w:color="auto"/>
                                    <w:left w:val="none" w:sz="0" w:space="0" w:color="auto"/>
                                    <w:bottom w:val="none" w:sz="0" w:space="0" w:color="auto"/>
                                    <w:right w:val="none" w:sz="0" w:space="0" w:color="auto"/>
                                  </w:divBdr>
                                  <w:divsChild>
                                    <w:div w:id="418647411">
                                      <w:marLeft w:val="0"/>
                                      <w:marRight w:val="0"/>
                                      <w:marTop w:val="0"/>
                                      <w:marBottom w:val="0"/>
                                      <w:divBdr>
                                        <w:top w:val="none" w:sz="0" w:space="0" w:color="auto"/>
                                        <w:left w:val="none" w:sz="0" w:space="0" w:color="auto"/>
                                        <w:bottom w:val="none" w:sz="0" w:space="0" w:color="auto"/>
                                        <w:right w:val="none" w:sz="0" w:space="0" w:color="auto"/>
                                      </w:divBdr>
                                      <w:divsChild>
                                        <w:div w:id="418647341">
                                          <w:marLeft w:val="0"/>
                                          <w:marRight w:val="0"/>
                                          <w:marTop w:val="0"/>
                                          <w:marBottom w:val="0"/>
                                          <w:divBdr>
                                            <w:top w:val="none" w:sz="0" w:space="0" w:color="auto"/>
                                            <w:left w:val="none" w:sz="0" w:space="0" w:color="auto"/>
                                            <w:bottom w:val="none" w:sz="0" w:space="0" w:color="auto"/>
                                            <w:right w:val="none" w:sz="0" w:space="0" w:color="auto"/>
                                          </w:divBdr>
                                        </w:div>
                                        <w:div w:id="418647383">
                                          <w:marLeft w:val="0"/>
                                          <w:marRight w:val="0"/>
                                          <w:marTop w:val="0"/>
                                          <w:marBottom w:val="0"/>
                                          <w:divBdr>
                                            <w:top w:val="none" w:sz="0" w:space="0" w:color="auto"/>
                                            <w:left w:val="none" w:sz="0" w:space="0" w:color="auto"/>
                                            <w:bottom w:val="none" w:sz="0" w:space="0" w:color="auto"/>
                                            <w:right w:val="none" w:sz="0" w:space="0" w:color="auto"/>
                                          </w:divBdr>
                                        </w:div>
                                        <w:div w:id="418647387">
                                          <w:marLeft w:val="0"/>
                                          <w:marRight w:val="0"/>
                                          <w:marTop w:val="0"/>
                                          <w:marBottom w:val="0"/>
                                          <w:divBdr>
                                            <w:top w:val="none" w:sz="0" w:space="0" w:color="auto"/>
                                            <w:left w:val="none" w:sz="0" w:space="0" w:color="auto"/>
                                            <w:bottom w:val="none" w:sz="0" w:space="0" w:color="auto"/>
                                            <w:right w:val="none" w:sz="0" w:space="0" w:color="auto"/>
                                          </w:divBdr>
                                        </w:div>
                                        <w:div w:id="418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339">
      <w:marLeft w:val="0"/>
      <w:marRight w:val="0"/>
      <w:marTop w:val="0"/>
      <w:marBottom w:val="0"/>
      <w:divBdr>
        <w:top w:val="none" w:sz="0" w:space="0" w:color="auto"/>
        <w:left w:val="none" w:sz="0" w:space="0" w:color="auto"/>
        <w:bottom w:val="none" w:sz="0" w:space="0" w:color="auto"/>
        <w:right w:val="none" w:sz="0" w:space="0" w:color="auto"/>
      </w:divBdr>
    </w:div>
    <w:div w:id="418647342">
      <w:marLeft w:val="0"/>
      <w:marRight w:val="0"/>
      <w:marTop w:val="0"/>
      <w:marBottom w:val="0"/>
      <w:divBdr>
        <w:top w:val="none" w:sz="0" w:space="0" w:color="auto"/>
        <w:left w:val="none" w:sz="0" w:space="0" w:color="auto"/>
        <w:bottom w:val="none" w:sz="0" w:space="0" w:color="auto"/>
        <w:right w:val="none" w:sz="0" w:space="0" w:color="auto"/>
      </w:divBdr>
    </w:div>
    <w:div w:id="418647347">
      <w:marLeft w:val="0"/>
      <w:marRight w:val="0"/>
      <w:marTop w:val="0"/>
      <w:marBottom w:val="0"/>
      <w:divBdr>
        <w:top w:val="none" w:sz="0" w:space="0" w:color="auto"/>
        <w:left w:val="none" w:sz="0" w:space="0" w:color="auto"/>
        <w:bottom w:val="none" w:sz="0" w:space="0" w:color="auto"/>
        <w:right w:val="none" w:sz="0" w:space="0" w:color="auto"/>
      </w:divBdr>
      <w:divsChild>
        <w:div w:id="418647346">
          <w:marLeft w:val="0"/>
          <w:marRight w:val="0"/>
          <w:marTop w:val="225"/>
          <w:marBottom w:val="0"/>
          <w:divBdr>
            <w:top w:val="none" w:sz="0" w:space="0" w:color="auto"/>
            <w:left w:val="none" w:sz="0" w:space="0" w:color="auto"/>
            <w:bottom w:val="none" w:sz="0" w:space="0" w:color="auto"/>
            <w:right w:val="none" w:sz="0" w:space="0" w:color="auto"/>
          </w:divBdr>
          <w:divsChild>
            <w:div w:id="418647450">
              <w:marLeft w:val="0"/>
              <w:marRight w:val="0"/>
              <w:marTop w:val="150"/>
              <w:marBottom w:val="0"/>
              <w:divBdr>
                <w:top w:val="none" w:sz="0" w:space="0" w:color="auto"/>
                <w:left w:val="none" w:sz="0" w:space="0" w:color="auto"/>
                <w:bottom w:val="none" w:sz="0" w:space="0" w:color="auto"/>
                <w:right w:val="none" w:sz="0" w:space="0" w:color="auto"/>
              </w:divBdr>
              <w:divsChild>
                <w:div w:id="41864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49">
      <w:marLeft w:val="0"/>
      <w:marRight w:val="0"/>
      <w:marTop w:val="0"/>
      <w:marBottom w:val="0"/>
      <w:divBdr>
        <w:top w:val="none" w:sz="0" w:space="0" w:color="auto"/>
        <w:left w:val="none" w:sz="0" w:space="0" w:color="auto"/>
        <w:bottom w:val="none" w:sz="0" w:space="0" w:color="auto"/>
        <w:right w:val="none" w:sz="0" w:space="0" w:color="auto"/>
      </w:divBdr>
      <w:divsChild>
        <w:div w:id="418647417">
          <w:marLeft w:val="0"/>
          <w:marRight w:val="0"/>
          <w:marTop w:val="0"/>
          <w:marBottom w:val="92"/>
          <w:divBdr>
            <w:top w:val="none" w:sz="0" w:space="0" w:color="auto"/>
            <w:left w:val="none" w:sz="0" w:space="0" w:color="auto"/>
            <w:bottom w:val="none" w:sz="0" w:space="0" w:color="auto"/>
            <w:right w:val="none" w:sz="0" w:space="0" w:color="auto"/>
          </w:divBdr>
          <w:divsChild>
            <w:div w:id="418647326">
              <w:marLeft w:val="0"/>
              <w:marRight w:val="0"/>
              <w:marTop w:val="0"/>
              <w:marBottom w:val="0"/>
              <w:divBdr>
                <w:top w:val="none" w:sz="0" w:space="0" w:color="auto"/>
                <w:left w:val="none" w:sz="0" w:space="0" w:color="auto"/>
                <w:bottom w:val="none" w:sz="0" w:space="0" w:color="auto"/>
                <w:right w:val="none" w:sz="0" w:space="0" w:color="auto"/>
              </w:divBdr>
            </w:div>
            <w:div w:id="418647433">
              <w:marLeft w:val="0"/>
              <w:marRight w:val="0"/>
              <w:marTop w:val="0"/>
              <w:marBottom w:val="0"/>
              <w:divBdr>
                <w:top w:val="none" w:sz="0" w:space="0" w:color="auto"/>
                <w:left w:val="none" w:sz="0" w:space="0" w:color="auto"/>
                <w:bottom w:val="none" w:sz="0" w:space="0" w:color="auto"/>
                <w:right w:val="none" w:sz="0" w:space="0" w:color="auto"/>
              </w:divBdr>
            </w:div>
            <w:div w:id="41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352">
      <w:marLeft w:val="0"/>
      <w:marRight w:val="0"/>
      <w:marTop w:val="0"/>
      <w:marBottom w:val="0"/>
      <w:divBdr>
        <w:top w:val="none" w:sz="0" w:space="0" w:color="auto"/>
        <w:left w:val="none" w:sz="0" w:space="0" w:color="auto"/>
        <w:bottom w:val="none" w:sz="0" w:space="0" w:color="auto"/>
        <w:right w:val="none" w:sz="0" w:space="0" w:color="auto"/>
      </w:divBdr>
    </w:div>
    <w:div w:id="418647360">
      <w:marLeft w:val="0"/>
      <w:marRight w:val="0"/>
      <w:marTop w:val="0"/>
      <w:marBottom w:val="0"/>
      <w:divBdr>
        <w:top w:val="none" w:sz="0" w:space="0" w:color="auto"/>
        <w:left w:val="none" w:sz="0" w:space="0" w:color="auto"/>
        <w:bottom w:val="none" w:sz="0" w:space="0" w:color="auto"/>
        <w:right w:val="none" w:sz="0" w:space="0" w:color="auto"/>
      </w:divBdr>
    </w:div>
    <w:div w:id="418647370">
      <w:marLeft w:val="0"/>
      <w:marRight w:val="0"/>
      <w:marTop w:val="0"/>
      <w:marBottom w:val="0"/>
      <w:divBdr>
        <w:top w:val="none" w:sz="0" w:space="0" w:color="auto"/>
        <w:left w:val="none" w:sz="0" w:space="0" w:color="auto"/>
        <w:bottom w:val="none" w:sz="0" w:space="0" w:color="auto"/>
        <w:right w:val="none" w:sz="0" w:space="0" w:color="auto"/>
      </w:divBdr>
      <w:divsChild>
        <w:div w:id="418647334">
          <w:marLeft w:val="0"/>
          <w:marRight w:val="0"/>
          <w:marTop w:val="225"/>
          <w:marBottom w:val="0"/>
          <w:divBdr>
            <w:top w:val="none" w:sz="0" w:space="0" w:color="auto"/>
            <w:left w:val="none" w:sz="0" w:space="0" w:color="auto"/>
            <w:bottom w:val="none" w:sz="0" w:space="0" w:color="auto"/>
            <w:right w:val="none" w:sz="0" w:space="0" w:color="auto"/>
          </w:divBdr>
          <w:divsChild>
            <w:div w:id="418647336">
              <w:marLeft w:val="0"/>
              <w:marRight w:val="0"/>
              <w:marTop w:val="150"/>
              <w:marBottom w:val="0"/>
              <w:divBdr>
                <w:top w:val="none" w:sz="0" w:space="0" w:color="auto"/>
                <w:left w:val="none" w:sz="0" w:space="0" w:color="auto"/>
                <w:bottom w:val="none" w:sz="0" w:space="0" w:color="auto"/>
                <w:right w:val="none" w:sz="0" w:space="0" w:color="auto"/>
              </w:divBdr>
              <w:divsChild>
                <w:div w:id="418647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71">
      <w:marLeft w:val="0"/>
      <w:marRight w:val="0"/>
      <w:marTop w:val="0"/>
      <w:marBottom w:val="0"/>
      <w:divBdr>
        <w:top w:val="none" w:sz="0" w:space="0" w:color="auto"/>
        <w:left w:val="none" w:sz="0" w:space="0" w:color="auto"/>
        <w:bottom w:val="none" w:sz="0" w:space="0" w:color="auto"/>
        <w:right w:val="none" w:sz="0" w:space="0" w:color="auto"/>
      </w:divBdr>
      <w:divsChild>
        <w:div w:id="418647344">
          <w:marLeft w:val="0"/>
          <w:marRight w:val="0"/>
          <w:marTop w:val="75"/>
          <w:marBottom w:val="0"/>
          <w:divBdr>
            <w:top w:val="none" w:sz="0" w:space="0" w:color="auto"/>
            <w:left w:val="none" w:sz="0" w:space="0" w:color="auto"/>
            <w:bottom w:val="none" w:sz="0" w:space="0" w:color="auto"/>
            <w:right w:val="none" w:sz="0" w:space="0" w:color="auto"/>
          </w:divBdr>
          <w:divsChild>
            <w:div w:id="418647322">
              <w:marLeft w:val="0"/>
              <w:marRight w:val="0"/>
              <w:marTop w:val="225"/>
              <w:marBottom w:val="0"/>
              <w:divBdr>
                <w:top w:val="none" w:sz="0" w:space="0" w:color="auto"/>
                <w:left w:val="none" w:sz="0" w:space="0" w:color="auto"/>
                <w:bottom w:val="none" w:sz="0" w:space="0" w:color="auto"/>
                <w:right w:val="none" w:sz="0" w:space="0" w:color="auto"/>
              </w:divBdr>
              <w:divsChild>
                <w:div w:id="418647382">
                  <w:marLeft w:val="0"/>
                  <w:marRight w:val="0"/>
                  <w:marTop w:val="0"/>
                  <w:marBottom w:val="120"/>
                  <w:divBdr>
                    <w:top w:val="none" w:sz="0" w:space="0" w:color="auto"/>
                    <w:left w:val="none" w:sz="0" w:space="0" w:color="auto"/>
                    <w:bottom w:val="none" w:sz="0" w:space="0" w:color="auto"/>
                    <w:right w:val="none" w:sz="0" w:space="0" w:color="auto"/>
                  </w:divBdr>
                </w:div>
                <w:div w:id="418647404">
                  <w:marLeft w:val="0"/>
                  <w:marRight w:val="0"/>
                  <w:marTop w:val="0"/>
                  <w:marBottom w:val="120"/>
                  <w:divBdr>
                    <w:top w:val="none" w:sz="0" w:space="0" w:color="auto"/>
                    <w:left w:val="none" w:sz="0" w:space="0" w:color="auto"/>
                    <w:bottom w:val="none" w:sz="0" w:space="0" w:color="auto"/>
                    <w:right w:val="none" w:sz="0" w:space="0" w:color="auto"/>
                  </w:divBdr>
                </w:div>
                <w:div w:id="4186474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75">
      <w:marLeft w:val="0"/>
      <w:marRight w:val="0"/>
      <w:marTop w:val="0"/>
      <w:marBottom w:val="0"/>
      <w:divBdr>
        <w:top w:val="none" w:sz="0" w:space="0" w:color="auto"/>
        <w:left w:val="none" w:sz="0" w:space="0" w:color="auto"/>
        <w:bottom w:val="none" w:sz="0" w:space="0" w:color="auto"/>
        <w:right w:val="none" w:sz="0" w:space="0" w:color="auto"/>
      </w:divBdr>
    </w:div>
    <w:div w:id="418647380">
      <w:marLeft w:val="0"/>
      <w:marRight w:val="0"/>
      <w:marTop w:val="0"/>
      <w:marBottom w:val="0"/>
      <w:divBdr>
        <w:top w:val="none" w:sz="0" w:space="0" w:color="auto"/>
        <w:left w:val="none" w:sz="0" w:space="0" w:color="auto"/>
        <w:bottom w:val="none" w:sz="0" w:space="0" w:color="auto"/>
        <w:right w:val="none" w:sz="0" w:space="0" w:color="auto"/>
      </w:divBdr>
      <w:divsChild>
        <w:div w:id="418647398">
          <w:marLeft w:val="0"/>
          <w:marRight w:val="0"/>
          <w:marTop w:val="225"/>
          <w:marBottom w:val="0"/>
          <w:divBdr>
            <w:top w:val="none" w:sz="0" w:space="0" w:color="auto"/>
            <w:left w:val="none" w:sz="0" w:space="0" w:color="auto"/>
            <w:bottom w:val="none" w:sz="0" w:space="0" w:color="auto"/>
            <w:right w:val="none" w:sz="0" w:space="0" w:color="auto"/>
          </w:divBdr>
          <w:divsChild>
            <w:div w:id="418647431">
              <w:marLeft w:val="0"/>
              <w:marRight w:val="0"/>
              <w:marTop w:val="150"/>
              <w:marBottom w:val="0"/>
              <w:divBdr>
                <w:top w:val="none" w:sz="0" w:space="0" w:color="auto"/>
                <w:left w:val="none" w:sz="0" w:space="0" w:color="auto"/>
                <w:bottom w:val="none" w:sz="0" w:space="0" w:color="auto"/>
                <w:right w:val="none" w:sz="0" w:space="0" w:color="auto"/>
              </w:divBdr>
              <w:divsChild>
                <w:div w:id="418647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390">
      <w:marLeft w:val="0"/>
      <w:marRight w:val="0"/>
      <w:marTop w:val="0"/>
      <w:marBottom w:val="0"/>
      <w:divBdr>
        <w:top w:val="none" w:sz="0" w:space="0" w:color="auto"/>
        <w:left w:val="none" w:sz="0" w:space="0" w:color="auto"/>
        <w:bottom w:val="none" w:sz="0" w:space="0" w:color="auto"/>
        <w:right w:val="none" w:sz="0" w:space="0" w:color="auto"/>
      </w:divBdr>
    </w:div>
    <w:div w:id="418647392">
      <w:marLeft w:val="0"/>
      <w:marRight w:val="0"/>
      <w:marTop w:val="0"/>
      <w:marBottom w:val="0"/>
      <w:divBdr>
        <w:top w:val="none" w:sz="0" w:space="0" w:color="auto"/>
        <w:left w:val="none" w:sz="0" w:space="0" w:color="auto"/>
        <w:bottom w:val="none" w:sz="0" w:space="0" w:color="auto"/>
        <w:right w:val="none" w:sz="0" w:space="0" w:color="auto"/>
      </w:divBdr>
    </w:div>
    <w:div w:id="418647397">
      <w:marLeft w:val="0"/>
      <w:marRight w:val="0"/>
      <w:marTop w:val="0"/>
      <w:marBottom w:val="0"/>
      <w:divBdr>
        <w:top w:val="none" w:sz="0" w:space="0" w:color="auto"/>
        <w:left w:val="none" w:sz="0" w:space="0" w:color="auto"/>
        <w:bottom w:val="none" w:sz="0" w:space="0" w:color="auto"/>
        <w:right w:val="none" w:sz="0" w:space="0" w:color="auto"/>
      </w:divBdr>
    </w:div>
    <w:div w:id="418647399">
      <w:marLeft w:val="0"/>
      <w:marRight w:val="0"/>
      <w:marTop w:val="0"/>
      <w:marBottom w:val="0"/>
      <w:divBdr>
        <w:top w:val="none" w:sz="0" w:space="0" w:color="auto"/>
        <w:left w:val="none" w:sz="0" w:space="0" w:color="auto"/>
        <w:bottom w:val="none" w:sz="0" w:space="0" w:color="auto"/>
        <w:right w:val="none" w:sz="0" w:space="0" w:color="auto"/>
      </w:divBdr>
      <w:divsChild>
        <w:div w:id="418647357">
          <w:marLeft w:val="0"/>
          <w:marRight w:val="0"/>
          <w:marTop w:val="225"/>
          <w:marBottom w:val="0"/>
          <w:divBdr>
            <w:top w:val="none" w:sz="0" w:space="0" w:color="auto"/>
            <w:left w:val="none" w:sz="0" w:space="0" w:color="auto"/>
            <w:bottom w:val="none" w:sz="0" w:space="0" w:color="auto"/>
            <w:right w:val="none" w:sz="0" w:space="0" w:color="auto"/>
          </w:divBdr>
          <w:divsChild>
            <w:div w:id="418647448">
              <w:marLeft w:val="0"/>
              <w:marRight w:val="0"/>
              <w:marTop w:val="150"/>
              <w:marBottom w:val="0"/>
              <w:divBdr>
                <w:top w:val="none" w:sz="0" w:space="0" w:color="auto"/>
                <w:left w:val="none" w:sz="0" w:space="0" w:color="auto"/>
                <w:bottom w:val="none" w:sz="0" w:space="0" w:color="auto"/>
                <w:right w:val="none" w:sz="0" w:space="0" w:color="auto"/>
              </w:divBdr>
              <w:divsChild>
                <w:div w:id="418647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1">
      <w:marLeft w:val="0"/>
      <w:marRight w:val="0"/>
      <w:marTop w:val="0"/>
      <w:marBottom w:val="0"/>
      <w:divBdr>
        <w:top w:val="none" w:sz="0" w:space="0" w:color="auto"/>
        <w:left w:val="none" w:sz="0" w:space="0" w:color="auto"/>
        <w:bottom w:val="none" w:sz="0" w:space="0" w:color="auto"/>
        <w:right w:val="none" w:sz="0" w:space="0" w:color="auto"/>
      </w:divBdr>
      <w:divsChild>
        <w:div w:id="418647402">
          <w:marLeft w:val="0"/>
          <w:marRight w:val="0"/>
          <w:marTop w:val="225"/>
          <w:marBottom w:val="0"/>
          <w:divBdr>
            <w:top w:val="none" w:sz="0" w:space="0" w:color="auto"/>
            <w:left w:val="none" w:sz="0" w:space="0" w:color="auto"/>
            <w:bottom w:val="none" w:sz="0" w:space="0" w:color="auto"/>
            <w:right w:val="none" w:sz="0" w:space="0" w:color="auto"/>
          </w:divBdr>
          <w:divsChild>
            <w:div w:id="418647343">
              <w:marLeft w:val="0"/>
              <w:marRight w:val="0"/>
              <w:marTop w:val="150"/>
              <w:marBottom w:val="0"/>
              <w:divBdr>
                <w:top w:val="none" w:sz="0" w:space="0" w:color="auto"/>
                <w:left w:val="none" w:sz="0" w:space="0" w:color="auto"/>
                <w:bottom w:val="none" w:sz="0" w:space="0" w:color="auto"/>
                <w:right w:val="none" w:sz="0" w:space="0" w:color="auto"/>
              </w:divBdr>
              <w:divsChild>
                <w:div w:id="418647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5">
      <w:marLeft w:val="0"/>
      <w:marRight w:val="0"/>
      <w:marTop w:val="0"/>
      <w:marBottom w:val="0"/>
      <w:divBdr>
        <w:top w:val="none" w:sz="0" w:space="0" w:color="auto"/>
        <w:left w:val="none" w:sz="0" w:space="0" w:color="auto"/>
        <w:bottom w:val="none" w:sz="0" w:space="0" w:color="auto"/>
        <w:right w:val="none" w:sz="0" w:space="0" w:color="auto"/>
      </w:divBdr>
      <w:divsChild>
        <w:div w:id="418647400">
          <w:marLeft w:val="0"/>
          <w:marRight w:val="0"/>
          <w:marTop w:val="0"/>
          <w:marBottom w:val="0"/>
          <w:divBdr>
            <w:top w:val="none" w:sz="0" w:space="0" w:color="auto"/>
            <w:left w:val="none" w:sz="0" w:space="0" w:color="auto"/>
            <w:bottom w:val="none" w:sz="0" w:space="0" w:color="auto"/>
            <w:right w:val="none" w:sz="0" w:space="0" w:color="auto"/>
          </w:divBdr>
          <w:divsChild>
            <w:div w:id="418647324">
              <w:marLeft w:val="0"/>
              <w:marRight w:val="0"/>
              <w:marTop w:val="0"/>
              <w:marBottom w:val="0"/>
              <w:divBdr>
                <w:top w:val="none" w:sz="0" w:space="0" w:color="auto"/>
                <w:left w:val="none" w:sz="0" w:space="0" w:color="auto"/>
                <w:bottom w:val="none" w:sz="0" w:space="0" w:color="auto"/>
                <w:right w:val="none" w:sz="0" w:space="0" w:color="auto"/>
              </w:divBdr>
              <w:divsChild>
                <w:div w:id="418647427">
                  <w:marLeft w:val="0"/>
                  <w:marRight w:val="0"/>
                  <w:marTop w:val="0"/>
                  <w:marBottom w:val="0"/>
                  <w:divBdr>
                    <w:top w:val="none" w:sz="0" w:space="0" w:color="auto"/>
                    <w:left w:val="none" w:sz="0" w:space="0" w:color="auto"/>
                    <w:bottom w:val="none" w:sz="0" w:space="0" w:color="auto"/>
                    <w:right w:val="none" w:sz="0" w:space="0" w:color="auto"/>
                  </w:divBdr>
                  <w:divsChild>
                    <w:div w:id="418647416">
                      <w:marLeft w:val="0"/>
                      <w:marRight w:val="0"/>
                      <w:marTop w:val="0"/>
                      <w:marBottom w:val="0"/>
                      <w:divBdr>
                        <w:top w:val="none" w:sz="0" w:space="0" w:color="auto"/>
                        <w:left w:val="none" w:sz="0" w:space="0" w:color="auto"/>
                        <w:bottom w:val="none" w:sz="0" w:space="0" w:color="auto"/>
                        <w:right w:val="none" w:sz="0" w:space="0" w:color="auto"/>
                      </w:divBdr>
                      <w:divsChild>
                        <w:div w:id="418647415">
                          <w:marLeft w:val="0"/>
                          <w:marRight w:val="0"/>
                          <w:marTop w:val="0"/>
                          <w:marBottom w:val="0"/>
                          <w:divBdr>
                            <w:top w:val="none" w:sz="0" w:space="0" w:color="auto"/>
                            <w:left w:val="none" w:sz="0" w:space="0" w:color="auto"/>
                            <w:bottom w:val="none" w:sz="0" w:space="0" w:color="auto"/>
                            <w:right w:val="none" w:sz="0" w:space="0" w:color="auto"/>
                          </w:divBdr>
                          <w:divsChild>
                            <w:div w:id="418647331">
                              <w:marLeft w:val="0"/>
                              <w:marRight w:val="0"/>
                              <w:marTop w:val="0"/>
                              <w:marBottom w:val="0"/>
                              <w:divBdr>
                                <w:top w:val="none" w:sz="0" w:space="0" w:color="auto"/>
                                <w:left w:val="none" w:sz="0" w:space="0" w:color="auto"/>
                                <w:bottom w:val="none" w:sz="0" w:space="0" w:color="auto"/>
                                <w:right w:val="none" w:sz="0" w:space="0" w:color="auto"/>
                              </w:divBdr>
                              <w:divsChild>
                                <w:div w:id="418647421">
                                  <w:marLeft w:val="0"/>
                                  <w:marRight w:val="0"/>
                                  <w:marTop w:val="0"/>
                                  <w:marBottom w:val="0"/>
                                  <w:divBdr>
                                    <w:top w:val="none" w:sz="0" w:space="0" w:color="auto"/>
                                    <w:left w:val="none" w:sz="0" w:space="0" w:color="auto"/>
                                    <w:bottom w:val="none" w:sz="0" w:space="0" w:color="auto"/>
                                    <w:right w:val="none" w:sz="0" w:space="0" w:color="auto"/>
                                  </w:divBdr>
                                  <w:divsChild>
                                    <w:div w:id="418647381">
                                      <w:marLeft w:val="0"/>
                                      <w:marRight w:val="0"/>
                                      <w:marTop w:val="0"/>
                                      <w:marBottom w:val="0"/>
                                      <w:divBdr>
                                        <w:top w:val="none" w:sz="0" w:space="0" w:color="auto"/>
                                        <w:left w:val="none" w:sz="0" w:space="0" w:color="auto"/>
                                        <w:bottom w:val="none" w:sz="0" w:space="0" w:color="auto"/>
                                        <w:right w:val="none" w:sz="0" w:space="0" w:color="auto"/>
                                      </w:divBdr>
                                      <w:divsChild>
                                        <w:div w:id="418647323">
                                          <w:marLeft w:val="0"/>
                                          <w:marRight w:val="0"/>
                                          <w:marTop w:val="0"/>
                                          <w:marBottom w:val="0"/>
                                          <w:divBdr>
                                            <w:top w:val="none" w:sz="0" w:space="0" w:color="auto"/>
                                            <w:left w:val="none" w:sz="0" w:space="0" w:color="auto"/>
                                            <w:bottom w:val="none" w:sz="0" w:space="0" w:color="auto"/>
                                            <w:right w:val="none" w:sz="0" w:space="0" w:color="auto"/>
                                          </w:divBdr>
                                        </w:div>
                                        <w:div w:id="418647325">
                                          <w:marLeft w:val="0"/>
                                          <w:marRight w:val="0"/>
                                          <w:marTop w:val="0"/>
                                          <w:marBottom w:val="0"/>
                                          <w:divBdr>
                                            <w:top w:val="none" w:sz="0" w:space="0" w:color="auto"/>
                                            <w:left w:val="none" w:sz="0" w:space="0" w:color="auto"/>
                                            <w:bottom w:val="none" w:sz="0" w:space="0" w:color="auto"/>
                                            <w:right w:val="none" w:sz="0" w:space="0" w:color="auto"/>
                                          </w:divBdr>
                                        </w:div>
                                        <w:div w:id="418647418">
                                          <w:marLeft w:val="0"/>
                                          <w:marRight w:val="0"/>
                                          <w:marTop w:val="0"/>
                                          <w:marBottom w:val="0"/>
                                          <w:divBdr>
                                            <w:top w:val="none" w:sz="0" w:space="0" w:color="auto"/>
                                            <w:left w:val="none" w:sz="0" w:space="0" w:color="auto"/>
                                            <w:bottom w:val="none" w:sz="0" w:space="0" w:color="auto"/>
                                            <w:right w:val="none" w:sz="0" w:space="0" w:color="auto"/>
                                          </w:divBdr>
                                        </w:div>
                                        <w:div w:id="4186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406">
      <w:marLeft w:val="0"/>
      <w:marRight w:val="0"/>
      <w:marTop w:val="0"/>
      <w:marBottom w:val="0"/>
      <w:divBdr>
        <w:top w:val="none" w:sz="0" w:space="0" w:color="auto"/>
        <w:left w:val="none" w:sz="0" w:space="0" w:color="auto"/>
        <w:bottom w:val="none" w:sz="0" w:space="0" w:color="auto"/>
        <w:right w:val="none" w:sz="0" w:space="0" w:color="auto"/>
      </w:divBdr>
      <w:divsChild>
        <w:div w:id="418647345">
          <w:marLeft w:val="0"/>
          <w:marRight w:val="0"/>
          <w:marTop w:val="225"/>
          <w:marBottom w:val="0"/>
          <w:divBdr>
            <w:top w:val="none" w:sz="0" w:space="0" w:color="auto"/>
            <w:left w:val="none" w:sz="0" w:space="0" w:color="auto"/>
            <w:bottom w:val="none" w:sz="0" w:space="0" w:color="auto"/>
            <w:right w:val="none" w:sz="0" w:space="0" w:color="auto"/>
          </w:divBdr>
          <w:divsChild>
            <w:div w:id="418647372">
              <w:marLeft w:val="0"/>
              <w:marRight w:val="0"/>
              <w:marTop w:val="150"/>
              <w:marBottom w:val="0"/>
              <w:divBdr>
                <w:top w:val="none" w:sz="0" w:space="0" w:color="auto"/>
                <w:left w:val="none" w:sz="0" w:space="0" w:color="auto"/>
                <w:bottom w:val="none" w:sz="0" w:space="0" w:color="auto"/>
                <w:right w:val="none" w:sz="0" w:space="0" w:color="auto"/>
              </w:divBdr>
              <w:divsChild>
                <w:div w:id="4186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08">
      <w:marLeft w:val="0"/>
      <w:marRight w:val="0"/>
      <w:marTop w:val="0"/>
      <w:marBottom w:val="0"/>
      <w:divBdr>
        <w:top w:val="none" w:sz="0" w:space="0" w:color="auto"/>
        <w:left w:val="none" w:sz="0" w:space="0" w:color="auto"/>
        <w:bottom w:val="none" w:sz="0" w:space="0" w:color="auto"/>
        <w:right w:val="none" w:sz="0" w:space="0" w:color="auto"/>
      </w:divBdr>
      <w:divsChild>
        <w:div w:id="418647362">
          <w:marLeft w:val="0"/>
          <w:marRight w:val="0"/>
          <w:marTop w:val="225"/>
          <w:marBottom w:val="0"/>
          <w:divBdr>
            <w:top w:val="none" w:sz="0" w:space="0" w:color="auto"/>
            <w:left w:val="none" w:sz="0" w:space="0" w:color="auto"/>
            <w:bottom w:val="none" w:sz="0" w:space="0" w:color="auto"/>
            <w:right w:val="none" w:sz="0" w:space="0" w:color="auto"/>
          </w:divBdr>
          <w:divsChild>
            <w:div w:id="418647403">
              <w:marLeft w:val="0"/>
              <w:marRight w:val="0"/>
              <w:marTop w:val="150"/>
              <w:marBottom w:val="0"/>
              <w:divBdr>
                <w:top w:val="none" w:sz="0" w:space="0" w:color="auto"/>
                <w:left w:val="none" w:sz="0" w:space="0" w:color="auto"/>
                <w:bottom w:val="none" w:sz="0" w:space="0" w:color="auto"/>
                <w:right w:val="none" w:sz="0" w:space="0" w:color="auto"/>
              </w:divBdr>
              <w:divsChild>
                <w:div w:id="418647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10">
      <w:marLeft w:val="0"/>
      <w:marRight w:val="0"/>
      <w:marTop w:val="0"/>
      <w:marBottom w:val="0"/>
      <w:divBdr>
        <w:top w:val="none" w:sz="0" w:space="0" w:color="auto"/>
        <w:left w:val="none" w:sz="0" w:space="0" w:color="auto"/>
        <w:bottom w:val="none" w:sz="0" w:space="0" w:color="auto"/>
        <w:right w:val="none" w:sz="0" w:space="0" w:color="auto"/>
      </w:divBdr>
    </w:div>
    <w:div w:id="418647412">
      <w:marLeft w:val="0"/>
      <w:marRight w:val="0"/>
      <w:marTop w:val="0"/>
      <w:marBottom w:val="0"/>
      <w:divBdr>
        <w:top w:val="none" w:sz="0" w:space="0" w:color="auto"/>
        <w:left w:val="none" w:sz="0" w:space="0" w:color="auto"/>
        <w:bottom w:val="none" w:sz="0" w:space="0" w:color="auto"/>
        <w:right w:val="none" w:sz="0" w:space="0" w:color="auto"/>
      </w:divBdr>
      <w:divsChild>
        <w:div w:id="418647373">
          <w:marLeft w:val="0"/>
          <w:marRight w:val="0"/>
          <w:marTop w:val="225"/>
          <w:marBottom w:val="0"/>
          <w:divBdr>
            <w:top w:val="none" w:sz="0" w:space="0" w:color="auto"/>
            <w:left w:val="none" w:sz="0" w:space="0" w:color="auto"/>
            <w:bottom w:val="none" w:sz="0" w:space="0" w:color="auto"/>
            <w:right w:val="none" w:sz="0" w:space="0" w:color="auto"/>
          </w:divBdr>
          <w:divsChild>
            <w:div w:id="418647355">
              <w:marLeft w:val="0"/>
              <w:marRight w:val="0"/>
              <w:marTop w:val="150"/>
              <w:marBottom w:val="0"/>
              <w:divBdr>
                <w:top w:val="none" w:sz="0" w:space="0" w:color="auto"/>
                <w:left w:val="none" w:sz="0" w:space="0" w:color="auto"/>
                <w:bottom w:val="none" w:sz="0" w:space="0" w:color="auto"/>
                <w:right w:val="none" w:sz="0" w:space="0" w:color="auto"/>
              </w:divBdr>
              <w:divsChild>
                <w:div w:id="418647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23">
      <w:marLeft w:val="0"/>
      <w:marRight w:val="0"/>
      <w:marTop w:val="0"/>
      <w:marBottom w:val="0"/>
      <w:divBdr>
        <w:top w:val="none" w:sz="0" w:space="0" w:color="auto"/>
        <w:left w:val="none" w:sz="0" w:space="0" w:color="auto"/>
        <w:bottom w:val="none" w:sz="0" w:space="0" w:color="auto"/>
        <w:right w:val="none" w:sz="0" w:space="0" w:color="auto"/>
      </w:divBdr>
    </w:div>
    <w:div w:id="418647425">
      <w:marLeft w:val="0"/>
      <w:marRight w:val="0"/>
      <w:marTop w:val="0"/>
      <w:marBottom w:val="0"/>
      <w:divBdr>
        <w:top w:val="none" w:sz="0" w:space="0" w:color="auto"/>
        <w:left w:val="none" w:sz="0" w:space="0" w:color="auto"/>
        <w:bottom w:val="none" w:sz="0" w:space="0" w:color="auto"/>
        <w:right w:val="none" w:sz="0" w:space="0" w:color="auto"/>
      </w:divBdr>
      <w:divsChild>
        <w:div w:id="418647363">
          <w:marLeft w:val="0"/>
          <w:marRight w:val="0"/>
          <w:marTop w:val="225"/>
          <w:marBottom w:val="0"/>
          <w:divBdr>
            <w:top w:val="none" w:sz="0" w:space="0" w:color="auto"/>
            <w:left w:val="none" w:sz="0" w:space="0" w:color="auto"/>
            <w:bottom w:val="none" w:sz="0" w:space="0" w:color="auto"/>
            <w:right w:val="none" w:sz="0" w:space="0" w:color="auto"/>
          </w:divBdr>
          <w:divsChild>
            <w:div w:id="418647436">
              <w:marLeft w:val="0"/>
              <w:marRight w:val="0"/>
              <w:marTop w:val="150"/>
              <w:marBottom w:val="0"/>
              <w:divBdr>
                <w:top w:val="none" w:sz="0" w:space="0" w:color="auto"/>
                <w:left w:val="none" w:sz="0" w:space="0" w:color="auto"/>
                <w:bottom w:val="none" w:sz="0" w:space="0" w:color="auto"/>
                <w:right w:val="none" w:sz="0" w:space="0" w:color="auto"/>
              </w:divBdr>
              <w:divsChild>
                <w:div w:id="418647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28">
      <w:marLeft w:val="0"/>
      <w:marRight w:val="0"/>
      <w:marTop w:val="0"/>
      <w:marBottom w:val="0"/>
      <w:divBdr>
        <w:top w:val="none" w:sz="0" w:space="0" w:color="auto"/>
        <w:left w:val="none" w:sz="0" w:space="0" w:color="auto"/>
        <w:bottom w:val="none" w:sz="0" w:space="0" w:color="auto"/>
        <w:right w:val="none" w:sz="0" w:space="0" w:color="auto"/>
      </w:divBdr>
    </w:div>
    <w:div w:id="418647429">
      <w:marLeft w:val="0"/>
      <w:marRight w:val="0"/>
      <w:marTop w:val="0"/>
      <w:marBottom w:val="0"/>
      <w:divBdr>
        <w:top w:val="none" w:sz="0" w:space="0" w:color="auto"/>
        <w:left w:val="none" w:sz="0" w:space="0" w:color="auto"/>
        <w:bottom w:val="none" w:sz="0" w:space="0" w:color="auto"/>
        <w:right w:val="none" w:sz="0" w:space="0" w:color="auto"/>
      </w:divBdr>
    </w:div>
    <w:div w:id="418647430">
      <w:marLeft w:val="0"/>
      <w:marRight w:val="0"/>
      <w:marTop w:val="0"/>
      <w:marBottom w:val="0"/>
      <w:divBdr>
        <w:top w:val="none" w:sz="0" w:space="0" w:color="auto"/>
        <w:left w:val="none" w:sz="0" w:space="0" w:color="auto"/>
        <w:bottom w:val="none" w:sz="0" w:space="0" w:color="auto"/>
        <w:right w:val="none" w:sz="0" w:space="0" w:color="auto"/>
      </w:divBdr>
    </w:div>
    <w:div w:id="418647432">
      <w:marLeft w:val="0"/>
      <w:marRight w:val="0"/>
      <w:marTop w:val="0"/>
      <w:marBottom w:val="0"/>
      <w:divBdr>
        <w:top w:val="none" w:sz="0" w:space="0" w:color="auto"/>
        <w:left w:val="none" w:sz="0" w:space="0" w:color="auto"/>
        <w:bottom w:val="none" w:sz="0" w:space="0" w:color="auto"/>
        <w:right w:val="none" w:sz="0" w:space="0" w:color="auto"/>
      </w:divBdr>
    </w:div>
    <w:div w:id="418647434">
      <w:marLeft w:val="0"/>
      <w:marRight w:val="0"/>
      <w:marTop w:val="0"/>
      <w:marBottom w:val="0"/>
      <w:divBdr>
        <w:top w:val="none" w:sz="0" w:space="0" w:color="auto"/>
        <w:left w:val="none" w:sz="0" w:space="0" w:color="auto"/>
        <w:bottom w:val="none" w:sz="0" w:space="0" w:color="auto"/>
        <w:right w:val="none" w:sz="0" w:space="0" w:color="auto"/>
      </w:divBdr>
      <w:divsChild>
        <w:div w:id="418647348">
          <w:marLeft w:val="0"/>
          <w:marRight w:val="0"/>
          <w:marTop w:val="225"/>
          <w:marBottom w:val="0"/>
          <w:divBdr>
            <w:top w:val="none" w:sz="0" w:space="0" w:color="auto"/>
            <w:left w:val="none" w:sz="0" w:space="0" w:color="auto"/>
            <w:bottom w:val="none" w:sz="0" w:space="0" w:color="auto"/>
            <w:right w:val="none" w:sz="0" w:space="0" w:color="auto"/>
          </w:divBdr>
          <w:divsChild>
            <w:div w:id="418647388">
              <w:marLeft w:val="0"/>
              <w:marRight w:val="0"/>
              <w:marTop w:val="150"/>
              <w:marBottom w:val="0"/>
              <w:divBdr>
                <w:top w:val="none" w:sz="0" w:space="0" w:color="auto"/>
                <w:left w:val="none" w:sz="0" w:space="0" w:color="auto"/>
                <w:bottom w:val="none" w:sz="0" w:space="0" w:color="auto"/>
                <w:right w:val="none" w:sz="0" w:space="0" w:color="auto"/>
              </w:divBdr>
              <w:divsChild>
                <w:div w:id="418647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35">
      <w:marLeft w:val="0"/>
      <w:marRight w:val="0"/>
      <w:marTop w:val="0"/>
      <w:marBottom w:val="0"/>
      <w:divBdr>
        <w:top w:val="none" w:sz="0" w:space="0" w:color="auto"/>
        <w:left w:val="none" w:sz="0" w:space="0" w:color="auto"/>
        <w:bottom w:val="none" w:sz="0" w:space="0" w:color="auto"/>
        <w:right w:val="none" w:sz="0" w:space="0" w:color="auto"/>
      </w:divBdr>
    </w:div>
    <w:div w:id="418647438">
      <w:marLeft w:val="0"/>
      <w:marRight w:val="0"/>
      <w:marTop w:val="0"/>
      <w:marBottom w:val="0"/>
      <w:divBdr>
        <w:top w:val="none" w:sz="0" w:space="0" w:color="auto"/>
        <w:left w:val="none" w:sz="0" w:space="0" w:color="auto"/>
        <w:bottom w:val="none" w:sz="0" w:space="0" w:color="auto"/>
        <w:right w:val="none" w:sz="0" w:space="0" w:color="auto"/>
      </w:divBdr>
    </w:div>
    <w:div w:id="418647439">
      <w:marLeft w:val="0"/>
      <w:marRight w:val="0"/>
      <w:marTop w:val="0"/>
      <w:marBottom w:val="0"/>
      <w:divBdr>
        <w:top w:val="none" w:sz="0" w:space="0" w:color="auto"/>
        <w:left w:val="none" w:sz="0" w:space="0" w:color="auto"/>
        <w:bottom w:val="none" w:sz="0" w:space="0" w:color="auto"/>
        <w:right w:val="none" w:sz="0" w:space="0" w:color="auto"/>
      </w:divBdr>
      <w:divsChild>
        <w:div w:id="418647361">
          <w:marLeft w:val="0"/>
          <w:marRight w:val="0"/>
          <w:marTop w:val="225"/>
          <w:marBottom w:val="0"/>
          <w:divBdr>
            <w:top w:val="none" w:sz="0" w:space="0" w:color="auto"/>
            <w:left w:val="none" w:sz="0" w:space="0" w:color="auto"/>
            <w:bottom w:val="none" w:sz="0" w:space="0" w:color="auto"/>
            <w:right w:val="none" w:sz="0" w:space="0" w:color="auto"/>
          </w:divBdr>
          <w:divsChild>
            <w:div w:id="418647413">
              <w:marLeft w:val="0"/>
              <w:marRight w:val="0"/>
              <w:marTop w:val="150"/>
              <w:marBottom w:val="0"/>
              <w:divBdr>
                <w:top w:val="none" w:sz="0" w:space="0" w:color="auto"/>
                <w:left w:val="none" w:sz="0" w:space="0" w:color="auto"/>
                <w:bottom w:val="none" w:sz="0" w:space="0" w:color="auto"/>
                <w:right w:val="none" w:sz="0" w:space="0" w:color="auto"/>
              </w:divBdr>
              <w:divsChild>
                <w:div w:id="418647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0">
      <w:marLeft w:val="0"/>
      <w:marRight w:val="0"/>
      <w:marTop w:val="0"/>
      <w:marBottom w:val="0"/>
      <w:divBdr>
        <w:top w:val="none" w:sz="0" w:space="0" w:color="auto"/>
        <w:left w:val="none" w:sz="0" w:space="0" w:color="auto"/>
        <w:bottom w:val="none" w:sz="0" w:space="0" w:color="auto"/>
        <w:right w:val="none" w:sz="0" w:space="0" w:color="auto"/>
      </w:divBdr>
      <w:divsChild>
        <w:div w:id="418647422">
          <w:marLeft w:val="0"/>
          <w:marRight w:val="0"/>
          <w:marTop w:val="225"/>
          <w:marBottom w:val="0"/>
          <w:divBdr>
            <w:top w:val="none" w:sz="0" w:space="0" w:color="auto"/>
            <w:left w:val="none" w:sz="0" w:space="0" w:color="auto"/>
            <w:bottom w:val="none" w:sz="0" w:space="0" w:color="auto"/>
            <w:right w:val="none" w:sz="0" w:space="0" w:color="auto"/>
          </w:divBdr>
          <w:divsChild>
            <w:div w:id="418647366">
              <w:marLeft w:val="0"/>
              <w:marRight w:val="0"/>
              <w:marTop w:val="150"/>
              <w:marBottom w:val="0"/>
              <w:divBdr>
                <w:top w:val="none" w:sz="0" w:space="0" w:color="auto"/>
                <w:left w:val="none" w:sz="0" w:space="0" w:color="auto"/>
                <w:bottom w:val="none" w:sz="0" w:space="0" w:color="auto"/>
                <w:right w:val="none" w:sz="0" w:space="0" w:color="auto"/>
              </w:divBdr>
              <w:divsChild>
                <w:div w:id="418647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2">
      <w:marLeft w:val="0"/>
      <w:marRight w:val="0"/>
      <w:marTop w:val="0"/>
      <w:marBottom w:val="0"/>
      <w:divBdr>
        <w:top w:val="none" w:sz="0" w:space="0" w:color="auto"/>
        <w:left w:val="none" w:sz="0" w:space="0" w:color="auto"/>
        <w:bottom w:val="none" w:sz="0" w:space="0" w:color="auto"/>
        <w:right w:val="none" w:sz="0" w:space="0" w:color="auto"/>
      </w:divBdr>
      <w:divsChild>
        <w:div w:id="418647376">
          <w:marLeft w:val="0"/>
          <w:marRight w:val="0"/>
          <w:marTop w:val="225"/>
          <w:marBottom w:val="0"/>
          <w:divBdr>
            <w:top w:val="none" w:sz="0" w:space="0" w:color="auto"/>
            <w:left w:val="none" w:sz="0" w:space="0" w:color="auto"/>
            <w:bottom w:val="none" w:sz="0" w:space="0" w:color="auto"/>
            <w:right w:val="none" w:sz="0" w:space="0" w:color="auto"/>
          </w:divBdr>
          <w:divsChild>
            <w:div w:id="418647378">
              <w:marLeft w:val="0"/>
              <w:marRight w:val="0"/>
              <w:marTop w:val="150"/>
              <w:marBottom w:val="0"/>
              <w:divBdr>
                <w:top w:val="none" w:sz="0" w:space="0" w:color="auto"/>
                <w:left w:val="none" w:sz="0" w:space="0" w:color="auto"/>
                <w:bottom w:val="none" w:sz="0" w:space="0" w:color="auto"/>
                <w:right w:val="none" w:sz="0" w:space="0" w:color="auto"/>
              </w:divBdr>
              <w:divsChild>
                <w:div w:id="418647332">
                  <w:marLeft w:val="0"/>
                  <w:marRight w:val="0"/>
                  <w:marTop w:val="0"/>
                  <w:marBottom w:val="120"/>
                  <w:divBdr>
                    <w:top w:val="none" w:sz="0" w:space="0" w:color="auto"/>
                    <w:left w:val="none" w:sz="0" w:space="0" w:color="auto"/>
                    <w:bottom w:val="none" w:sz="0" w:space="0" w:color="auto"/>
                    <w:right w:val="none" w:sz="0" w:space="0" w:color="auto"/>
                  </w:divBdr>
                </w:div>
                <w:div w:id="418647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8647443">
      <w:marLeft w:val="0"/>
      <w:marRight w:val="0"/>
      <w:marTop w:val="0"/>
      <w:marBottom w:val="0"/>
      <w:divBdr>
        <w:top w:val="none" w:sz="0" w:space="0" w:color="auto"/>
        <w:left w:val="none" w:sz="0" w:space="0" w:color="auto"/>
        <w:bottom w:val="none" w:sz="0" w:space="0" w:color="auto"/>
        <w:right w:val="none" w:sz="0" w:space="0" w:color="auto"/>
      </w:divBdr>
      <w:divsChild>
        <w:div w:id="418647374">
          <w:marLeft w:val="0"/>
          <w:marRight w:val="0"/>
          <w:marTop w:val="0"/>
          <w:marBottom w:val="0"/>
          <w:divBdr>
            <w:top w:val="none" w:sz="0" w:space="0" w:color="auto"/>
            <w:left w:val="none" w:sz="0" w:space="0" w:color="auto"/>
            <w:bottom w:val="none" w:sz="0" w:space="0" w:color="auto"/>
            <w:right w:val="none" w:sz="0" w:space="0" w:color="auto"/>
          </w:divBdr>
          <w:divsChild>
            <w:div w:id="418647329">
              <w:marLeft w:val="0"/>
              <w:marRight w:val="0"/>
              <w:marTop w:val="0"/>
              <w:marBottom w:val="0"/>
              <w:divBdr>
                <w:top w:val="none" w:sz="0" w:space="0" w:color="auto"/>
                <w:left w:val="none" w:sz="0" w:space="0" w:color="auto"/>
                <w:bottom w:val="none" w:sz="0" w:space="0" w:color="auto"/>
                <w:right w:val="none" w:sz="0" w:space="0" w:color="auto"/>
              </w:divBdr>
              <w:divsChild>
                <w:div w:id="418647396">
                  <w:marLeft w:val="0"/>
                  <w:marRight w:val="0"/>
                  <w:marTop w:val="0"/>
                  <w:marBottom w:val="0"/>
                  <w:divBdr>
                    <w:top w:val="none" w:sz="0" w:space="0" w:color="auto"/>
                    <w:left w:val="none" w:sz="0" w:space="0" w:color="auto"/>
                    <w:bottom w:val="none" w:sz="0" w:space="0" w:color="auto"/>
                    <w:right w:val="none" w:sz="0" w:space="0" w:color="auto"/>
                  </w:divBdr>
                  <w:divsChild>
                    <w:div w:id="418647385">
                      <w:marLeft w:val="0"/>
                      <w:marRight w:val="0"/>
                      <w:marTop w:val="0"/>
                      <w:marBottom w:val="0"/>
                      <w:divBdr>
                        <w:top w:val="none" w:sz="0" w:space="0" w:color="auto"/>
                        <w:left w:val="none" w:sz="0" w:space="0" w:color="auto"/>
                        <w:bottom w:val="none" w:sz="0" w:space="0" w:color="auto"/>
                        <w:right w:val="none" w:sz="0" w:space="0" w:color="auto"/>
                      </w:divBdr>
                      <w:divsChild>
                        <w:div w:id="418647365">
                          <w:marLeft w:val="0"/>
                          <w:marRight w:val="0"/>
                          <w:marTop w:val="0"/>
                          <w:marBottom w:val="0"/>
                          <w:divBdr>
                            <w:top w:val="none" w:sz="0" w:space="0" w:color="auto"/>
                            <w:left w:val="none" w:sz="0" w:space="0" w:color="auto"/>
                            <w:bottom w:val="none" w:sz="0" w:space="0" w:color="auto"/>
                            <w:right w:val="none" w:sz="0" w:space="0" w:color="auto"/>
                          </w:divBdr>
                          <w:divsChild>
                            <w:div w:id="418647441">
                              <w:marLeft w:val="0"/>
                              <w:marRight w:val="0"/>
                              <w:marTop w:val="0"/>
                              <w:marBottom w:val="0"/>
                              <w:divBdr>
                                <w:top w:val="none" w:sz="0" w:space="0" w:color="auto"/>
                                <w:left w:val="none" w:sz="0" w:space="0" w:color="auto"/>
                                <w:bottom w:val="none" w:sz="0" w:space="0" w:color="auto"/>
                                <w:right w:val="none" w:sz="0" w:space="0" w:color="auto"/>
                              </w:divBdr>
                              <w:divsChild>
                                <w:div w:id="418647420">
                                  <w:marLeft w:val="0"/>
                                  <w:marRight w:val="0"/>
                                  <w:marTop w:val="0"/>
                                  <w:marBottom w:val="0"/>
                                  <w:divBdr>
                                    <w:top w:val="none" w:sz="0" w:space="0" w:color="auto"/>
                                    <w:left w:val="none" w:sz="0" w:space="0" w:color="auto"/>
                                    <w:bottom w:val="none" w:sz="0" w:space="0" w:color="auto"/>
                                    <w:right w:val="none" w:sz="0" w:space="0" w:color="auto"/>
                                  </w:divBdr>
                                  <w:divsChild>
                                    <w:div w:id="418647391">
                                      <w:marLeft w:val="0"/>
                                      <w:marRight w:val="0"/>
                                      <w:marTop w:val="0"/>
                                      <w:marBottom w:val="0"/>
                                      <w:divBdr>
                                        <w:top w:val="none" w:sz="0" w:space="0" w:color="auto"/>
                                        <w:left w:val="none" w:sz="0" w:space="0" w:color="auto"/>
                                        <w:bottom w:val="none" w:sz="0" w:space="0" w:color="auto"/>
                                        <w:right w:val="none" w:sz="0" w:space="0" w:color="auto"/>
                                      </w:divBdr>
                                      <w:divsChild>
                                        <w:div w:id="418647356">
                                          <w:marLeft w:val="0"/>
                                          <w:marRight w:val="0"/>
                                          <w:marTop w:val="0"/>
                                          <w:marBottom w:val="0"/>
                                          <w:divBdr>
                                            <w:top w:val="none" w:sz="0" w:space="0" w:color="auto"/>
                                            <w:left w:val="none" w:sz="0" w:space="0" w:color="auto"/>
                                            <w:bottom w:val="none" w:sz="0" w:space="0" w:color="auto"/>
                                            <w:right w:val="none" w:sz="0" w:space="0" w:color="auto"/>
                                          </w:divBdr>
                                        </w:div>
                                        <w:div w:id="418647367">
                                          <w:marLeft w:val="0"/>
                                          <w:marRight w:val="0"/>
                                          <w:marTop w:val="0"/>
                                          <w:marBottom w:val="0"/>
                                          <w:divBdr>
                                            <w:top w:val="none" w:sz="0" w:space="0" w:color="auto"/>
                                            <w:left w:val="none" w:sz="0" w:space="0" w:color="auto"/>
                                            <w:bottom w:val="none" w:sz="0" w:space="0" w:color="auto"/>
                                            <w:right w:val="none" w:sz="0" w:space="0" w:color="auto"/>
                                          </w:divBdr>
                                        </w:div>
                                        <w:div w:id="418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47444">
      <w:marLeft w:val="0"/>
      <w:marRight w:val="0"/>
      <w:marTop w:val="0"/>
      <w:marBottom w:val="0"/>
      <w:divBdr>
        <w:top w:val="none" w:sz="0" w:space="0" w:color="auto"/>
        <w:left w:val="none" w:sz="0" w:space="0" w:color="auto"/>
        <w:bottom w:val="none" w:sz="0" w:space="0" w:color="auto"/>
        <w:right w:val="none" w:sz="0" w:space="0" w:color="auto"/>
      </w:divBdr>
    </w:div>
    <w:div w:id="418647446">
      <w:marLeft w:val="0"/>
      <w:marRight w:val="0"/>
      <w:marTop w:val="0"/>
      <w:marBottom w:val="0"/>
      <w:divBdr>
        <w:top w:val="none" w:sz="0" w:space="0" w:color="auto"/>
        <w:left w:val="none" w:sz="0" w:space="0" w:color="auto"/>
        <w:bottom w:val="none" w:sz="0" w:space="0" w:color="auto"/>
        <w:right w:val="none" w:sz="0" w:space="0" w:color="auto"/>
      </w:divBdr>
    </w:div>
    <w:div w:id="418647451">
      <w:marLeft w:val="0"/>
      <w:marRight w:val="0"/>
      <w:marTop w:val="0"/>
      <w:marBottom w:val="0"/>
      <w:divBdr>
        <w:top w:val="none" w:sz="0" w:space="0" w:color="auto"/>
        <w:left w:val="none" w:sz="0" w:space="0" w:color="auto"/>
        <w:bottom w:val="none" w:sz="0" w:space="0" w:color="auto"/>
        <w:right w:val="none" w:sz="0" w:space="0" w:color="auto"/>
      </w:divBdr>
      <w:divsChild>
        <w:div w:id="418647350">
          <w:marLeft w:val="0"/>
          <w:marRight w:val="0"/>
          <w:marTop w:val="0"/>
          <w:marBottom w:val="0"/>
          <w:divBdr>
            <w:top w:val="none" w:sz="0" w:space="0" w:color="auto"/>
            <w:left w:val="none" w:sz="0" w:space="0" w:color="auto"/>
            <w:bottom w:val="none" w:sz="0" w:space="0" w:color="auto"/>
            <w:right w:val="none" w:sz="0" w:space="0" w:color="auto"/>
          </w:divBdr>
        </w:div>
        <w:div w:id="418647394">
          <w:marLeft w:val="0"/>
          <w:marRight w:val="0"/>
          <w:marTop w:val="0"/>
          <w:marBottom w:val="0"/>
          <w:divBdr>
            <w:top w:val="none" w:sz="0" w:space="0" w:color="auto"/>
            <w:left w:val="none" w:sz="0" w:space="0" w:color="auto"/>
            <w:bottom w:val="none" w:sz="0" w:space="0" w:color="auto"/>
            <w:right w:val="none" w:sz="0" w:space="0" w:color="auto"/>
          </w:divBdr>
        </w:div>
      </w:divsChild>
    </w:div>
    <w:div w:id="418647455">
      <w:marLeft w:val="0"/>
      <w:marRight w:val="0"/>
      <w:marTop w:val="0"/>
      <w:marBottom w:val="0"/>
      <w:divBdr>
        <w:top w:val="none" w:sz="0" w:space="0" w:color="auto"/>
        <w:left w:val="none" w:sz="0" w:space="0" w:color="auto"/>
        <w:bottom w:val="none" w:sz="0" w:space="0" w:color="auto"/>
        <w:right w:val="none" w:sz="0" w:space="0" w:color="auto"/>
      </w:divBdr>
      <w:divsChild>
        <w:div w:id="418647498">
          <w:marLeft w:val="0"/>
          <w:marRight w:val="0"/>
          <w:marTop w:val="0"/>
          <w:marBottom w:val="12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
            <w:div w:id="418647453">
              <w:marLeft w:val="0"/>
              <w:marRight w:val="0"/>
              <w:marTop w:val="0"/>
              <w:marBottom w:val="0"/>
              <w:divBdr>
                <w:top w:val="none" w:sz="0" w:space="0" w:color="auto"/>
                <w:left w:val="none" w:sz="0" w:space="0" w:color="auto"/>
                <w:bottom w:val="none" w:sz="0" w:space="0" w:color="auto"/>
                <w:right w:val="none" w:sz="0" w:space="0" w:color="auto"/>
              </w:divBdr>
            </w:div>
            <w:div w:id="418647454">
              <w:marLeft w:val="0"/>
              <w:marRight w:val="0"/>
              <w:marTop w:val="0"/>
              <w:marBottom w:val="0"/>
              <w:divBdr>
                <w:top w:val="none" w:sz="0" w:space="0" w:color="auto"/>
                <w:left w:val="none" w:sz="0" w:space="0" w:color="auto"/>
                <w:bottom w:val="none" w:sz="0" w:space="0" w:color="auto"/>
                <w:right w:val="none" w:sz="0" w:space="0" w:color="auto"/>
              </w:divBdr>
            </w:div>
            <w:div w:id="418647456">
              <w:marLeft w:val="0"/>
              <w:marRight w:val="0"/>
              <w:marTop w:val="0"/>
              <w:marBottom w:val="0"/>
              <w:divBdr>
                <w:top w:val="none" w:sz="0" w:space="0" w:color="auto"/>
                <w:left w:val="none" w:sz="0" w:space="0" w:color="auto"/>
                <w:bottom w:val="none" w:sz="0" w:space="0" w:color="auto"/>
                <w:right w:val="none" w:sz="0" w:space="0" w:color="auto"/>
              </w:divBdr>
            </w:div>
            <w:div w:id="418647462">
              <w:marLeft w:val="0"/>
              <w:marRight w:val="0"/>
              <w:marTop w:val="0"/>
              <w:marBottom w:val="0"/>
              <w:divBdr>
                <w:top w:val="none" w:sz="0" w:space="0" w:color="auto"/>
                <w:left w:val="none" w:sz="0" w:space="0" w:color="auto"/>
                <w:bottom w:val="none" w:sz="0" w:space="0" w:color="auto"/>
                <w:right w:val="none" w:sz="0" w:space="0" w:color="auto"/>
              </w:divBdr>
            </w:div>
            <w:div w:id="418647463">
              <w:marLeft w:val="0"/>
              <w:marRight w:val="0"/>
              <w:marTop w:val="0"/>
              <w:marBottom w:val="0"/>
              <w:divBdr>
                <w:top w:val="none" w:sz="0" w:space="0" w:color="auto"/>
                <w:left w:val="none" w:sz="0" w:space="0" w:color="auto"/>
                <w:bottom w:val="none" w:sz="0" w:space="0" w:color="auto"/>
                <w:right w:val="none" w:sz="0" w:space="0" w:color="auto"/>
              </w:divBdr>
            </w:div>
            <w:div w:id="418647472">
              <w:marLeft w:val="0"/>
              <w:marRight w:val="0"/>
              <w:marTop w:val="0"/>
              <w:marBottom w:val="0"/>
              <w:divBdr>
                <w:top w:val="none" w:sz="0" w:space="0" w:color="auto"/>
                <w:left w:val="none" w:sz="0" w:space="0" w:color="auto"/>
                <w:bottom w:val="none" w:sz="0" w:space="0" w:color="auto"/>
                <w:right w:val="none" w:sz="0" w:space="0" w:color="auto"/>
              </w:divBdr>
            </w:div>
            <w:div w:id="418647473">
              <w:marLeft w:val="0"/>
              <w:marRight w:val="0"/>
              <w:marTop w:val="0"/>
              <w:marBottom w:val="0"/>
              <w:divBdr>
                <w:top w:val="none" w:sz="0" w:space="0" w:color="auto"/>
                <w:left w:val="none" w:sz="0" w:space="0" w:color="auto"/>
                <w:bottom w:val="none" w:sz="0" w:space="0" w:color="auto"/>
                <w:right w:val="none" w:sz="0" w:space="0" w:color="auto"/>
              </w:divBdr>
            </w:div>
            <w:div w:id="418647474">
              <w:marLeft w:val="0"/>
              <w:marRight w:val="0"/>
              <w:marTop w:val="0"/>
              <w:marBottom w:val="0"/>
              <w:divBdr>
                <w:top w:val="none" w:sz="0" w:space="0" w:color="auto"/>
                <w:left w:val="none" w:sz="0" w:space="0" w:color="auto"/>
                <w:bottom w:val="none" w:sz="0" w:space="0" w:color="auto"/>
                <w:right w:val="none" w:sz="0" w:space="0" w:color="auto"/>
              </w:divBdr>
            </w:div>
            <w:div w:id="418647481">
              <w:marLeft w:val="0"/>
              <w:marRight w:val="0"/>
              <w:marTop w:val="0"/>
              <w:marBottom w:val="0"/>
              <w:divBdr>
                <w:top w:val="none" w:sz="0" w:space="0" w:color="auto"/>
                <w:left w:val="none" w:sz="0" w:space="0" w:color="auto"/>
                <w:bottom w:val="none" w:sz="0" w:space="0" w:color="auto"/>
                <w:right w:val="none" w:sz="0" w:space="0" w:color="auto"/>
              </w:divBdr>
            </w:div>
            <w:div w:id="418647491">
              <w:marLeft w:val="0"/>
              <w:marRight w:val="0"/>
              <w:marTop w:val="0"/>
              <w:marBottom w:val="0"/>
              <w:divBdr>
                <w:top w:val="none" w:sz="0" w:space="0" w:color="auto"/>
                <w:left w:val="none" w:sz="0" w:space="0" w:color="auto"/>
                <w:bottom w:val="none" w:sz="0" w:space="0" w:color="auto"/>
                <w:right w:val="none" w:sz="0" w:space="0" w:color="auto"/>
              </w:divBdr>
            </w:div>
            <w:div w:id="418647493">
              <w:marLeft w:val="0"/>
              <w:marRight w:val="0"/>
              <w:marTop w:val="0"/>
              <w:marBottom w:val="0"/>
              <w:divBdr>
                <w:top w:val="none" w:sz="0" w:space="0" w:color="auto"/>
                <w:left w:val="none" w:sz="0" w:space="0" w:color="auto"/>
                <w:bottom w:val="none" w:sz="0" w:space="0" w:color="auto"/>
                <w:right w:val="none" w:sz="0" w:space="0" w:color="auto"/>
              </w:divBdr>
            </w:div>
            <w:div w:id="418647494">
              <w:marLeft w:val="0"/>
              <w:marRight w:val="0"/>
              <w:marTop w:val="0"/>
              <w:marBottom w:val="0"/>
              <w:divBdr>
                <w:top w:val="none" w:sz="0" w:space="0" w:color="auto"/>
                <w:left w:val="none" w:sz="0" w:space="0" w:color="auto"/>
                <w:bottom w:val="none" w:sz="0" w:space="0" w:color="auto"/>
                <w:right w:val="none" w:sz="0" w:space="0" w:color="auto"/>
              </w:divBdr>
            </w:div>
            <w:div w:id="418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1">
      <w:marLeft w:val="0"/>
      <w:marRight w:val="0"/>
      <w:marTop w:val="0"/>
      <w:marBottom w:val="0"/>
      <w:divBdr>
        <w:top w:val="none" w:sz="0" w:space="0" w:color="auto"/>
        <w:left w:val="none" w:sz="0" w:space="0" w:color="auto"/>
        <w:bottom w:val="none" w:sz="0" w:space="0" w:color="auto"/>
        <w:right w:val="none" w:sz="0" w:space="0" w:color="auto"/>
      </w:divBdr>
      <w:divsChild>
        <w:div w:id="418647489">
          <w:marLeft w:val="0"/>
          <w:marRight w:val="0"/>
          <w:marTop w:val="0"/>
          <w:marBottom w:val="120"/>
          <w:divBdr>
            <w:top w:val="none" w:sz="0" w:space="0" w:color="auto"/>
            <w:left w:val="none" w:sz="0" w:space="0" w:color="auto"/>
            <w:bottom w:val="none" w:sz="0" w:space="0" w:color="auto"/>
            <w:right w:val="none" w:sz="0" w:space="0" w:color="auto"/>
          </w:divBdr>
        </w:div>
      </w:divsChild>
    </w:div>
    <w:div w:id="418647464">
      <w:marLeft w:val="0"/>
      <w:marRight w:val="0"/>
      <w:marTop w:val="0"/>
      <w:marBottom w:val="0"/>
      <w:divBdr>
        <w:top w:val="none" w:sz="0" w:space="0" w:color="auto"/>
        <w:left w:val="none" w:sz="0" w:space="0" w:color="auto"/>
        <w:bottom w:val="none" w:sz="0" w:space="0" w:color="auto"/>
        <w:right w:val="none" w:sz="0" w:space="0" w:color="auto"/>
      </w:divBdr>
      <w:divsChild>
        <w:div w:id="418647483">
          <w:marLeft w:val="0"/>
          <w:marRight w:val="0"/>
          <w:marTop w:val="0"/>
          <w:marBottom w:val="120"/>
          <w:divBdr>
            <w:top w:val="none" w:sz="0" w:space="0" w:color="auto"/>
            <w:left w:val="none" w:sz="0" w:space="0" w:color="auto"/>
            <w:bottom w:val="none" w:sz="0" w:space="0" w:color="auto"/>
            <w:right w:val="none" w:sz="0" w:space="0" w:color="auto"/>
          </w:divBdr>
          <w:divsChild>
            <w:div w:id="418647457">
              <w:marLeft w:val="0"/>
              <w:marRight w:val="0"/>
              <w:marTop w:val="0"/>
              <w:marBottom w:val="0"/>
              <w:divBdr>
                <w:top w:val="none" w:sz="0" w:space="0" w:color="auto"/>
                <w:left w:val="none" w:sz="0" w:space="0" w:color="auto"/>
                <w:bottom w:val="none" w:sz="0" w:space="0" w:color="auto"/>
                <w:right w:val="none" w:sz="0" w:space="0" w:color="auto"/>
              </w:divBdr>
            </w:div>
            <w:div w:id="418647458">
              <w:marLeft w:val="0"/>
              <w:marRight w:val="0"/>
              <w:marTop w:val="0"/>
              <w:marBottom w:val="0"/>
              <w:divBdr>
                <w:top w:val="none" w:sz="0" w:space="0" w:color="auto"/>
                <w:left w:val="none" w:sz="0" w:space="0" w:color="auto"/>
                <w:bottom w:val="none" w:sz="0" w:space="0" w:color="auto"/>
                <w:right w:val="none" w:sz="0" w:space="0" w:color="auto"/>
              </w:divBdr>
            </w:div>
            <w:div w:id="418647470">
              <w:marLeft w:val="0"/>
              <w:marRight w:val="0"/>
              <w:marTop w:val="0"/>
              <w:marBottom w:val="0"/>
              <w:divBdr>
                <w:top w:val="none" w:sz="0" w:space="0" w:color="auto"/>
                <w:left w:val="none" w:sz="0" w:space="0" w:color="auto"/>
                <w:bottom w:val="none" w:sz="0" w:space="0" w:color="auto"/>
                <w:right w:val="none" w:sz="0" w:space="0" w:color="auto"/>
              </w:divBdr>
            </w:div>
            <w:div w:id="418647475">
              <w:marLeft w:val="0"/>
              <w:marRight w:val="0"/>
              <w:marTop w:val="0"/>
              <w:marBottom w:val="0"/>
              <w:divBdr>
                <w:top w:val="none" w:sz="0" w:space="0" w:color="auto"/>
                <w:left w:val="none" w:sz="0" w:space="0" w:color="auto"/>
                <w:bottom w:val="none" w:sz="0" w:space="0" w:color="auto"/>
                <w:right w:val="none" w:sz="0" w:space="0" w:color="auto"/>
              </w:divBdr>
            </w:div>
            <w:div w:id="418647478">
              <w:marLeft w:val="0"/>
              <w:marRight w:val="0"/>
              <w:marTop w:val="0"/>
              <w:marBottom w:val="0"/>
              <w:divBdr>
                <w:top w:val="none" w:sz="0" w:space="0" w:color="auto"/>
                <w:left w:val="none" w:sz="0" w:space="0" w:color="auto"/>
                <w:bottom w:val="none" w:sz="0" w:space="0" w:color="auto"/>
                <w:right w:val="none" w:sz="0" w:space="0" w:color="auto"/>
              </w:divBdr>
            </w:div>
            <w:div w:id="418647482">
              <w:marLeft w:val="0"/>
              <w:marRight w:val="0"/>
              <w:marTop w:val="0"/>
              <w:marBottom w:val="0"/>
              <w:divBdr>
                <w:top w:val="none" w:sz="0" w:space="0" w:color="auto"/>
                <w:left w:val="none" w:sz="0" w:space="0" w:color="auto"/>
                <w:bottom w:val="none" w:sz="0" w:space="0" w:color="auto"/>
                <w:right w:val="none" w:sz="0" w:space="0" w:color="auto"/>
              </w:divBdr>
            </w:div>
            <w:div w:id="4186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5">
      <w:marLeft w:val="0"/>
      <w:marRight w:val="0"/>
      <w:marTop w:val="0"/>
      <w:marBottom w:val="0"/>
      <w:divBdr>
        <w:top w:val="none" w:sz="0" w:space="0" w:color="auto"/>
        <w:left w:val="none" w:sz="0" w:space="0" w:color="auto"/>
        <w:bottom w:val="none" w:sz="0" w:space="0" w:color="auto"/>
        <w:right w:val="none" w:sz="0" w:space="0" w:color="auto"/>
      </w:divBdr>
      <w:divsChild>
        <w:div w:id="418647492">
          <w:marLeft w:val="0"/>
          <w:marRight w:val="0"/>
          <w:marTop w:val="0"/>
          <w:marBottom w:val="120"/>
          <w:divBdr>
            <w:top w:val="none" w:sz="0" w:space="0" w:color="auto"/>
            <w:left w:val="none" w:sz="0" w:space="0" w:color="auto"/>
            <w:bottom w:val="none" w:sz="0" w:space="0" w:color="auto"/>
            <w:right w:val="none" w:sz="0" w:space="0" w:color="auto"/>
          </w:divBdr>
          <w:divsChild>
            <w:div w:id="418647476">
              <w:marLeft w:val="0"/>
              <w:marRight w:val="0"/>
              <w:marTop w:val="0"/>
              <w:marBottom w:val="0"/>
              <w:divBdr>
                <w:top w:val="none" w:sz="0" w:space="0" w:color="auto"/>
                <w:left w:val="none" w:sz="0" w:space="0" w:color="auto"/>
                <w:bottom w:val="none" w:sz="0" w:space="0" w:color="auto"/>
                <w:right w:val="none" w:sz="0" w:space="0" w:color="auto"/>
              </w:divBdr>
            </w:div>
            <w:div w:id="418647479">
              <w:marLeft w:val="0"/>
              <w:marRight w:val="0"/>
              <w:marTop w:val="0"/>
              <w:marBottom w:val="0"/>
              <w:divBdr>
                <w:top w:val="none" w:sz="0" w:space="0" w:color="auto"/>
                <w:left w:val="none" w:sz="0" w:space="0" w:color="auto"/>
                <w:bottom w:val="none" w:sz="0" w:space="0" w:color="auto"/>
                <w:right w:val="none" w:sz="0" w:space="0" w:color="auto"/>
              </w:divBdr>
            </w:div>
            <w:div w:id="418647480">
              <w:marLeft w:val="0"/>
              <w:marRight w:val="0"/>
              <w:marTop w:val="0"/>
              <w:marBottom w:val="0"/>
              <w:divBdr>
                <w:top w:val="none" w:sz="0" w:space="0" w:color="auto"/>
                <w:left w:val="none" w:sz="0" w:space="0" w:color="auto"/>
                <w:bottom w:val="none" w:sz="0" w:space="0" w:color="auto"/>
                <w:right w:val="none" w:sz="0" w:space="0" w:color="auto"/>
              </w:divBdr>
            </w:div>
            <w:div w:id="418647485">
              <w:marLeft w:val="0"/>
              <w:marRight w:val="0"/>
              <w:marTop w:val="0"/>
              <w:marBottom w:val="0"/>
              <w:divBdr>
                <w:top w:val="none" w:sz="0" w:space="0" w:color="auto"/>
                <w:left w:val="none" w:sz="0" w:space="0" w:color="auto"/>
                <w:bottom w:val="none" w:sz="0" w:space="0" w:color="auto"/>
                <w:right w:val="none" w:sz="0" w:space="0" w:color="auto"/>
              </w:divBdr>
            </w:div>
            <w:div w:id="418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468">
      <w:marLeft w:val="0"/>
      <w:marRight w:val="0"/>
      <w:marTop w:val="0"/>
      <w:marBottom w:val="0"/>
      <w:divBdr>
        <w:top w:val="none" w:sz="0" w:space="0" w:color="auto"/>
        <w:left w:val="none" w:sz="0" w:space="0" w:color="auto"/>
        <w:bottom w:val="none" w:sz="0" w:space="0" w:color="auto"/>
        <w:right w:val="none" w:sz="0" w:space="0" w:color="auto"/>
      </w:divBdr>
    </w:div>
    <w:div w:id="418647477">
      <w:marLeft w:val="0"/>
      <w:marRight w:val="0"/>
      <w:marTop w:val="0"/>
      <w:marBottom w:val="0"/>
      <w:divBdr>
        <w:top w:val="none" w:sz="0" w:space="0" w:color="auto"/>
        <w:left w:val="none" w:sz="0" w:space="0" w:color="auto"/>
        <w:bottom w:val="none" w:sz="0" w:space="0" w:color="auto"/>
        <w:right w:val="none" w:sz="0" w:space="0" w:color="auto"/>
      </w:divBdr>
    </w:div>
    <w:div w:id="418647490">
      <w:marLeft w:val="0"/>
      <w:marRight w:val="0"/>
      <w:marTop w:val="0"/>
      <w:marBottom w:val="0"/>
      <w:divBdr>
        <w:top w:val="none" w:sz="0" w:space="0" w:color="auto"/>
        <w:left w:val="none" w:sz="0" w:space="0" w:color="auto"/>
        <w:bottom w:val="none" w:sz="0" w:space="0" w:color="auto"/>
        <w:right w:val="none" w:sz="0" w:space="0" w:color="auto"/>
      </w:divBdr>
    </w:div>
    <w:div w:id="476915149">
      <w:bodyDiv w:val="1"/>
      <w:marLeft w:val="0"/>
      <w:marRight w:val="0"/>
      <w:marTop w:val="0"/>
      <w:marBottom w:val="0"/>
      <w:divBdr>
        <w:top w:val="none" w:sz="0" w:space="0" w:color="auto"/>
        <w:left w:val="none" w:sz="0" w:space="0" w:color="auto"/>
        <w:bottom w:val="none" w:sz="0" w:space="0" w:color="auto"/>
        <w:right w:val="none" w:sz="0" w:space="0" w:color="auto"/>
      </w:divBdr>
    </w:div>
    <w:div w:id="9764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ocsRoom/documents/17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op3-app1.aop.bg:7778/portal/page?_pageid=93,1660363&amp;_dad=portal&amp;_schema=POR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gs.armf.bg/Obshtestveni_porachki/9.html" TargetMode="External"/><Relationship Id="rId5" Type="http://schemas.openxmlformats.org/officeDocument/2006/relationships/settings" Target="settings.xml"/><Relationship Id="rId15" Type="http://schemas.openxmlformats.org/officeDocument/2006/relationships/hyperlink" Target="https://ec.europa.eu/tools/espd" TargetMode="External"/><Relationship Id="rId10" Type="http://schemas.openxmlformats.org/officeDocument/2006/relationships/hyperlink" Target="http://mgs.armf.bg/obshtestveni_porachki/9.html%2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gs.armf.bg/obshtestveni_porachki/9.html" TargetMode="External"/><Relationship Id="rId14" Type="http://schemas.openxmlformats.org/officeDocument/2006/relationships/hyperlink" Target="http://mgs.armf.bg/Obshtestveni_porachki/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F396-B815-4C2D-9B29-0A051669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13100</Words>
  <Characters>79449</Characters>
  <Application>Microsoft Office Word</Application>
  <DocSecurity>0</DocSecurity>
  <Lines>662</Lines>
  <Paragraphs>184</Paragraphs>
  <ScaleCrop>false</ScaleCrop>
  <HeadingPairs>
    <vt:vector size="2" baseType="variant">
      <vt:variant>
        <vt:lpstr>Title</vt:lpstr>
      </vt:variant>
      <vt:variant>
        <vt:i4>1</vt:i4>
      </vt:variant>
    </vt:vector>
  </HeadingPairs>
  <TitlesOfParts>
    <vt:vector size="1" baseType="lpstr">
      <vt:lpstr>МИНИСТЕРСТВО НА ОТБРАНАТА НА РЕПУБЛИКА БЪЛГАРИЯ</vt:lpstr>
    </vt:vector>
  </TitlesOfParts>
  <Company>SF</Company>
  <LinksUpToDate>false</LinksUpToDate>
  <CharactersWithSpaces>92365</CharactersWithSpaces>
  <SharedDoc>false</SharedDoc>
  <HLinks>
    <vt:vector size="12" baseType="variant">
      <vt:variant>
        <vt:i4>2031729</vt:i4>
      </vt:variant>
      <vt:variant>
        <vt:i4>3</vt:i4>
      </vt:variant>
      <vt:variant>
        <vt:i4>0</vt:i4>
      </vt:variant>
      <vt:variant>
        <vt:i4>5</vt:i4>
      </vt:variant>
      <vt:variant>
        <vt:lpwstr>http://mgs.armf.bg/Obshtestveni_porachki/9.html</vt:lpwstr>
      </vt:variant>
      <vt:variant>
        <vt:lpwstr/>
      </vt:variant>
      <vt:variant>
        <vt:i4>2031729</vt:i4>
      </vt:variant>
      <vt:variant>
        <vt:i4>0</vt:i4>
      </vt:variant>
      <vt:variant>
        <vt:i4>0</vt:i4>
      </vt:variant>
      <vt:variant>
        <vt:i4>5</vt:i4>
      </vt:variant>
      <vt:variant>
        <vt:lpwstr>http://mgs.armf.bg/obshtestveni_porachki/9.html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ОТБРАНАТА НА РЕПУБЛИКА БЪЛГАРИЯ</dc:title>
  <dc:creator>User</dc:creator>
  <cp:lastModifiedBy>Krasimir M. Monovski</cp:lastModifiedBy>
  <cp:revision>2</cp:revision>
  <cp:lastPrinted>2018-04-02T10:33:00Z</cp:lastPrinted>
  <dcterms:created xsi:type="dcterms:W3CDTF">2018-04-25T13:17:00Z</dcterms:created>
  <dcterms:modified xsi:type="dcterms:W3CDTF">2018-04-25T13:17:00Z</dcterms:modified>
</cp:coreProperties>
</file>