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5C" w:rsidRPr="006531EF" w:rsidRDefault="004A125C" w:rsidP="00F32146">
      <w:pPr>
        <w:tabs>
          <w:tab w:val="left" w:pos="142"/>
          <w:tab w:val="left" w:pos="709"/>
        </w:tabs>
        <w:jc w:val="both"/>
        <w:rPr>
          <w:b/>
          <w:bCs/>
        </w:rPr>
      </w:pPr>
    </w:p>
    <w:p w:rsidR="004A125C" w:rsidRDefault="004A125C" w:rsidP="00F32146">
      <w:pPr>
        <w:tabs>
          <w:tab w:val="left" w:pos="142"/>
          <w:tab w:val="left" w:pos="709"/>
        </w:tabs>
        <w:jc w:val="both"/>
        <w:rPr>
          <w:b/>
          <w:bCs/>
          <w:lang w:val="en-US"/>
        </w:rPr>
      </w:pPr>
    </w:p>
    <w:p w:rsidR="004F348A" w:rsidRPr="00A27CA9" w:rsidRDefault="004F348A" w:rsidP="004F348A">
      <w:pPr>
        <w:ind w:firstLine="362"/>
        <w:jc w:val="center"/>
        <w:rPr>
          <w:rStyle w:val="7"/>
          <w:bCs w:val="0"/>
          <w:lang w:val="ru-RU"/>
        </w:rPr>
      </w:pPr>
      <w:r w:rsidRPr="00A27CA9">
        <w:rPr>
          <w:rStyle w:val="7"/>
          <w:bCs w:val="0"/>
        </w:rPr>
        <w:t>МИНИСТЕРСТВО НА ОТБРАНАТА НА РЕПУБЛИКА БЪЛГАРИЯ</w:t>
      </w:r>
    </w:p>
    <w:p w:rsidR="004F348A" w:rsidRPr="00A27CA9" w:rsidRDefault="004F348A" w:rsidP="004F348A">
      <w:pPr>
        <w:ind w:firstLine="362"/>
        <w:jc w:val="center"/>
        <w:rPr>
          <w:b/>
          <w:lang w:val="ru-RU"/>
        </w:rPr>
      </w:pPr>
      <w:r w:rsidRPr="00A27CA9">
        <w:rPr>
          <w:b/>
        </w:rPr>
        <w:t>ВОЕННО–ГЕОГРАФСКА СЛУЖБА</w:t>
      </w:r>
    </w:p>
    <w:p w:rsidR="004F348A" w:rsidRPr="00C23561" w:rsidRDefault="004F348A" w:rsidP="004F348A">
      <w:pPr>
        <w:ind w:firstLine="362"/>
        <w:jc w:val="center"/>
      </w:pPr>
      <w:r w:rsidRPr="00C23561">
        <w:rPr>
          <w:lang w:val="ru-RU"/>
        </w:rPr>
        <w:t>1606, гр. София, бул. “</w:t>
      </w:r>
      <w:r w:rsidR="00D564F7">
        <w:rPr>
          <w:lang w:val="ru-RU"/>
        </w:rPr>
        <w:t xml:space="preserve">Ген. </w:t>
      </w:r>
      <w:r w:rsidRPr="00C23561">
        <w:t>Тотлебен” № 34</w:t>
      </w:r>
    </w:p>
    <w:p w:rsidR="004F348A" w:rsidRPr="00AE470A" w:rsidRDefault="004F348A" w:rsidP="004F348A">
      <w:pPr>
        <w:ind w:firstLine="362"/>
        <w:jc w:val="center"/>
        <w:rPr>
          <w:b/>
          <w:lang w:val="ru-RU"/>
        </w:rPr>
      </w:pPr>
    </w:p>
    <w:p w:rsidR="004F348A" w:rsidRPr="00AE470A" w:rsidRDefault="004F348A" w:rsidP="004F348A">
      <w:pPr>
        <w:ind w:firstLine="362"/>
        <w:jc w:val="center"/>
        <w:rPr>
          <w:b/>
          <w:lang w:val="ru-RU"/>
        </w:rPr>
      </w:pPr>
    </w:p>
    <w:p w:rsidR="004F348A" w:rsidRPr="00AE470A" w:rsidRDefault="004F348A" w:rsidP="004F348A">
      <w:pPr>
        <w:ind w:firstLine="362"/>
        <w:jc w:val="center"/>
        <w:rPr>
          <w:b/>
          <w:lang w:val="ru-RU"/>
        </w:rPr>
      </w:pPr>
    </w:p>
    <w:p w:rsidR="004F348A" w:rsidRPr="00134B0C" w:rsidRDefault="00FB0CEA" w:rsidP="004F348A">
      <w:pPr>
        <w:ind w:firstLine="362"/>
      </w:pPr>
      <w:r>
        <w:t>Рег. № 24-09-</w:t>
      </w:r>
      <w:r w:rsidR="004F0BC5">
        <w:rPr>
          <w:lang w:val="ru-RU"/>
        </w:rPr>
        <w:t>……</w:t>
      </w:r>
      <w:r w:rsidR="00637791">
        <w:rPr>
          <w:lang w:val="ru-RU"/>
        </w:rPr>
        <w:t>…</w:t>
      </w:r>
      <w:r w:rsidR="004F0BC5">
        <w:rPr>
          <w:lang w:val="ru-RU"/>
        </w:rPr>
        <w:t>…</w:t>
      </w:r>
      <w:r w:rsidR="00470C69" w:rsidRPr="00854809">
        <w:rPr>
          <w:lang w:val="ru-RU"/>
        </w:rPr>
        <w:t>/</w:t>
      </w:r>
      <w:r w:rsidR="00E204A7">
        <w:rPr>
          <w:lang w:val="ru-RU"/>
        </w:rPr>
        <w:t>……</w:t>
      </w:r>
      <w:r w:rsidR="00637791">
        <w:t>04</w:t>
      </w:r>
      <w:r w:rsidR="004F348A" w:rsidRPr="00134B0C">
        <w:t>.20</w:t>
      </w:r>
      <w:r w:rsidR="00E204A7">
        <w:t>20</w:t>
      </w:r>
      <w:r w:rsidR="004F348A" w:rsidRPr="00134B0C">
        <w:t xml:space="preserve"> г.</w:t>
      </w:r>
    </w:p>
    <w:p w:rsidR="004F348A" w:rsidRPr="00134B0C" w:rsidRDefault="004F348A" w:rsidP="004F348A">
      <w:pPr>
        <w:ind w:firstLine="362"/>
      </w:pPr>
      <w:proofErr w:type="spellStart"/>
      <w:r w:rsidRPr="00134B0C">
        <w:t>Екз</w:t>
      </w:r>
      <w:proofErr w:type="spellEnd"/>
      <w:r w:rsidRPr="00134B0C">
        <w:t>. Единствен</w:t>
      </w:r>
    </w:p>
    <w:p w:rsidR="004F348A" w:rsidRPr="00341256" w:rsidRDefault="004F348A" w:rsidP="004F348A">
      <w:pPr>
        <w:rPr>
          <w:b/>
        </w:rPr>
      </w:pPr>
    </w:p>
    <w:p w:rsidR="004F348A" w:rsidRPr="00AE470A" w:rsidRDefault="004F348A" w:rsidP="004F348A">
      <w:pPr>
        <w:ind w:firstLine="362"/>
        <w:jc w:val="center"/>
        <w:rPr>
          <w:b/>
          <w:lang w:val="ru-RU"/>
        </w:rPr>
      </w:pPr>
    </w:p>
    <w:p w:rsidR="004F348A" w:rsidRPr="004F348A" w:rsidRDefault="004F348A" w:rsidP="004F348A">
      <w:pPr>
        <w:ind w:firstLine="362"/>
        <w:jc w:val="center"/>
        <w:rPr>
          <w:b/>
          <w:sz w:val="36"/>
          <w:szCs w:val="36"/>
          <w:u w:val="single"/>
          <w:lang w:val="ru-RU"/>
        </w:rPr>
      </w:pPr>
      <w:bookmarkStart w:id="0" w:name="bookmark0"/>
      <w:r w:rsidRPr="004F348A">
        <w:rPr>
          <w:b/>
          <w:sz w:val="36"/>
          <w:szCs w:val="36"/>
          <w:u w:val="single"/>
        </w:rPr>
        <w:t>ДОКУМЕНТАЦИЯ</w:t>
      </w:r>
      <w:bookmarkEnd w:id="0"/>
    </w:p>
    <w:p w:rsidR="004F348A" w:rsidRPr="00AE470A" w:rsidRDefault="004F348A" w:rsidP="004F348A">
      <w:pPr>
        <w:ind w:firstLine="362"/>
        <w:jc w:val="center"/>
        <w:rPr>
          <w:b/>
          <w:sz w:val="28"/>
          <w:szCs w:val="28"/>
          <w:lang w:val="ru-RU"/>
        </w:rPr>
      </w:pPr>
    </w:p>
    <w:p w:rsidR="004F348A" w:rsidRPr="00AE470A" w:rsidRDefault="004F348A" w:rsidP="004F348A">
      <w:pPr>
        <w:ind w:firstLine="362"/>
        <w:jc w:val="center"/>
        <w:rPr>
          <w:b/>
        </w:rPr>
      </w:pPr>
      <w:bookmarkStart w:id="1" w:name="bookmark1"/>
      <w:r w:rsidRPr="00134B0C">
        <w:rPr>
          <w:b/>
        </w:rPr>
        <w:t xml:space="preserve">ЗА УЧАСТИЕ В </w:t>
      </w:r>
      <w:r w:rsidR="003C3629">
        <w:rPr>
          <w:b/>
        </w:rPr>
        <w:t>ПР</w:t>
      </w:r>
      <w:r w:rsidR="003C3629">
        <w:rPr>
          <w:b/>
          <w:lang w:val="en-US"/>
        </w:rPr>
        <w:t>O</w:t>
      </w:r>
      <w:r>
        <w:rPr>
          <w:b/>
        </w:rPr>
        <w:t>ЦЕДУРА „ПУБЛИЧНО СЪСТЕЗАНИЕ”</w:t>
      </w:r>
    </w:p>
    <w:p w:rsidR="004F348A" w:rsidRDefault="004F348A" w:rsidP="004F348A">
      <w:pPr>
        <w:ind w:firstLine="362"/>
        <w:jc w:val="center"/>
        <w:rPr>
          <w:b/>
        </w:rPr>
      </w:pPr>
      <w:r w:rsidRPr="00134B0C">
        <w:rPr>
          <w:b/>
        </w:rPr>
        <w:t>ЗА ВЪЗЛАГАНЕ НА ОБЩЕСТВЕНА ПОРЪЧКА</w:t>
      </w:r>
      <w:bookmarkEnd w:id="1"/>
      <w:r>
        <w:rPr>
          <w:b/>
        </w:rPr>
        <w:t xml:space="preserve"> </w:t>
      </w:r>
    </w:p>
    <w:p w:rsidR="004F348A" w:rsidRPr="00C56E42" w:rsidRDefault="004F348A" w:rsidP="004F348A">
      <w:pPr>
        <w:ind w:firstLine="362"/>
        <w:jc w:val="center"/>
        <w:rPr>
          <w:b/>
        </w:rPr>
      </w:pPr>
      <w:r>
        <w:rPr>
          <w:b/>
        </w:rPr>
        <w:t>С ПРЕДМЕТ:</w:t>
      </w:r>
    </w:p>
    <w:p w:rsidR="004F348A" w:rsidRPr="00C56E42" w:rsidRDefault="004F348A" w:rsidP="004F348A">
      <w:pPr>
        <w:ind w:firstLine="362"/>
        <w:jc w:val="center"/>
        <w:rPr>
          <w:b/>
        </w:rPr>
      </w:pPr>
    </w:p>
    <w:p w:rsidR="004F348A" w:rsidRPr="004F348A" w:rsidRDefault="004F348A" w:rsidP="004F348A">
      <w:pPr>
        <w:jc w:val="center"/>
        <w:rPr>
          <w:b/>
          <w:i/>
        </w:rPr>
      </w:pPr>
      <w:bookmarkStart w:id="2" w:name="bookmark3"/>
      <w:r w:rsidRPr="004F348A">
        <w:rPr>
          <w:b/>
          <w:i/>
        </w:rPr>
        <w:t xml:space="preserve">ДОСТАВКА НА </w:t>
      </w:r>
      <w:r w:rsidR="004264B3" w:rsidRPr="004264B3">
        <w:rPr>
          <w:b/>
          <w:i/>
        </w:rPr>
        <w:t>ПЕЧАТАРСКИ ПЛОЧИ И ЦИЛИНДРИ, ДРУГИ ВИДОВЕ ПЕЧАТАРСКИ МАТЕРИАЛИ</w:t>
      </w:r>
      <w:r w:rsidR="00356899" w:rsidRPr="005D3581">
        <w:rPr>
          <w:b/>
          <w:i/>
        </w:rPr>
        <w:t>,</w:t>
      </w:r>
      <w:r w:rsidR="004264B3" w:rsidRPr="004264B3">
        <w:rPr>
          <w:b/>
          <w:i/>
        </w:rPr>
        <w:t xml:space="preserve"> МАСТИЛА, ПРОЯВИТЕЛИ, ПОЧИСТВАЩИ ПРЕПАРАТИ И ДРУГА СПОМАГАТЕЛНА ХИМИЯ </w:t>
      </w:r>
      <w:r w:rsidRPr="004F348A">
        <w:rPr>
          <w:b/>
          <w:i/>
        </w:rPr>
        <w:t>ЗА НУЖДИТЕ НА ВОЕННО-ГЕОГРАФСКАТА СЛУЖБА</w:t>
      </w:r>
    </w:p>
    <w:p w:rsidR="004F348A" w:rsidRPr="004F348A" w:rsidRDefault="004F348A" w:rsidP="004F348A">
      <w:pPr>
        <w:ind w:firstLine="362"/>
        <w:jc w:val="center"/>
        <w:rPr>
          <w:i/>
        </w:rPr>
      </w:pPr>
    </w:p>
    <w:p w:rsidR="004F348A" w:rsidRPr="00134B0C" w:rsidRDefault="004F348A" w:rsidP="004F348A">
      <w:pPr>
        <w:ind w:firstLine="362"/>
        <w:jc w:val="both"/>
      </w:pPr>
    </w:p>
    <w:p w:rsidR="004F348A" w:rsidRPr="00134B0C" w:rsidRDefault="004F348A" w:rsidP="004F348A">
      <w:pPr>
        <w:ind w:firstLine="362"/>
        <w:jc w:val="both"/>
      </w:pPr>
    </w:p>
    <w:p w:rsidR="00637791" w:rsidRDefault="004F348A" w:rsidP="004F348A">
      <w:pPr>
        <w:jc w:val="center"/>
        <w:rPr>
          <w:rStyle w:val="40"/>
          <w:bCs w:val="0"/>
          <w:sz w:val="24"/>
          <w:szCs w:val="24"/>
          <w:u w:val="none"/>
        </w:rPr>
      </w:pPr>
      <w:r w:rsidRPr="00DB2A88">
        <w:rPr>
          <w:rStyle w:val="40"/>
          <w:bCs w:val="0"/>
          <w:sz w:val="24"/>
          <w:szCs w:val="24"/>
          <w:u w:val="none"/>
        </w:rPr>
        <w:t>Утвърдена със Решение № 24-09</w:t>
      </w:r>
      <w:r w:rsidR="00E42927" w:rsidRPr="00DB2A88">
        <w:rPr>
          <w:rStyle w:val="40"/>
          <w:bCs w:val="0"/>
          <w:sz w:val="24"/>
          <w:szCs w:val="24"/>
          <w:u w:val="none"/>
        </w:rPr>
        <w:t>-</w:t>
      </w:r>
      <w:r w:rsidR="00637791">
        <w:rPr>
          <w:rStyle w:val="40"/>
          <w:bCs w:val="0"/>
          <w:sz w:val="24"/>
          <w:szCs w:val="24"/>
          <w:u w:val="none"/>
        </w:rPr>
        <w:t>554</w:t>
      </w:r>
      <w:r w:rsidR="005D3581">
        <w:rPr>
          <w:rStyle w:val="40"/>
          <w:bCs w:val="0"/>
          <w:sz w:val="24"/>
          <w:szCs w:val="24"/>
          <w:u w:val="none"/>
        </w:rPr>
        <w:t>/</w:t>
      </w:r>
      <w:r w:rsidR="00637791">
        <w:rPr>
          <w:rStyle w:val="40"/>
          <w:bCs w:val="0"/>
          <w:sz w:val="24"/>
          <w:szCs w:val="24"/>
          <w:u w:val="none"/>
        </w:rPr>
        <w:t>15.04</w:t>
      </w:r>
      <w:r w:rsidR="00470C69" w:rsidRPr="00854809">
        <w:rPr>
          <w:rStyle w:val="40"/>
          <w:bCs w:val="0"/>
          <w:sz w:val="24"/>
          <w:szCs w:val="24"/>
          <w:u w:val="none"/>
        </w:rPr>
        <w:t>.20</w:t>
      </w:r>
      <w:r w:rsidR="00E204A7">
        <w:rPr>
          <w:rStyle w:val="40"/>
          <w:bCs w:val="0"/>
          <w:sz w:val="24"/>
          <w:szCs w:val="24"/>
          <w:u w:val="none"/>
        </w:rPr>
        <w:t>20</w:t>
      </w:r>
      <w:r w:rsidR="004264B3" w:rsidRPr="005D3581">
        <w:rPr>
          <w:rStyle w:val="40"/>
          <w:bCs w:val="0"/>
          <w:sz w:val="24"/>
          <w:szCs w:val="24"/>
          <w:u w:val="none"/>
        </w:rPr>
        <w:t xml:space="preserve"> </w:t>
      </w:r>
      <w:r w:rsidR="00470C69">
        <w:rPr>
          <w:rStyle w:val="40"/>
          <w:bCs w:val="0"/>
          <w:sz w:val="24"/>
          <w:szCs w:val="24"/>
          <w:u w:val="none"/>
        </w:rPr>
        <w:t>г.</w:t>
      </w:r>
      <w:r w:rsidRPr="00DB2A88">
        <w:rPr>
          <w:rStyle w:val="40"/>
          <w:bCs w:val="0"/>
          <w:sz w:val="24"/>
          <w:szCs w:val="24"/>
          <w:u w:val="none"/>
        </w:rPr>
        <w:t xml:space="preserve"> на началника на </w:t>
      </w:r>
    </w:p>
    <w:p w:rsidR="004F348A" w:rsidRPr="00DB2A88" w:rsidRDefault="004F348A" w:rsidP="004F348A">
      <w:pPr>
        <w:jc w:val="center"/>
        <w:rPr>
          <w:rStyle w:val="40"/>
          <w:bCs w:val="0"/>
          <w:sz w:val="24"/>
          <w:szCs w:val="24"/>
          <w:u w:val="none"/>
        </w:rPr>
      </w:pPr>
      <w:r w:rsidRPr="00DB2A88">
        <w:rPr>
          <w:rStyle w:val="40"/>
          <w:bCs w:val="0"/>
          <w:sz w:val="24"/>
          <w:szCs w:val="24"/>
          <w:u w:val="none"/>
        </w:rPr>
        <w:t>Военно-географската служба</w:t>
      </w:r>
    </w:p>
    <w:p w:rsidR="004F348A" w:rsidRPr="00DB2A88" w:rsidRDefault="004F348A" w:rsidP="004F348A">
      <w:pPr>
        <w:jc w:val="center"/>
        <w:rPr>
          <w:rStyle w:val="40"/>
          <w:bCs w:val="0"/>
          <w:color w:val="FF0000"/>
          <w:sz w:val="24"/>
          <w:szCs w:val="24"/>
          <w:u w:val="none"/>
        </w:rPr>
      </w:pPr>
    </w:p>
    <w:p w:rsidR="004F348A" w:rsidRPr="00C56E42" w:rsidRDefault="004F348A" w:rsidP="004F348A">
      <w:pPr>
        <w:jc w:val="center"/>
        <w:rPr>
          <w:rStyle w:val="40"/>
          <w:bCs w:val="0"/>
          <w:color w:val="FF0000"/>
          <w:sz w:val="24"/>
          <w:szCs w:val="24"/>
        </w:rPr>
      </w:pPr>
    </w:p>
    <w:p w:rsidR="004F348A" w:rsidRPr="00471854" w:rsidRDefault="004F348A" w:rsidP="004F348A">
      <w:pPr>
        <w:jc w:val="center"/>
        <w:rPr>
          <w:rStyle w:val="40"/>
          <w:b w:val="0"/>
          <w:bCs w:val="0"/>
          <w:sz w:val="24"/>
          <w:szCs w:val="24"/>
          <w:u w:val="none"/>
        </w:rPr>
      </w:pPr>
      <w:r w:rsidRPr="00471854">
        <w:rPr>
          <w:rStyle w:val="40"/>
          <w:b w:val="0"/>
          <w:bCs w:val="0"/>
          <w:sz w:val="24"/>
          <w:szCs w:val="24"/>
          <w:u w:val="none"/>
        </w:rPr>
        <w:t xml:space="preserve">По регистъра на АОП под рег. </w:t>
      </w:r>
      <w:r w:rsidR="00FB0CEA">
        <w:rPr>
          <w:rStyle w:val="40"/>
          <w:bCs w:val="0"/>
          <w:sz w:val="24"/>
          <w:szCs w:val="24"/>
          <w:u w:val="none"/>
        </w:rPr>
        <w:t>№</w:t>
      </w:r>
      <w:r w:rsidR="00637791">
        <w:rPr>
          <w:rStyle w:val="40"/>
          <w:bCs w:val="0"/>
          <w:sz w:val="24"/>
          <w:szCs w:val="24"/>
          <w:u w:val="none"/>
        </w:rPr>
        <w:t xml:space="preserve"> 972575</w:t>
      </w:r>
      <w:r w:rsidR="00E42927" w:rsidRPr="00471854">
        <w:rPr>
          <w:rStyle w:val="40"/>
          <w:bCs w:val="0"/>
          <w:sz w:val="24"/>
          <w:szCs w:val="24"/>
          <w:u w:val="none"/>
        </w:rPr>
        <w:t>/</w:t>
      </w:r>
      <w:r w:rsidR="00637791">
        <w:rPr>
          <w:rStyle w:val="40"/>
          <w:bCs w:val="0"/>
          <w:sz w:val="24"/>
          <w:szCs w:val="24"/>
          <w:u w:val="none"/>
        </w:rPr>
        <w:t>15</w:t>
      </w:r>
      <w:r w:rsidR="00FB0CEA" w:rsidRPr="00FB0CEA">
        <w:rPr>
          <w:rStyle w:val="40"/>
          <w:bCs w:val="0"/>
          <w:sz w:val="24"/>
          <w:szCs w:val="24"/>
          <w:u w:val="none"/>
        </w:rPr>
        <w:t>.</w:t>
      </w:r>
      <w:r w:rsidR="00637791">
        <w:rPr>
          <w:rStyle w:val="40"/>
          <w:bCs w:val="0"/>
          <w:sz w:val="24"/>
          <w:szCs w:val="24"/>
          <w:u w:val="none"/>
        </w:rPr>
        <w:t>04.</w:t>
      </w:r>
      <w:r w:rsidR="00E42927" w:rsidRPr="00471854">
        <w:rPr>
          <w:rStyle w:val="40"/>
          <w:bCs w:val="0"/>
          <w:sz w:val="24"/>
          <w:szCs w:val="24"/>
          <w:u w:val="none"/>
        </w:rPr>
        <w:t>20</w:t>
      </w:r>
      <w:r w:rsidR="00E204A7">
        <w:rPr>
          <w:rStyle w:val="40"/>
          <w:bCs w:val="0"/>
          <w:sz w:val="24"/>
          <w:szCs w:val="24"/>
          <w:u w:val="none"/>
        </w:rPr>
        <w:t>20</w:t>
      </w:r>
      <w:r w:rsidRPr="00471854">
        <w:rPr>
          <w:rStyle w:val="40"/>
          <w:bCs w:val="0"/>
          <w:sz w:val="24"/>
          <w:szCs w:val="24"/>
          <w:u w:val="none"/>
        </w:rPr>
        <w:t xml:space="preserve"> г. </w:t>
      </w:r>
    </w:p>
    <w:p w:rsidR="004F348A" w:rsidRPr="00471854" w:rsidRDefault="004F348A" w:rsidP="004F348A">
      <w:pPr>
        <w:jc w:val="center"/>
        <w:rPr>
          <w:rStyle w:val="40"/>
          <w:b w:val="0"/>
          <w:bCs w:val="0"/>
          <w:color w:val="FF0000"/>
          <w:sz w:val="24"/>
          <w:szCs w:val="24"/>
          <w:u w:val="none"/>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bookmarkStart w:id="3" w:name="_GoBack"/>
      <w:bookmarkEnd w:id="3"/>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Pr="00C56E42" w:rsidRDefault="004F348A" w:rsidP="004F348A">
      <w:pPr>
        <w:jc w:val="both"/>
        <w:rPr>
          <w:rStyle w:val="40"/>
          <w:b w:val="0"/>
          <w:bCs w:val="0"/>
          <w:color w:val="FF0000"/>
        </w:rPr>
      </w:pPr>
    </w:p>
    <w:p w:rsidR="004F348A" w:rsidRDefault="004F348A" w:rsidP="004F348A">
      <w:pPr>
        <w:jc w:val="both"/>
        <w:rPr>
          <w:rStyle w:val="40"/>
          <w:b w:val="0"/>
          <w:bCs w:val="0"/>
          <w:color w:val="FF0000"/>
          <w:lang w:val="ru-RU"/>
        </w:rPr>
      </w:pPr>
    </w:p>
    <w:p w:rsidR="00AD71C4" w:rsidRDefault="00AD71C4" w:rsidP="004F348A">
      <w:pPr>
        <w:jc w:val="both"/>
        <w:rPr>
          <w:rStyle w:val="40"/>
          <w:b w:val="0"/>
          <w:bCs w:val="0"/>
          <w:color w:val="FF0000"/>
          <w:lang w:val="ru-RU"/>
        </w:rPr>
      </w:pPr>
    </w:p>
    <w:p w:rsidR="004F348A" w:rsidRPr="00C56E42" w:rsidRDefault="004F348A" w:rsidP="004F348A">
      <w:pPr>
        <w:jc w:val="both"/>
        <w:rPr>
          <w:rStyle w:val="40"/>
          <w:b w:val="0"/>
          <w:bCs w:val="0"/>
          <w:color w:val="FF0000"/>
        </w:rPr>
      </w:pPr>
    </w:p>
    <w:p w:rsidR="004F348A" w:rsidRDefault="004F348A" w:rsidP="004F348A">
      <w:pPr>
        <w:jc w:val="center"/>
        <w:rPr>
          <w:rStyle w:val="4135pt"/>
          <w:bCs w:val="0"/>
        </w:rPr>
      </w:pPr>
      <w:r w:rsidRPr="00134B0C">
        <w:rPr>
          <w:rStyle w:val="4135pt"/>
          <w:bCs w:val="0"/>
        </w:rPr>
        <w:t>гр.София</w:t>
      </w:r>
    </w:p>
    <w:p w:rsidR="004F348A" w:rsidRDefault="004F348A" w:rsidP="004F348A">
      <w:pPr>
        <w:jc w:val="center"/>
        <w:rPr>
          <w:rStyle w:val="4135pt"/>
          <w:bCs w:val="0"/>
        </w:rPr>
      </w:pPr>
      <w:r w:rsidRPr="00134B0C">
        <w:rPr>
          <w:rStyle w:val="4135pt"/>
          <w:bCs w:val="0"/>
          <w:lang w:val="ru-RU" w:eastAsia="en-US"/>
        </w:rPr>
        <w:t>20</w:t>
      </w:r>
      <w:r w:rsidR="00E204A7">
        <w:rPr>
          <w:rStyle w:val="4135pt"/>
          <w:bCs w:val="0"/>
          <w:lang w:val="ru-RU" w:eastAsia="en-US"/>
        </w:rPr>
        <w:t>20</w:t>
      </w:r>
      <w:r w:rsidRPr="00134B0C">
        <w:rPr>
          <w:rStyle w:val="4135pt"/>
          <w:bCs w:val="0"/>
          <w:lang w:val="ru-RU" w:eastAsia="en-US"/>
        </w:rPr>
        <w:t xml:space="preserve"> </w:t>
      </w:r>
      <w:r w:rsidRPr="00134B0C">
        <w:rPr>
          <w:rStyle w:val="4135pt"/>
          <w:bCs w:val="0"/>
        </w:rPr>
        <w:t>г.</w:t>
      </w:r>
      <w:bookmarkEnd w:id="2"/>
    </w:p>
    <w:p w:rsidR="009A7295" w:rsidRDefault="009A7295" w:rsidP="004F348A">
      <w:pPr>
        <w:jc w:val="center"/>
        <w:rPr>
          <w:rStyle w:val="4135pt"/>
          <w:bCs w:val="0"/>
        </w:rPr>
      </w:pPr>
    </w:p>
    <w:p w:rsidR="009A7295" w:rsidRDefault="009A7295" w:rsidP="004F348A">
      <w:pPr>
        <w:jc w:val="center"/>
        <w:rPr>
          <w:rStyle w:val="4135pt"/>
          <w:bCs w:val="0"/>
        </w:rPr>
      </w:pPr>
    </w:p>
    <w:p w:rsidR="004A125C" w:rsidRPr="009034A1" w:rsidRDefault="004A125C" w:rsidP="00290D4A">
      <w:pPr>
        <w:shd w:val="clear" w:color="auto" w:fill="FFFFFF"/>
        <w:tabs>
          <w:tab w:val="left" w:pos="0"/>
          <w:tab w:val="left" w:pos="720"/>
        </w:tabs>
        <w:ind w:firstLine="737"/>
        <w:jc w:val="both"/>
      </w:pPr>
      <w:r w:rsidRPr="009034A1">
        <w:t xml:space="preserve">Тези указания определят общите правила за подготовката на офертата и изискванията към участниците в  процедура по </w:t>
      </w:r>
      <w:r w:rsidR="004264B3" w:rsidRPr="009034A1">
        <w:t>Закона</w:t>
      </w:r>
      <w:r w:rsidRPr="009034A1">
        <w:t xml:space="preserve"> за обществените поръчки (ЗОП).</w:t>
      </w:r>
    </w:p>
    <w:p w:rsidR="004F7337" w:rsidRDefault="004F7337" w:rsidP="00290D4A">
      <w:pPr>
        <w:tabs>
          <w:tab w:val="left" w:pos="0"/>
        </w:tabs>
        <w:ind w:firstLine="737"/>
        <w:jc w:val="both"/>
      </w:pPr>
    </w:p>
    <w:p w:rsidR="003C34D8" w:rsidRPr="005D3581" w:rsidRDefault="00333BAE" w:rsidP="00290D4A">
      <w:pPr>
        <w:tabs>
          <w:tab w:val="left" w:pos="0"/>
        </w:tabs>
        <w:ind w:firstLine="737"/>
        <w:jc w:val="both"/>
      </w:pPr>
      <w:r w:rsidRPr="009034A1">
        <w:t>Възложител на настоящата процедура за избор на изпълнител на обществена поръчка, възлагана по реда на Закона за обществените поръчки (ЗОП),</w:t>
      </w:r>
      <w:r w:rsidRPr="005D3581">
        <w:t xml:space="preserve"> </w:t>
      </w:r>
      <w:r w:rsidRPr="009034A1">
        <w:t>съгласно чл. 5,</w:t>
      </w:r>
      <w:r>
        <w:t xml:space="preserve"> ал. 2, т. 13 от ЗОП е началникът</w:t>
      </w:r>
      <w:r w:rsidRPr="009034A1">
        <w:t xml:space="preserve"> на </w:t>
      </w:r>
      <w:r w:rsidRPr="00854809">
        <w:t>Военно-географска служба</w:t>
      </w:r>
      <w:r w:rsidR="003C34D8" w:rsidRPr="005D3581">
        <w:t>.</w:t>
      </w:r>
    </w:p>
    <w:p w:rsidR="00333BAE" w:rsidRPr="009034A1" w:rsidRDefault="00333BAE" w:rsidP="00290D4A">
      <w:pPr>
        <w:tabs>
          <w:tab w:val="left" w:pos="0"/>
        </w:tabs>
        <w:ind w:firstLine="737"/>
        <w:jc w:val="both"/>
      </w:pPr>
      <w:r w:rsidRPr="009034A1">
        <w:t>Възложителят обявява настоящата процедура за възлагане на обществена поръчка на основание чл. 176, чл. 18, ал. 1, т. 12 и чл. 20, ал. 2, т. 2 от Закона за обществените поръчки.</w:t>
      </w:r>
      <w:r w:rsidRPr="00A703D4">
        <w:t xml:space="preserve">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както и приложимите национални и международни нормативни актове, съобразно с предмета на поръчката.</w:t>
      </w:r>
    </w:p>
    <w:p w:rsidR="00333BAE" w:rsidRPr="00E320B0" w:rsidRDefault="00333BAE" w:rsidP="00290D4A">
      <w:pPr>
        <w:tabs>
          <w:tab w:val="left" w:pos="0"/>
        </w:tabs>
        <w:ind w:firstLine="737"/>
        <w:jc w:val="both"/>
        <w:rPr>
          <w:u w:val="single"/>
          <w:shd w:val="clear" w:color="auto" w:fill="FFFFFF"/>
        </w:rPr>
      </w:pPr>
      <w:r w:rsidRPr="009034A1">
        <w:rPr>
          <w:b/>
          <w:u w:val="single"/>
        </w:rPr>
        <w:t>Военно-географската служба</w:t>
      </w:r>
      <w:r w:rsidRPr="009034A1">
        <w:t xml:space="preserve"> е с административен адрес: гр. София, бул. „</w:t>
      </w:r>
      <w:r>
        <w:t xml:space="preserve">Ген. </w:t>
      </w:r>
      <w:r w:rsidRPr="009034A1">
        <w:t>Тотлебен“ № 34, тел.: 02/9224170, Факс:</w:t>
      </w:r>
      <w:r w:rsidRPr="005D3581">
        <w:t xml:space="preserve"> </w:t>
      </w:r>
      <w:r w:rsidRPr="009034A1">
        <w:t xml:space="preserve">02/9224181. </w:t>
      </w:r>
      <w:r w:rsidRPr="009034A1">
        <w:rPr>
          <w:color w:val="000000"/>
          <w:shd w:val="clear" w:color="auto" w:fill="FFFFFF"/>
        </w:rPr>
        <w:t xml:space="preserve">Основен адрес на възлагащия орган/възложителя: </w:t>
      </w:r>
      <w:r w:rsidRPr="00E320B0">
        <w:rPr>
          <w:u w:val="single"/>
          <w:shd w:val="clear" w:color="auto" w:fill="FFFFFF"/>
          <w:lang w:val="en-US"/>
        </w:rPr>
        <w:t>http</w:t>
      </w:r>
      <w:r w:rsidRPr="00C56E42">
        <w:rPr>
          <w:u w:val="single"/>
          <w:shd w:val="clear" w:color="auto" w:fill="FFFFFF"/>
        </w:rPr>
        <w:t>://</w:t>
      </w:r>
      <w:r w:rsidRPr="00E320B0">
        <w:rPr>
          <w:u w:val="single"/>
          <w:shd w:val="clear" w:color="auto" w:fill="FFFFFF"/>
          <w:lang w:val="en-US"/>
        </w:rPr>
        <w:t>mgs</w:t>
      </w:r>
      <w:r w:rsidRPr="00C56E42">
        <w:rPr>
          <w:u w:val="single"/>
          <w:shd w:val="clear" w:color="auto" w:fill="FFFFFF"/>
        </w:rPr>
        <w:t>.</w:t>
      </w:r>
      <w:proofErr w:type="spellStart"/>
      <w:r w:rsidRPr="00E320B0">
        <w:rPr>
          <w:u w:val="single"/>
          <w:shd w:val="clear" w:color="auto" w:fill="FFFFFF"/>
          <w:lang w:val="en-US"/>
        </w:rPr>
        <w:t>armf</w:t>
      </w:r>
      <w:proofErr w:type="spellEnd"/>
      <w:r w:rsidRPr="00C56E42">
        <w:rPr>
          <w:u w:val="single"/>
          <w:shd w:val="clear" w:color="auto" w:fill="FFFFFF"/>
        </w:rPr>
        <w:t>.</w:t>
      </w:r>
      <w:proofErr w:type="spellStart"/>
      <w:r w:rsidRPr="00E320B0">
        <w:rPr>
          <w:u w:val="single"/>
          <w:shd w:val="clear" w:color="auto" w:fill="FFFFFF"/>
          <w:lang w:val="en-US"/>
        </w:rPr>
        <w:t>bg</w:t>
      </w:r>
      <w:proofErr w:type="spellEnd"/>
      <w:r w:rsidRPr="00C56E42">
        <w:rPr>
          <w:u w:val="single"/>
          <w:shd w:val="clear" w:color="auto" w:fill="FFFFFF"/>
        </w:rPr>
        <w:t>/</w:t>
      </w:r>
    </w:p>
    <w:p w:rsidR="00333BAE" w:rsidRPr="009034A1" w:rsidRDefault="00333BAE" w:rsidP="00290D4A">
      <w:pPr>
        <w:tabs>
          <w:tab w:val="left" w:pos="0"/>
        </w:tabs>
        <w:ind w:firstLine="737"/>
        <w:jc w:val="both"/>
        <w:rPr>
          <w:shd w:val="clear" w:color="auto" w:fill="FFFFFF"/>
        </w:rPr>
      </w:pPr>
      <w:r w:rsidRPr="009034A1">
        <w:rPr>
          <w:color w:val="000000"/>
          <w:shd w:val="clear" w:color="auto" w:fill="FFFFFF"/>
        </w:rPr>
        <w:t xml:space="preserve">Адрес на </w:t>
      </w:r>
      <w:r w:rsidRPr="009034A1">
        <w:rPr>
          <w:shd w:val="clear" w:color="auto" w:fill="FFFFFF"/>
        </w:rPr>
        <w:t>профила на купувача:</w:t>
      </w:r>
    </w:p>
    <w:p w:rsidR="00333BAE" w:rsidRPr="005D3581" w:rsidRDefault="00333BAE" w:rsidP="00290D4A">
      <w:pPr>
        <w:tabs>
          <w:tab w:val="left" w:pos="0"/>
        </w:tabs>
        <w:ind w:firstLine="737"/>
        <w:jc w:val="both"/>
        <w:rPr>
          <w:shd w:val="clear" w:color="auto" w:fill="FFFFFF"/>
        </w:rPr>
      </w:pPr>
      <w:r w:rsidRPr="00E320B0">
        <w:rPr>
          <w:u w:val="single"/>
          <w:lang w:val="en-US"/>
        </w:rPr>
        <w:t>http</w:t>
      </w:r>
      <w:r w:rsidRPr="00C56E42">
        <w:rPr>
          <w:u w:val="single"/>
        </w:rPr>
        <w:t>://</w:t>
      </w:r>
      <w:r w:rsidRPr="00E320B0">
        <w:rPr>
          <w:u w:val="single"/>
          <w:lang w:val="en-US"/>
        </w:rPr>
        <w:t>mgs</w:t>
      </w:r>
      <w:r w:rsidRPr="00C56E42">
        <w:rPr>
          <w:u w:val="single"/>
        </w:rPr>
        <w:t>.</w:t>
      </w:r>
      <w:proofErr w:type="spellStart"/>
      <w:r w:rsidRPr="00E320B0">
        <w:rPr>
          <w:u w:val="single"/>
          <w:lang w:val="en-US"/>
        </w:rPr>
        <w:t>armf</w:t>
      </w:r>
      <w:proofErr w:type="spellEnd"/>
      <w:r w:rsidRPr="00C56E42">
        <w:rPr>
          <w:u w:val="single"/>
        </w:rPr>
        <w:t>.</w:t>
      </w:r>
      <w:proofErr w:type="spellStart"/>
      <w:r w:rsidRPr="00E320B0">
        <w:rPr>
          <w:u w:val="single"/>
          <w:lang w:val="en-US"/>
        </w:rPr>
        <w:t>bg</w:t>
      </w:r>
      <w:proofErr w:type="spellEnd"/>
      <w:r w:rsidRPr="00C56E42">
        <w:rPr>
          <w:u w:val="single"/>
        </w:rPr>
        <w:t>/</w:t>
      </w:r>
      <w:proofErr w:type="spellStart"/>
      <w:r w:rsidRPr="00E320B0">
        <w:rPr>
          <w:u w:val="single"/>
          <w:lang w:val="en-US"/>
        </w:rPr>
        <w:t>obshtestveni</w:t>
      </w:r>
      <w:proofErr w:type="spellEnd"/>
      <w:r w:rsidRPr="00C56E42">
        <w:rPr>
          <w:u w:val="single"/>
        </w:rPr>
        <w:t>_</w:t>
      </w:r>
      <w:proofErr w:type="spellStart"/>
      <w:r w:rsidRPr="00E320B0">
        <w:rPr>
          <w:u w:val="single"/>
          <w:lang w:val="en-US"/>
        </w:rPr>
        <w:t>porachki</w:t>
      </w:r>
      <w:proofErr w:type="spellEnd"/>
      <w:r w:rsidRPr="00C56E42">
        <w:rPr>
          <w:u w:val="single"/>
        </w:rPr>
        <w:t>/9.</w:t>
      </w:r>
      <w:r w:rsidRPr="00E320B0">
        <w:rPr>
          <w:u w:val="single"/>
          <w:lang w:val="en-US"/>
        </w:rPr>
        <w:t>html</w:t>
      </w:r>
    </w:p>
    <w:p w:rsidR="00333BAE" w:rsidRPr="009034A1" w:rsidRDefault="00333BAE" w:rsidP="00290D4A">
      <w:pPr>
        <w:tabs>
          <w:tab w:val="left" w:pos="0"/>
        </w:tabs>
        <w:ind w:firstLine="737"/>
        <w:jc w:val="both"/>
      </w:pPr>
      <w:r w:rsidRPr="009034A1">
        <w:t>Лица за контакти:</w:t>
      </w:r>
    </w:p>
    <w:p w:rsidR="00333BAE" w:rsidRDefault="00333BAE" w:rsidP="00290D4A">
      <w:pPr>
        <w:tabs>
          <w:tab w:val="left" w:pos="0"/>
        </w:tabs>
        <w:ind w:firstLine="737"/>
        <w:jc w:val="both"/>
      </w:pPr>
      <w:r w:rsidRPr="00D564F7">
        <w:t>Подполковник Кирил Маринов Костадинов – началник на отделение „Обществени поръчки и финанси”</w:t>
      </w:r>
      <w:r w:rsidRPr="005D3581">
        <w:t xml:space="preserve">, </w:t>
      </w:r>
      <w:r>
        <w:t xml:space="preserve">тел. </w:t>
      </w:r>
      <w:r w:rsidRPr="005D3581">
        <w:t>+359 88</w:t>
      </w:r>
      <w:r>
        <w:rPr>
          <w:lang w:val="en-US"/>
        </w:rPr>
        <w:t> </w:t>
      </w:r>
      <w:r w:rsidRPr="005D3581">
        <w:t>829 7809</w:t>
      </w:r>
      <w:r>
        <w:t>;</w:t>
      </w:r>
    </w:p>
    <w:p w:rsidR="00333BAE" w:rsidRDefault="00333BAE" w:rsidP="00290D4A">
      <w:pPr>
        <w:tabs>
          <w:tab w:val="left" w:pos="0"/>
        </w:tabs>
        <w:ind w:firstLine="737"/>
        <w:jc w:val="both"/>
      </w:pPr>
      <w:r w:rsidRPr="00D564F7">
        <w:t>Майор Станимир Христов Табаков –</w:t>
      </w:r>
      <w:r>
        <w:t xml:space="preserve"> началник на сектор „Полиграфия” във ВГЦ – Троян тел. </w:t>
      </w:r>
      <w:r w:rsidRPr="005D3581">
        <w:t>+359 88</w:t>
      </w:r>
      <w:r>
        <w:rPr>
          <w:lang w:val="en-US"/>
        </w:rPr>
        <w:t> </w:t>
      </w:r>
      <w:r w:rsidRPr="005D3581">
        <w:t>498 9608</w:t>
      </w:r>
      <w:r>
        <w:t>;</w:t>
      </w:r>
    </w:p>
    <w:p w:rsidR="00333BAE" w:rsidRDefault="00333BAE" w:rsidP="00290D4A">
      <w:pPr>
        <w:tabs>
          <w:tab w:val="left" w:pos="0"/>
        </w:tabs>
        <w:ind w:firstLine="737"/>
        <w:jc w:val="both"/>
        <w:rPr>
          <w:lang w:val="ru-RU"/>
        </w:rPr>
      </w:pPr>
      <w:r>
        <w:t>Румен</w:t>
      </w:r>
      <w:r w:rsidRPr="009034A1">
        <w:t xml:space="preserve"> </w:t>
      </w:r>
      <w:r>
        <w:t>Крумов</w:t>
      </w:r>
      <w:r w:rsidRPr="009034A1">
        <w:t xml:space="preserve"> </w:t>
      </w:r>
      <w:r>
        <w:t>Анастасов</w:t>
      </w:r>
      <w:r w:rsidRPr="009034A1">
        <w:t xml:space="preserve"> – </w:t>
      </w:r>
      <w:r w:rsidR="00E204A7">
        <w:t>главен</w:t>
      </w:r>
      <w:r w:rsidRPr="009034A1">
        <w:t xml:space="preserve"> експерт в </w:t>
      </w:r>
      <w:r w:rsidRPr="00D564F7">
        <w:t>отделение „Обществени поръчки и финанси”</w:t>
      </w:r>
      <w:r>
        <w:t xml:space="preserve">, тел. </w:t>
      </w:r>
      <w:r w:rsidRPr="005D3581">
        <w:t>+359 87</w:t>
      </w:r>
      <w:r>
        <w:rPr>
          <w:lang w:val="en-US"/>
        </w:rPr>
        <w:t> </w:t>
      </w:r>
      <w:r w:rsidRPr="005D3581">
        <w:t>943 5893</w:t>
      </w:r>
      <w:r>
        <w:t>.</w:t>
      </w:r>
    </w:p>
    <w:p w:rsidR="00333BAE" w:rsidRDefault="00333BAE" w:rsidP="00290D4A">
      <w:pPr>
        <w:tabs>
          <w:tab w:val="left" w:pos="0"/>
        </w:tabs>
        <w:ind w:firstLine="737"/>
        <w:jc w:val="both"/>
      </w:pPr>
    </w:p>
    <w:p w:rsidR="004F7337" w:rsidRPr="008672B3" w:rsidRDefault="004F7337" w:rsidP="00290D4A">
      <w:pPr>
        <w:tabs>
          <w:tab w:val="left" w:pos="0"/>
        </w:tabs>
        <w:ind w:firstLine="737"/>
        <w:jc w:val="both"/>
      </w:pPr>
      <w:r w:rsidRPr="004F7337">
        <w:rPr>
          <w:b/>
        </w:rPr>
        <w:t>1. Обект</w:t>
      </w:r>
      <w:r w:rsidRPr="008672B3">
        <w:t xml:space="preserve"> на обществената поръчка: </w:t>
      </w:r>
      <w:r w:rsidRPr="008672B3">
        <w:rPr>
          <w:b/>
        </w:rPr>
        <w:t>доставка</w:t>
      </w:r>
      <w:r w:rsidRPr="008672B3">
        <w:t>, съгласно чл. 3, ал. 1, т. 2 от ЗОП</w:t>
      </w:r>
      <w:r>
        <w:t>.</w:t>
      </w:r>
    </w:p>
    <w:p w:rsidR="004F7337" w:rsidRDefault="004F7337" w:rsidP="00290D4A">
      <w:pPr>
        <w:ind w:firstLine="737"/>
        <w:jc w:val="both"/>
        <w:rPr>
          <w:b/>
        </w:rPr>
      </w:pPr>
    </w:p>
    <w:p w:rsidR="004F7337" w:rsidRPr="005B532C" w:rsidRDefault="004F7337" w:rsidP="00290D4A">
      <w:pPr>
        <w:ind w:firstLine="737"/>
        <w:jc w:val="both"/>
        <w:rPr>
          <w:bCs/>
        </w:rPr>
      </w:pPr>
      <w:r w:rsidRPr="005B532C">
        <w:rPr>
          <w:b/>
        </w:rPr>
        <w:t>Предмет</w:t>
      </w:r>
      <w:r w:rsidRPr="005D3581">
        <w:rPr>
          <w:b/>
        </w:rPr>
        <w:t>:</w:t>
      </w:r>
      <w:r w:rsidRPr="005D3581">
        <w:t xml:space="preserve"> </w:t>
      </w:r>
      <w:r w:rsidRPr="005B532C">
        <w:rPr>
          <w:b/>
          <w:i/>
        </w:rPr>
        <w:t xml:space="preserve">„Доставка на печатарски плочи и цилиндри, други видове печатарски материали, мастила, проявители, почистващи препарати и друга спомагателна химия“ </w:t>
      </w:r>
      <w:r w:rsidRPr="005B532C">
        <w:t>за нуждите на Военно-географска служба.</w:t>
      </w:r>
    </w:p>
    <w:p w:rsidR="00B05D35" w:rsidRDefault="00B05D35" w:rsidP="008672B3">
      <w:pPr>
        <w:jc w:val="both"/>
        <w:rPr>
          <w:sz w:val="28"/>
          <w:szCs w:val="28"/>
        </w:rPr>
      </w:pPr>
    </w:p>
    <w:p w:rsidR="00E204A7" w:rsidRPr="0067339A" w:rsidRDefault="00E204A7" w:rsidP="00E204A7">
      <w:pPr>
        <w:ind w:firstLine="709"/>
        <w:rPr>
          <w:sz w:val="16"/>
          <w:szCs w:val="16"/>
        </w:rPr>
      </w:pPr>
    </w:p>
    <w:tbl>
      <w:tblPr>
        <w:tblW w:w="9546" w:type="dxa"/>
        <w:tblInd w:w="113" w:type="dxa"/>
        <w:tblLayout w:type="fixed"/>
        <w:tblLook w:val="04A0" w:firstRow="1" w:lastRow="0" w:firstColumn="1" w:lastColumn="0" w:noHBand="0" w:noVBand="1"/>
      </w:tblPr>
      <w:tblGrid>
        <w:gridCol w:w="449"/>
        <w:gridCol w:w="6271"/>
        <w:gridCol w:w="817"/>
        <w:gridCol w:w="766"/>
        <w:gridCol w:w="1234"/>
        <w:gridCol w:w="9"/>
      </w:tblGrid>
      <w:tr w:rsidR="00302C03" w:rsidRPr="0067339A" w:rsidTr="00302C03">
        <w:trPr>
          <w:gridAfter w:val="1"/>
          <w:wAfter w:w="9" w:type="dxa"/>
          <w:trHeight w:val="594"/>
        </w:trPr>
        <w:tc>
          <w:tcPr>
            <w:tcW w:w="4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035521" w:rsidRDefault="00302C03" w:rsidP="00FC22A9">
            <w:pPr>
              <w:rPr>
                <w:b/>
                <w:color w:val="000000"/>
                <w:sz w:val="20"/>
                <w:szCs w:val="20"/>
              </w:rPr>
            </w:pPr>
            <w:r w:rsidRPr="00035521">
              <w:rPr>
                <w:b/>
                <w:color w:val="000000"/>
                <w:sz w:val="20"/>
                <w:szCs w:val="20"/>
              </w:rPr>
              <w:t>№ по ред</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035521" w:rsidRDefault="00302C03" w:rsidP="00FC22A9">
            <w:pPr>
              <w:jc w:val="center"/>
              <w:rPr>
                <w:b/>
                <w:color w:val="000000"/>
                <w:sz w:val="20"/>
                <w:szCs w:val="20"/>
              </w:rPr>
            </w:pPr>
            <w:r w:rsidRPr="00035521">
              <w:rPr>
                <w:b/>
                <w:color w:val="000000"/>
                <w:sz w:val="20"/>
                <w:szCs w:val="20"/>
              </w:rPr>
              <w:t>Наименование</w:t>
            </w:r>
          </w:p>
          <w:p w:rsidR="00302C03" w:rsidRPr="00035521" w:rsidRDefault="00302C03" w:rsidP="00FC22A9">
            <w:pPr>
              <w:jc w:val="center"/>
              <w:rPr>
                <w:b/>
                <w:color w:val="000000"/>
                <w:sz w:val="20"/>
                <w:szCs w:val="20"/>
              </w:rPr>
            </w:pPr>
          </w:p>
          <w:p w:rsidR="00302C03" w:rsidRPr="00035521" w:rsidRDefault="00302C03" w:rsidP="00FC22A9">
            <w:pPr>
              <w:jc w:val="center"/>
              <w:rPr>
                <w:b/>
                <w:color w:val="000000"/>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302C03" w:rsidRPr="00035521" w:rsidRDefault="00302C03" w:rsidP="00FC22A9">
            <w:pPr>
              <w:ind w:right="-128" w:hanging="100"/>
              <w:jc w:val="center"/>
              <w:rPr>
                <w:b/>
                <w:color w:val="000000"/>
                <w:sz w:val="20"/>
                <w:szCs w:val="20"/>
              </w:rPr>
            </w:pPr>
            <w:r w:rsidRPr="00035521">
              <w:rPr>
                <w:b/>
                <w:color w:val="000000"/>
                <w:sz w:val="20"/>
                <w:szCs w:val="20"/>
              </w:rPr>
              <w:t>Мярка</w:t>
            </w:r>
          </w:p>
          <w:p w:rsidR="00302C03" w:rsidRPr="00035521" w:rsidRDefault="00302C03" w:rsidP="00FC22A9">
            <w:pPr>
              <w:ind w:right="-128" w:hanging="100"/>
              <w:jc w:val="center"/>
              <w:rPr>
                <w:b/>
                <w:color w:val="000000"/>
                <w:sz w:val="20"/>
                <w:szCs w:val="20"/>
              </w:rPr>
            </w:pPr>
          </w:p>
          <w:p w:rsidR="00302C03" w:rsidRPr="00035521" w:rsidRDefault="00302C03" w:rsidP="00FC22A9">
            <w:pPr>
              <w:ind w:right="-128" w:hanging="100"/>
              <w:jc w:val="center"/>
              <w:rPr>
                <w:b/>
                <w:color w:val="000000"/>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302C03" w:rsidRPr="00035521" w:rsidRDefault="00302C03" w:rsidP="00FC22A9">
            <w:pPr>
              <w:rPr>
                <w:b/>
                <w:color w:val="000000"/>
                <w:sz w:val="20"/>
                <w:szCs w:val="20"/>
              </w:rPr>
            </w:pPr>
            <w:r w:rsidRPr="00035521">
              <w:rPr>
                <w:b/>
                <w:color w:val="000000"/>
                <w:sz w:val="20"/>
                <w:szCs w:val="20"/>
              </w:rPr>
              <w:t>кол-во</w:t>
            </w:r>
          </w:p>
          <w:p w:rsidR="00302C03" w:rsidRPr="00035521" w:rsidRDefault="00302C03" w:rsidP="00FC22A9">
            <w:pPr>
              <w:rPr>
                <w:b/>
                <w:color w:val="000000"/>
                <w:sz w:val="20"/>
                <w:szCs w:val="20"/>
              </w:rPr>
            </w:pPr>
          </w:p>
        </w:tc>
        <w:tc>
          <w:tcPr>
            <w:tcW w:w="1234" w:type="dxa"/>
            <w:tcBorders>
              <w:top w:val="single" w:sz="4" w:space="0" w:color="auto"/>
              <w:left w:val="nil"/>
              <w:bottom w:val="single" w:sz="4" w:space="0" w:color="auto"/>
              <w:right w:val="single" w:sz="4" w:space="0" w:color="auto"/>
            </w:tcBorders>
            <w:shd w:val="clear" w:color="auto" w:fill="auto"/>
            <w:vAlign w:val="bottom"/>
            <w:hideMark/>
          </w:tcPr>
          <w:p w:rsidR="00302C03" w:rsidRPr="00035521" w:rsidRDefault="00302C03" w:rsidP="00FC22A9">
            <w:pPr>
              <w:rPr>
                <w:b/>
                <w:color w:val="000000"/>
                <w:sz w:val="20"/>
                <w:szCs w:val="20"/>
              </w:rPr>
            </w:pPr>
            <w:r w:rsidRPr="00035521">
              <w:rPr>
                <w:b/>
                <w:color w:val="000000"/>
                <w:sz w:val="20"/>
                <w:szCs w:val="20"/>
              </w:rPr>
              <w:t xml:space="preserve">Прогнозна обща </w:t>
            </w:r>
            <w:proofErr w:type="spellStart"/>
            <w:r w:rsidRPr="00035521">
              <w:rPr>
                <w:b/>
                <w:color w:val="000000"/>
                <w:sz w:val="20"/>
                <w:szCs w:val="20"/>
              </w:rPr>
              <w:t>ст-ст</w:t>
            </w:r>
            <w:proofErr w:type="spellEnd"/>
            <w:r w:rsidRPr="00035521">
              <w:rPr>
                <w:b/>
                <w:color w:val="000000"/>
                <w:sz w:val="20"/>
                <w:szCs w:val="20"/>
              </w:rPr>
              <w:t xml:space="preserve"> без </w:t>
            </w:r>
            <w:r>
              <w:rPr>
                <w:b/>
                <w:color w:val="000000"/>
                <w:sz w:val="20"/>
                <w:szCs w:val="20"/>
              </w:rPr>
              <w:t xml:space="preserve">вкл. </w:t>
            </w:r>
            <w:r w:rsidRPr="00035521">
              <w:rPr>
                <w:b/>
                <w:color w:val="000000"/>
                <w:sz w:val="20"/>
                <w:szCs w:val="20"/>
              </w:rPr>
              <w:t>ДДС (</w:t>
            </w:r>
            <w:proofErr w:type="spellStart"/>
            <w:r w:rsidRPr="00035521">
              <w:rPr>
                <w:b/>
                <w:color w:val="000000"/>
                <w:sz w:val="20"/>
                <w:szCs w:val="20"/>
              </w:rPr>
              <w:t>лв</w:t>
            </w:r>
            <w:proofErr w:type="spellEnd"/>
            <w:r w:rsidRPr="00035521">
              <w:rPr>
                <w:b/>
                <w:color w:val="000000"/>
                <w:sz w:val="20"/>
                <w:szCs w:val="20"/>
              </w:rPr>
              <w:t>)</w:t>
            </w:r>
          </w:p>
        </w:tc>
      </w:tr>
      <w:tr w:rsidR="00302C03" w:rsidRPr="0067339A" w:rsidTr="00302C03">
        <w:trPr>
          <w:trHeight w:val="594"/>
        </w:trPr>
        <w:tc>
          <w:tcPr>
            <w:tcW w:w="449" w:type="dxa"/>
            <w:tcBorders>
              <w:top w:val="single" w:sz="4" w:space="0" w:color="auto"/>
              <w:left w:val="single" w:sz="4" w:space="0" w:color="auto"/>
              <w:bottom w:val="single" w:sz="4" w:space="0" w:color="auto"/>
              <w:right w:val="single" w:sz="4" w:space="0" w:color="auto"/>
            </w:tcBorders>
            <w:shd w:val="clear" w:color="auto" w:fill="auto"/>
            <w:vAlign w:val="bottom"/>
          </w:tcPr>
          <w:p w:rsidR="00302C03" w:rsidRPr="00035521" w:rsidRDefault="00302C03" w:rsidP="00FC22A9">
            <w:pPr>
              <w:rPr>
                <w:b/>
                <w:color w:val="000000"/>
                <w:sz w:val="20"/>
                <w:szCs w:val="20"/>
              </w:rPr>
            </w:pPr>
          </w:p>
        </w:tc>
        <w:tc>
          <w:tcPr>
            <w:tcW w:w="9097" w:type="dxa"/>
            <w:gridSpan w:val="5"/>
            <w:tcBorders>
              <w:top w:val="single" w:sz="4" w:space="0" w:color="auto"/>
              <w:left w:val="nil"/>
              <w:bottom w:val="single" w:sz="4" w:space="0" w:color="auto"/>
              <w:right w:val="single" w:sz="4" w:space="0" w:color="auto"/>
            </w:tcBorders>
            <w:shd w:val="clear" w:color="auto" w:fill="auto"/>
            <w:vAlign w:val="bottom"/>
          </w:tcPr>
          <w:p w:rsidR="00302C03" w:rsidRPr="00302C03" w:rsidRDefault="00302C03" w:rsidP="00302C03">
            <w:pPr>
              <w:jc w:val="center"/>
              <w:rPr>
                <w:b/>
                <w:color w:val="000000"/>
                <w:sz w:val="20"/>
                <w:szCs w:val="20"/>
              </w:rPr>
            </w:pPr>
            <w:r w:rsidRPr="00302C03">
              <w:rPr>
                <w:b/>
                <w:sz w:val="20"/>
                <w:szCs w:val="20"/>
              </w:rPr>
              <w:t>Позиция 184-IV „Доставка на печатарски плочи и цилиндри, други видове печатарски материали, мастила, проявители, почистващи препарати и друга спомагателна химия” от ЕФП за МТО на МО за 2020 г., раздел IV, със следните обособени позиции на обща прогнозна стойност – до 124,583.33 лв. без вкл.  ДДС, Код по CPV 22500000-5                                                                                                                         Техническа спецификация ТС ДОП-1/2020 г.</w:t>
            </w:r>
          </w:p>
        </w:tc>
      </w:tr>
      <w:tr w:rsidR="00302C03" w:rsidRPr="0067339A" w:rsidTr="00302C03">
        <w:trPr>
          <w:gridAfter w:val="1"/>
          <w:wAfter w:w="9" w:type="dxa"/>
          <w:trHeight w:val="346"/>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Мастилен </w:t>
            </w:r>
            <w:proofErr w:type="spellStart"/>
            <w:r w:rsidRPr="0067339A">
              <w:rPr>
                <w:color w:val="000000"/>
                <w:sz w:val="22"/>
                <w:szCs w:val="22"/>
              </w:rPr>
              <w:t>разтривен</w:t>
            </w:r>
            <w:proofErr w:type="spellEnd"/>
            <w:r w:rsidRPr="0067339A">
              <w:rPr>
                <w:color w:val="000000"/>
                <w:sz w:val="22"/>
                <w:szCs w:val="22"/>
              </w:rPr>
              <w:t xml:space="preserve"> вал  L6132274 за </w:t>
            </w:r>
            <w:proofErr w:type="spellStart"/>
            <w:r w:rsidRPr="0067339A">
              <w:rPr>
                <w:color w:val="000000"/>
                <w:sz w:val="22"/>
                <w:szCs w:val="22"/>
              </w:rPr>
              <w:t>Rapida</w:t>
            </w:r>
            <w:proofErr w:type="spellEnd"/>
            <w:r w:rsidRPr="0067339A">
              <w:rPr>
                <w:color w:val="000000"/>
                <w:sz w:val="22"/>
                <w:szCs w:val="22"/>
              </w:rPr>
              <w:t xml:space="preserve"> 105 </w:t>
            </w:r>
            <w:proofErr w:type="spellStart"/>
            <w:r w:rsidRPr="0067339A">
              <w:rPr>
                <w:color w:val="000000"/>
                <w:sz w:val="22"/>
                <w:szCs w:val="22"/>
              </w:rPr>
              <w:t>Universal</w:t>
            </w:r>
            <w:proofErr w:type="spellEnd"/>
            <w:r w:rsidRPr="0067339A">
              <w:rPr>
                <w:color w:val="000000"/>
                <w:sz w:val="22"/>
                <w:szCs w:val="22"/>
              </w:rPr>
              <w:t xml:space="preserve"> </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ind w:right="-20"/>
              <w:jc w:val="right"/>
              <w:rPr>
                <w:color w:val="000000"/>
                <w:sz w:val="22"/>
                <w:szCs w:val="22"/>
              </w:rPr>
            </w:pPr>
            <w:r w:rsidRPr="0067339A">
              <w:rPr>
                <w:color w:val="000000"/>
                <w:sz w:val="22"/>
                <w:szCs w:val="22"/>
              </w:rPr>
              <w:t>13,333.33</w:t>
            </w:r>
          </w:p>
        </w:tc>
      </w:tr>
      <w:tr w:rsidR="00302C03" w:rsidRPr="0067339A" w:rsidTr="00302C03">
        <w:trPr>
          <w:gridAfter w:val="1"/>
          <w:wAfter w:w="9" w:type="dxa"/>
          <w:trHeight w:val="7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Мастилен наносен вал  P 0635771 за </w:t>
            </w:r>
            <w:proofErr w:type="spellStart"/>
            <w:r w:rsidRPr="0067339A">
              <w:rPr>
                <w:color w:val="000000"/>
                <w:sz w:val="22"/>
                <w:szCs w:val="22"/>
              </w:rPr>
              <w:t>Rapida</w:t>
            </w:r>
            <w:proofErr w:type="spellEnd"/>
            <w:r w:rsidRPr="0067339A">
              <w:rPr>
                <w:color w:val="000000"/>
                <w:sz w:val="22"/>
                <w:szCs w:val="22"/>
              </w:rPr>
              <w:t xml:space="preserve"> 105 </w:t>
            </w:r>
            <w:proofErr w:type="spellStart"/>
            <w:r w:rsidRPr="0067339A">
              <w:rPr>
                <w:color w:val="000000"/>
                <w:sz w:val="22"/>
                <w:szCs w:val="22"/>
              </w:rPr>
              <w:t>Universal</w:t>
            </w:r>
            <w:proofErr w:type="spellEnd"/>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6,666.67</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Мастилен наносен вал  P 0177651 за </w:t>
            </w:r>
            <w:proofErr w:type="spellStart"/>
            <w:r w:rsidRPr="0067339A">
              <w:rPr>
                <w:color w:val="000000"/>
                <w:sz w:val="22"/>
                <w:szCs w:val="22"/>
              </w:rPr>
              <w:t>Rapida</w:t>
            </w:r>
            <w:proofErr w:type="spellEnd"/>
            <w:r w:rsidRPr="0067339A">
              <w:rPr>
                <w:color w:val="000000"/>
                <w:sz w:val="22"/>
                <w:szCs w:val="22"/>
              </w:rPr>
              <w:t xml:space="preserve"> 105 </w:t>
            </w:r>
            <w:proofErr w:type="spellStart"/>
            <w:r w:rsidRPr="0067339A">
              <w:rPr>
                <w:color w:val="000000"/>
                <w:sz w:val="22"/>
                <w:szCs w:val="22"/>
              </w:rPr>
              <w:t>Universal</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6,666.67</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Мастилен наносен вал  P 0177611 за </w:t>
            </w:r>
            <w:proofErr w:type="spellStart"/>
            <w:r w:rsidRPr="0067339A">
              <w:rPr>
                <w:color w:val="000000"/>
                <w:sz w:val="22"/>
                <w:szCs w:val="22"/>
              </w:rPr>
              <w:t>Rapida</w:t>
            </w:r>
            <w:proofErr w:type="spellEnd"/>
            <w:r w:rsidRPr="0067339A">
              <w:rPr>
                <w:color w:val="000000"/>
                <w:sz w:val="22"/>
                <w:szCs w:val="22"/>
              </w:rPr>
              <w:t xml:space="preserve"> 105 </w:t>
            </w:r>
            <w:proofErr w:type="spellStart"/>
            <w:r w:rsidRPr="0067339A">
              <w:rPr>
                <w:color w:val="000000"/>
                <w:sz w:val="22"/>
                <w:szCs w:val="22"/>
              </w:rPr>
              <w:t>Universal</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6,666.67</w:t>
            </w:r>
          </w:p>
        </w:tc>
      </w:tr>
      <w:tr w:rsidR="00302C03" w:rsidRPr="0067339A" w:rsidTr="00302C03">
        <w:trPr>
          <w:gridAfter w:val="1"/>
          <w:wAfter w:w="9" w:type="dxa"/>
          <w:trHeight w:val="403"/>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Ластичен маркуч (чорап) за водни </w:t>
            </w:r>
            <w:proofErr w:type="spellStart"/>
            <w:r w:rsidRPr="0067339A">
              <w:rPr>
                <w:color w:val="000000"/>
                <w:sz w:val="22"/>
                <w:szCs w:val="22"/>
              </w:rPr>
              <w:t>валци</w:t>
            </w:r>
            <w:proofErr w:type="spellEnd"/>
            <w:r w:rsidRPr="0067339A">
              <w:rPr>
                <w:color w:val="000000"/>
                <w:sz w:val="22"/>
                <w:szCs w:val="22"/>
              </w:rPr>
              <w:t xml:space="preserve"> размер 64-51 </w:t>
            </w:r>
            <w:proofErr w:type="spellStart"/>
            <w:r w:rsidRPr="0067339A">
              <w:rPr>
                <w:color w:val="000000"/>
                <w:sz w:val="22"/>
                <w:szCs w:val="22"/>
              </w:rPr>
              <w:t>Rapida</w:t>
            </w:r>
            <w:proofErr w:type="spellEnd"/>
            <w:r w:rsidRPr="0067339A">
              <w:rPr>
                <w:color w:val="000000"/>
                <w:sz w:val="22"/>
                <w:szCs w:val="22"/>
              </w:rPr>
              <w:t xml:space="preserve"> 105U</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м.</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1,200.00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Вакуум транспортна лента за </w:t>
            </w:r>
            <w:proofErr w:type="spellStart"/>
            <w:r w:rsidRPr="0067339A">
              <w:rPr>
                <w:color w:val="000000"/>
                <w:sz w:val="22"/>
                <w:szCs w:val="22"/>
              </w:rPr>
              <w:t>Rapida</w:t>
            </w:r>
            <w:proofErr w:type="spellEnd"/>
            <w:r w:rsidRPr="0067339A">
              <w:rPr>
                <w:color w:val="000000"/>
                <w:sz w:val="22"/>
                <w:szCs w:val="22"/>
              </w:rPr>
              <w:t xml:space="preserve"> 105 U 160мм/2630мм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4,000.00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Фолио </w:t>
            </w:r>
            <w:proofErr w:type="spellStart"/>
            <w:r w:rsidRPr="0067339A">
              <w:rPr>
                <w:color w:val="000000"/>
                <w:sz w:val="22"/>
                <w:szCs w:val="22"/>
              </w:rPr>
              <w:t>Полиолефин</w:t>
            </w:r>
            <w:proofErr w:type="spellEnd"/>
            <w:r w:rsidRPr="0067339A">
              <w:rPr>
                <w:color w:val="000000"/>
                <w:sz w:val="22"/>
                <w:szCs w:val="22"/>
              </w:rPr>
              <w:t xml:space="preserve"> 500-15/1250</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6</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660.00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Фолио </w:t>
            </w:r>
            <w:proofErr w:type="spellStart"/>
            <w:r w:rsidRPr="0067339A">
              <w:rPr>
                <w:color w:val="000000"/>
                <w:sz w:val="22"/>
                <w:szCs w:val="22"/>
              </w:rPr>
              <w:t>Полиолефин</w:t>
            </w:r>
            <w:proofErr w:type="spellEnd"/>
            <w:r w:rsidRPr="0067339A">
              <w:rPr>
                <w:color w:val="000000"/>
                <w:sz w:val="22"/>
                <w:szCs w:val="22"/>
              </w:rPr>
              <w:t xml:space="preserve"> 600-15/1250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616.67</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Фолио за </w:t>
            </w:r>
            <w:proofErr w:type="spellStart"/>
            <w:r w:rsidRPr="0067339A">
              <w:rPr>
                <w:color w:val="000000"/>
                <w:sz w:val="22"/>
                <w:szCs w:val="22"/>
              </w:rPr>
              <w:t>ламинатор</w:t>
            </w:r>
            <w:proofErr w:type="spellEnd"/>
            <w:r w:rsidRPr="0067339A">
              <w:rPr>
                <w:color w:val="000000"/>
                <w:sz w:val="22"/>
                <w:szCs w:val="22"/>
              </w:rPr>
              <w:t xml:space="preserve"> гланц (1050/150/38)</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536.67</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Фолио за </w:t>
            </w:r>
            <w:proofErr w:type="spellStart"/>
            <w:r w:rsidRPr="0067339A">
              <w:rPr>
                <w:color w:val="000000"/>
                <w:sz w:val="22"/>
                <w:szCs w:val="22"/>
              </w:rPr>
              <w:t>ламинатор</w:t>
            </w:r>
            <w:proofErr w:type="spellEnd"/>
            <w:r w:rsidRPr="0067339A">
              <w:rPr>
                <w:color w:val="000000"/>
                <w:sz w:val="22"/>
                <w:szCs w:val="22"/>
              </w:rPr>
              <w:t xml:space="preserve"> мат (1050/150/38)</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1,287.50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Руло за топъл печат </w:t>
            </w:r>
            <w:proofErr w:type="spellStart"/>
            <w:r w:rsidRPr="0067339A">
              <w:rPr>
                <w:color w:val="000000"/>
                <w:sz w:val="22"/>
                <w:szCs w:val="22"/>
              </w:rPr>
              <w:t>Baier</w:t>
            </w:r>
            <w:proofErr w:type="spellEnd"/>
            <w:r w:rsidRPr="0067339A">
              <w:rPr>
                <w:color w:val="000000"/>
                <w:sz w:val="22"/>
                <w:szCs w:val="22"/>
              </w:rPr>
              <w:t xml:space="preserve"> G 4 или еквивалентно - златно</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7</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583.33</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lastRenderedPageBreak/>
              <w:t>12</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Летви синусоидални за </w:t>
            </w:r>
            <w:proofErr w:type="spellStart"/>
            <w:r w:rsidRPr="0067339A">
              <w:rPr>
                <w:color w:val="000000"/>
                <w:sz w:val="22"/>
                <w:szCs w:val="22"/>
              </w:rPr>
              <w:t>кн</w:t>
            </w:r>
            <w:proofErr w:type="spellEnd"/>
            <w:r w:rsidRPr="0067339A">
              <w:rPr>
                <w:color w:val="000000"/>
                <w:sz w:val="22"/>
                <w:szCs w:val="22"/>
              </w:rPr>
              <w:t>. нож "</w:t>
            </w:r>
            <w:proofErr w:type="spellStart"/>
            <w:r w:rsidRPr="0067339A">
              <w:rPr>
                <w:color w:val="000000"/>
                <w:sz w:val="22"/>
                <w:szCs w:val="22"/>
              </w:rPr>
              <w:t>Senator</w:t>
            </w:r>
            <w:proofErr w:type="spellEnd"/>
            <w:r w:rsidRPr="0067339A">
              <w:rPr>
                <w:color w:val="000000"/>
                <w:sz w:val="22"/>
                <w:szCs w:val="22"/>
              </w:rPr>
              <w:t>" - 137Н</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250.00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13</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Резци за книговезки нож за "</w:t>
            </w:r>
            <w:proofErr w:type="spellStart"/>
            <w:r w:rsidRPr="0067339A">
              <w:rPr>
                <w:color w:val="000000"/>
                <w:sz w:val="22"/>
                <w:szCs w:val="22"/>
              </w:rPr>
              <w:t>Schneider</w:t>
            </w:r>
            <w:proofErr w:type="spellEnd"/>
            <w:r w:rsidRPr="0067339A">
              <w:rPr>
                <w:color w:val="000000"/>
                <w:sz w:val="22"/>
                <w:szCs w:val="22"/>
              </w:rPr>
              <w:t xml:space="preserve"> </w:t>
            </w:r>
            <w:proofErr w:type="spellStart"/>
            <w:r w:rsidRPr="0067339A">
              <w:rPr>
                <w:color w:val="000000"/>
                <w:sz w:val="22"/>
                <w:szCs w:val="22"/>
              </w:rPr>
              <w:t>Senator</w:t>
            </w:r>
            <w:proofErr w:type="spellEnd"/>
            <w:r w:rsidRPr="0067339A">
              <w:rPr>
                <w:color w:val="000000"/>
                <w:sz w:val="22"/>
                <w:szCs w:val="22"/>
              </w:rPr>
              <w:t xml:space="preserve"> -137H"</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м.</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833.33</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14</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Тензух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proofErr w:type="spellStart"/>
            <w:r w:rsidRPr="0067339A">
              <w:rPr>
                <w:color w:val="000000"/>
              </w:rPr>
              <w:t>кв.м</w:t>
            </w:r>
            <w:proofErr w:type="spellEnd"/>
            <w:r w:rsidRPr="0067339A">
              <w:rPr>
                <w:color w:val="000000"/>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630.00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15</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За номератор  NAGEL 60630 </w:t>
            </w:r>
            <w:proofErr w:type="spellStart"/>
            <w:r w:rsidRPr="0067339A">
              <w:rPr>
                <w:color w:val="000000"/>
                <w:sz w:val="22"/>
                <w:szCs w:val="22"/>
              </w:rPr>
              <w:t>Numnak</w:t>
            </w:r>
            <w:proofErr w:type="spellEnd"/>
            <w:r w:rsidRPr="0067339A">
              <w:rPr>
                <w:color w:val="000000"/>
                <w:sz w:val="22"/>
                <w:szCs w:val="22"/>
              </w:rPr>
              <w:t xml:space="preserve"> S прав номератор изваждащ</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1,833.33</w:t>
            </w:r>
          </w:p>
        </w:tc>
      </w:tr>
      <w:tr w:rsidR="00302C03" w:rsidRPr="0067339A" w:rsidTr="00302C03">
        <w:trPr>
          <w:gridAfter w:val="1"/>
          <w:wAfter w:w="9" w:type="dxa"/>
          <w:trHeight w:val="34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16</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За номератор  NAGEL 60630 </w:t>
            </w:r>
            <w:proofErr w:type="spellStart"/>
            <w:r w:rsidRPr="0067339A">
              <w:rPr>
                <w:color w:val="000000"/>
                <w:sz w:val="22"/>
                <w:szCs w:val="22"/>
              </w:rPr>
              <w:t>Numnak</w:t>
            </w:r>
            <w:proofErr w:type="spellEnd"/>
            <w:r w:rsidRPr="0067339A">
              <w:rPr>
                <w:color w:val="000000"/>
                <w:sz w:val="22"/>
                <w:szCs w:val="22"/>
              </w:rPr>
              <w:t xml:space="preserve"> S </w:t>
            </w:r>
            <w:proofErr w:type="spellStart"/>
            <w:r w:rsidRPr="0067339A">
              <w:rPr>
                <w:color w:val="000000"/>
                <w:sz w:val="22"/>
                <w:szCs w:val="22"/>
              </w:rPr>
              <w:t>бъчвообразен</w:t>
            </w:r>
            <w:proofErr w:type="spellEnd"/>
            <w:r w:rsidRPr="0067339A">
              <w:rPr>
                <w:color w:val="000000"/>
                <w:sz w:val="22"/>
                <w:szCs w:val="22"/>
              </w:rPr>
              <w:t xml:space="preserve"> номератор изваждащ</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1,833.33</w:t>
            </w:r>
          </w:p>
        </w:tc>
      </w:tr>
      <w:tr w:rsidR="00302C03" w:rsidRPr="0067339A" w:rsidTr="00302C03">
        <w:trPr>
          <w:gridAfter w:val="1"/>
          <w:wAfter w:w="9" w:type="dxa"/>
          <w:trHeight w:val="7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Лепило С-50</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1,200.00</w:t>
            </w:r>
          </w:p>
        </w:tc>
      </w:tr>
      <w:tr w:rsidR="00302C03" w:rsidRPr="0067339A" w:rsidTr="00302C03">
        <w:trPr>
          <w:gridAfter w:val="1"/>
          <w:wAfter w:w="9" w:type="dxa"/>
          <w:trHeight w:val="7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18</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Термолепило</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70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665.00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19</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Телени гребени  91000 (3:1 1/4  6,9 мм бял цвят)</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шпула</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610.00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20</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Телени гребени 64000 (3:1 5/16 8мм бял цвят)</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шпула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610.00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Телени гребени 26000 (3:1 1/2 12,7мм бял цвят)</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шпула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220.00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Телени гребени 46000 (3:1 3/8 9.5мм бял цвят)</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шпула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244.00</w:t>
            </w:r>
          </w:p>
        </w:tc>
      </w:tr>
      <w:tr w:rsidR="00302C03" w:rsidRPr="0067339A" w:rsidTr="00302C03">
        <w:trPr>
          <w:gridAfter w:val="1"/>
          <w:wAfter w:w="9" w:type="dxa"/>
          <w:trHeight w:val="7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23</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Телени гребени 34000 (3:1 7/16 11мм бял цвят)</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шпула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220.00</w:t>
            </w:r>
          </w:p>
        </w:tc>
      </w:tr>
      <w:tr w:rsidR="00302C03" w:rsidRPr="0067339A" w:rsidTr="00302C03">
        <w:trPr>
          <w:gridAfter w:val="1"/>
          <w:wAfter w:w="9" w:type="dxa"/>
          <w:trHeight w:val="143"/>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24</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Телени гребени 21500 (3:1 9/16 зъба бели)</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шпула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220.00</w:t>
            </w:r>
          </w:p>
        </w:tc>
      </w:tr>
      <w:tr w:rsidR="00302C03" w:rsidRPr="0067339A" w:rsidTr="00302C03">
        <w:trPr>
          <w:gridAfter w:val="1"/>
          <w:wAfter w:w="9" w:type="dxa"/>
          <w:trHeight w:val="7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25</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Телени гребени 10500 (2:1 5/8 16мм. Бели)</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шпула</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210.00</w:t>
            </w:r>
          </w:p>
        </w:tc>
      </w:tr>
      <w:tr w:rsidR="00302C03" w:rsidRPr="0067339A" w:rsidTr="00302C03">
        <w:trPr>
          <w:gridAfter w:val="1"/>
          <w:wAfter w:w="9" w:type="dxa"/>
          <w:trHeight w:val="7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26</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Прозорчета  за календари (30см.)</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15000</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1,950.00</w:t>
            </w:r>
          </w:p>
        </w:tc>
      </w:tr>
      <w:tr w:rsidR="00302C03" w:rsidRPr="0067339A" w:rsidTr="00302C03">
        <w:trPr>
          <w:gridAfter w:val="1"/>
          <w:wAfter w:w="9" w:type="dxa"/>
          <w:trHeight w:val="7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27</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Кукички за календари 200мм.*1000бр.бели</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кутия</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240.00</w:t>
            </w:r>
          </w:p>
        </w:tc>
      </w:tr>
      <w:tr w:rsidR="00302C03" w:rsidRPr="0067339A" w:rsidTr="00302C03">
        <w:trPr>
          <w:gridAfter w:val="1"/>
          <w:wAfter w:w="9" w:type="dxa"/>
          <w:trHeight w:val="138"/>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28</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Инструменти за фреза за релефни макети. (J3.1001)</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110.00</w:t>
            </w:r>
          </w:p>
        </w:tc>
      </w:tr>
      <w:tr w:rsidR="00302C03" w:rsidRPr="0067339A" w:rsidTr="00302C03">
        <w:trPr>
          <w:gridAfter w:val="1"/>
          <w:wAfter w:w="9" w:type="dxa"/>
          <w:trHeight w:val="17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29</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Инструменти за фреза за релефни макети. (J644505)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75.00</w:t>
            </w:r>
          </w:p>
        </w:tc>
      </w:tr>
      <w:tr w:rsidR="00302C03" w:rsidRPr="0067339A" w:rsidTr="00302C03">
        <w:trPr>
          <w:gridAfter w:val="1"/>
          <w:wAfter w:w="9" w:type="dxa"/>
          <w:trHeight w:val="7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30</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Инструменти за фреза за релефни макети. (J69002)</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60.00</w:t>
            </w:r>
          </w:p>
        </w:tc>
      </w:tr>
      <w:tr w:rsidR="00302C03" w:rsidRPr="0067339A" w:rsidTr="00302C03">
        <w:trPr>
          <w:gridAfter w:val="1"/>
          <w:wAfter w:w="9" w:type="dxa"/>
          <w:trHeight w:val="20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Инструменти за фреза за релефни макети. (J3.3001)</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90.00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Инструменти за фреза за релефни макети. (А3J3.3001)</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75.00</w:t>
            </w:r>
          </w:p>
        </w:tc>
      </w:tr>
      <w:tr w:rsidR="00302C03" w:rsidRPr="0067339A" w:rsidTr="00302C03">
        <w:trPr>
          <w:gridAfter w:val="1"/>
          <w:wAfter w:w="9" w:type="dxa"/>
          <w:trHeight w:val="494"/>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33</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Двуцветни материали за гравиране  за релефни макети (600/1200/1.35мм.:SW855)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34</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Bellman</w:t>
            </w:r>
            <w:proofErr w:type="spellEnd"/>
            <w:r w:rsidRPr="0067339A">
              <w:rPr>
                <w:color w:val="000000"/>
                <w:sz w:val="22"/>
                <w:szCs w:val="22"/>
              </w:rPr>
              <w:t xml:space="preserve"> 20441(дължина 50 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35</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Maesrto</w:t>
            </w:r>
            <w:proofErr w:type="spellEnd"/>
            <w:r w:rsidRPr="0067339A">
              <w:rPr>
                <w:color w:val="000000"/>
                <w:sz w:val="22"/>
                <w:szCs w:val="22"/>
              </w:rPr>
              <w:t xml:space="preserve"> 7554 (дължина 50 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36</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Rhapsody</w:t>
            </w:r>
            <w:proofErr w:type="spellEnd"/>
            <w:r w:rsidRPr="0067339A">
              <w:rPr>
                <w:color w:val="000000"/>
                <w:sz w:val="22"/>
                <w:szCs w:val="22"/>
              </w:rPr>
              <w:t xml:space="preserve"> 3935 (дължина 50 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1,400.00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Rhapsody</w:t>
            </w:r>
            <w:proofErr w:type="spellEnd"/>
            <w:r w:rsidRPr="0067339A">
              <w:rPr>
                <w:color w:val="000000"/>
                <w:sz w:val="22"/>
                <w:szCs w:val="22"/>
              </w:rPr>
              <w:t xml:space="preserve"> 3934 (дължина 50 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1,400.00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38</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Rhapsody</w:t>
            </w:r>
            <w:proofErr w:type="spellEnd"/>
            <w:r w:rsidRPr="0067339A">
              <w:rPr>
                <w:color w:val="000000"/>
                <w:sz w:val="22"/>
                <w:szCs w:val="22"/>
              </w:rPr>
              <w:t xml:space="preserve"> 3975 (дължина 50 м.)</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1,400.00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39</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Cameleon</w:t>
            </w:r>
            <w:proofErr w:type="spellEnd"/>
            <w:r w:rsidRPr="0067339A">
              <w:rPr>
                <w:color w:val="000000"/>
                <w:sz w:val="22"/>
                <w:szCs w:val="22"/>
              </w:rPr>
              <w:t xml:space="preserve"> 2065 (дължина 50 м.)</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5,750.00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40</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Cameleon</w:t>
            </w:r>
            <w:proofErr w:type="spellEnd"/>
            <w:r w:rsidRPr="0067339A">
              <w:rPr>
                <w:color w:val="000000"/>
                <w:sz w:val="22"/>
                <w:szCs w:val="22"/>
              </w:rPr>
              <w:t xml:space="preserve"> 2067 (дължина 50 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5,750.00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Cameleon-2076 (дължина 50 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6</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3,450.00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Cameleon</w:t>
            </w:r>
            <w:proofErr w:type="spellEnd"/>
            <w:r w:rsidRPr="0067339A">
              <w:rPr>
                <w:color w:val="000000"/>
                <w:sz w:val="22"/>
                <w:szCs w:val="22"/>
              </w:rPr>
              <w:t xml:space="preserve"> 2157 (дължина 50 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2,300.00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43</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Cameleon</w:t>
            </w:r>
            <w:proofErr w:type="spellEnd"/>
            <w:r w:rsidRPr="0067339A">
              <w:rPr>
                <w:color w:val="000000"/>
                <w:sz w:val="22"/>
                <w:szCs w:val="22"/>
              </w:rPr>
              <w:t xml:space="preserve"> 2099 (дължина 50 м.)</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6,900.00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44</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Книговезко платно </w:t>
            </w:r>
            <w:proofErr w:type="spellStart"/>
            <w:r w:rsidRPr="0067339A">
              <w:rPr>
                <w:color w:val="000000"/>
                <w:sz w:val="22"/>
                <w:szCs w:val="22"/>
              </w:rPr>
              <w:t>Miradur</w:t>
            </w:r>
            <w:proofErr w:type="spellEnd"/>
            <w:r w:rsidRPr="0067339A">
              <w:rPr>
                <w:color w:val="000000"/>
                <w:sz w:val="22"/>
                <w:szCs w:val="22"/>
              </w:rPr>
              <w:t xml:space="preserve"> </w:t>
            </w:r>
            <w:proofErr w:type="spellStart"/>
            <w:r w:rsidRPr="0067339A">
              <w:rPr>
                <w:color w:val="000000"/>
                <w:sz w:val="22"/>
                <w:szCs w:val="22"/>
              </w:rPr>
              <w:t>Miracle</w:t>
            </w:r>
            <w:proofErr w:type="spellEnd"/>
            <w:r w:rsidRPr="0067339A">
              <w:rPr>
                <w:color w:val="000000"/>
                <w:sz w:val="22"/>
                <w:szCs w:val="22"/>
              </w:rPr>
              <w:t xml:space="preserve"> 4131  (дължина 50 м.)</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575.00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45</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Шнур за чанти (6мм. синтетичен бял)</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2,200.00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46</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Шнур за чанти (6мм. синтетичен охра)</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650.00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Шнур за чанти (6мм. синтетичен червен)</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650.00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48</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Шнур за чанти (6мм. синтетичен син)</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1,166.67</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49</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Шнур за чанти (6мм. слонова кост)</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625.00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50</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Шнур за папки (синтетичен 3 мм.)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1,041.67</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Ласе</w:t>
            </w:r>
            <w:proofErr w:type="spellEnd"/>
            <w:r w:rsidRPr="0067339A">
              <w:rPr>
                <w:color w:val="000000"/>
                <w:sz w:val="22"/>
                <w:szCs w:val="22"/>
              </w:rPr>
              <w:t xml:space="preserve"> (5 мм синтетично бяло)</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416.67</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Ласе</w:t>
            </w:r>
            <w:proofErr w:type="spellEnd"/>
            <w:r w:rsidRPr="0067339A">
              <w:rPr>
                <w:color w:val="000000"/>
                <w:sz w:val="22"/>
                <w:szCs w:val="22"/>
              </w:rPr>
              <w:t xml:space="preserve"> (5 мм синтетично сатен)</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1500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312.50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53</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Ласе</w:t>
            </w:r>
            <w:proofErr w:type="spellEnd"/>
            <w:r w:rsidRPr="0067339A">
              <w:rPr>
                <w:color w:val="000000"/>
                <w:sz w:val="22"/>
                <w:szCs w:val="22"/>
              </w:rPr>
              <w:t xml:space="preserve"> (5 мм синтетично златисто)</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1500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330.00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54</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Капиталбанд</w:t>
            </w:r>
            <w:proofErr w:type="spellEnd"/>
            <w:r w:rsidRPr="0067339A">
              <w:rPr>
                <w:color w:val="000000"/>
                <w:sz w:val="22"/>
                <w:szCs w:val="22"/>
              </w:rPr>
              <w:t xml:space="preserve"> ширина от 10мм до 15мм</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метър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5000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4,500.00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55</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Книговезка тел (0,8)</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15</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62.50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56</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Книговезка тел (0,6)</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41.67</w:t>
            </w:r>
          </w:p>
        </w:tc>
      </w:tr>
      <w:tr w:rsidR="00302C03" w:rsidRPr="0067339A" w:rsidTr="00302C03">
        <w:trPr>
          <w:gridAfter w:val="1"/>
          <w:wAfter w:w="9" w:type="dxa"/>
          <w:trHeight w:val="441"/>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Метални ъгли за книги и бележници, цвят </w:t>
            </w:r>
            <w:proofErr w:type="spellStart"/>
            <w:r w:rsidRPr="0067339A">
              <w:rPr>
                <w:color w:val="000000"/>
                <w:sz w:val="22"/>
                <w:szCs w:val="22"/>
              </w:rPr>
              <w:t>gold</w:t>
            </w:r>
            <w:proofErr w:type="spellEnd"/>
            <w:r w:rsidRPr="0067339A">
              <w:rPr>
                <w:color w:val="000000"/>
                <w:sz w:val="22"/>
                <w:szCs w:val="22"/>
              </w:rPr>
              <w:t xml:space="preserve"> (18/18мм за дебелина 2,5-3мм.)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lastRenderedPageBreak/>
              <w:t>58</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Сюнгери полиграфически (35мм)</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250.00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59</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Четки плоски с къс косъм N14</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120.00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60</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Четки плоски с къс косъм N16</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120.00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61</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Четки плоски с къс косъм N18</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120.00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ind w:right="-109"/>
              <w:rPr>
                <w:color w:val="000000"/>
                <w:sz w:val="22"/>
                <w:szCs w:val="22"/>
              </w:rPr>
            </w:pPr>
            <w:r w:rsidRPr="0067339A">
              <w:rPr>
                <w:color w:val="000000"/>
                <w:sz w:val="22"/>
                <w:szCs w:val="22"/>
              </w:rPr>
              <w:t>Четки кръгли с дебела дръжка и диаметър 3 см. (къс косъм)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160.00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63</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Трикольорна лента - 10 мм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метър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500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250.00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64</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Кутия за остатъчен тонер за Xerox WC7245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207.70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65</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Моторче</w:t>
            </w:r>
            <w:proofErr w:type="spellEnd"/>
            <w:r w:rsidRPr="0067339A">
              <w:rPr>
                <w:color w:val="000000"/>
                <w:sz w:val="22"/>
                <w:szCs w:val="22"/>
              </w:rPr>
              <w:t xml:space="preserve"> за остатъчен тонер за WC7245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115.08</w:t>
            </w:r>
          </w:p>
        </w:tc>
      </w:tr>
      <w:tr w:rsidR="00302C03" w:rsidRPr="0067339A" w:rsidTr="00302C03">
        <w:trPr>
          <w:gridAfter w:val="1"/>
          <w:wAfter w:w="9" w:type="dxa"/>
          <w:trHeight w:val="25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66</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Транспортен ремък на хоризонтален транспортен модул на Xerox WC7245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98.75</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Ролка за вторичен трансфер за Xerox WC7245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598.34</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68</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Поемащи ролки за байпас за </w:t>
            </w:r>
            <w:proofErr w:type="spellStart"/>
            <w:r w:rsidRPr="0067339A">
              <w:rPr>
                <w:color w:val="000000"/>
                <w:sz w:val="22"/>
                <w:szCs w:val="22"/>
              </w:rPr>
              <w:t>xerox</w:t>
            </w:r>
            <w:proofErr w:type="spellEnd"/>
            <w:r w:rsidRPr="0067339A">
              <w:rPr>
                <w:color w:val="000000"/>
                <w:sz w:val="22"/>
                <w:szCs w:val="22"/>
              </w:rPr>
              <w:t xml:space="preserve"> WC7245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26.90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69</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Разлиствачка</w:t>
            </w:r>
            <w:proofErr w:type="spellEnd"/>
            <w:r w:rsidRPr="0067339A">
              <w:rPr>
                <w:color w:val="000000"/>
                <w:sz w:val="22"/>
                <w:szCs w:val="22"/>
              </w:rPr>
              <w:t xml:space="preserve"> за байпас за Xerox WC7245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62.17</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70</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Барабан за Xerox </w:t>
            </w:r>
            <w:proofErr w:type="spellStart"/>
            <w:r w:rsidRPr="0067339A">
              <w:rPr>
                <w:color w:val="000000"/>
                <w:sz w:val="22"/>
                <w:szCs w:val="22"/>
              </w:rPr>
              <w:t>Altalink</w:t>
            </w:r>
            <w:proofErr w:type="spellEnd"/>
            <w:r w:rsidRPr="0067339A">
              <w:rPr>
                <w:color w:val="000000"/>
                <w:sz w:val="22"/>
                <w:szCs w:val="22"/>
              </w:rPr>
              <w:t xml:space="preserve"> C8045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2,351.13</w:t>
            </w:r>
          </w:p>
        </w:tc>
      </w:tr>
      <w:tr w:rsidR="00302C03" w:rsidRPr="0067339A" w:rsidTr="00302C03">
        <w:trPr>
          <w:gridAfter w:val="1"/>
          <w:wAfter w:w="9" w:type="dxa"/>
          <w:trHeight w:val="13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71</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Почистващ нож за трансферно платно за Xerox </w:t>
            </w:r>
            <w:proofErr w:type="spellStart"/>
            <w:r w:rsidRPr="0067339A">
              <w:rPr>
                <w:color w:val="000000"/>
                <w:sz w:val="22"/>
                <w:szCs w:val="22"/>
              </w:rPr>
              <w:t>Altalink</w:t>
            </w:r>
            <w:proofErr w:type="spellEnd"/>
            <w:r w:rsidRPr="0067339A">
              <w:rPr>
                <w:color w:val="000000"/>
                <w:sz w:val="22"/>
                <w:szCs w:val="22"/>
              </w:rPr>
              <w:t xml:space="preserve"> C8045</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101.28</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72</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Барабан за Xerox </w:t>
            </w:r>
            <w:proofErr w:type="spellStart"/>
            <w:r w:rsidRPr="0067339A">
              <w:rPr>
                <w:color w:val="000000"/>
                <w:sz w:val="22"/>
                <w:szCs w:val="22"/>
              </w:rPr>
              <w:t>Versalink</w:t>
            </w:r>
            <w:proofErr w:type="spellEnd"/>
            <w:r w:rsidRPr="0067339A">
              <w:rPr>
                <w:color w:val="000000"/>
                <w:sz w:val="22"/>
                <w:szCs w:val="22"/>
              </w:rPr>
              <w:t xml:space="preserve"> C7025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2,226.83</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73</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Кутия за остатъчен тонер за Xerox </w:t>
            </w:r>
            <w:proofErr w:type="spellStart"/>
            <w:r w:rsidRPr="0067339A">
              <w:rPr>
                <w:color w:val="000000"/>
                <w:sz w:val="22"/>
                <w:szCs w:val="22"/>
              </w:rPr>
              <w:t>Versalink</w:t>
            </w:r>
            <w:proofErr w:type="spellEnd"/>
            <w:r w:rsidRPr="0067339A">
              <w:rPr>
                <w:color w:val="000000"/>
                <w:sz w:val="22"/>
                <w:szCs w:val="22"/>
              </w:rPr>
              <w:t xml:space="preserve"> C7025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79.57</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74</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Поемаща ролка за байпас за Xerox </w:t>
            </w:r>
            <w:proofErr w:type="spellStart"/>
            <w:r w:rsidRPr="0067339A">
              <w:rPr>
                <w:color w:val="000000"/>
                <w:sz w:val="22"/>
                <w:szCs w:val="22"/>
              </w:rPr>
              <w:t>Versalink</w:t>
            </w:r>
            <w:proofErr w:type="spellEnd"/>
            <w:r w:rsidRPr="0067339A">
              <w:rPr>
                <w:color w:val="000000"/>
                <w:sz w:val="22"/>
                <w:szCs w:val="22"/>
              </w:rPr>
              <w:t xml:space="preserve"> C7025</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9.80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75</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Придвижваща ролка за байпас за Xerox </w:t>
            </w:r>
            <w:proofErr w:type="spellStart"/>
            <w:r w:rsidRPr="0067339A">
              <w:rPr>
                <w:color w:val="000000"/>
                <w:sz w:val="22"/>
                <w:szCs w:val="22"/>
              </w:rPr>
              <w:t>Versalink</w:t>
            </w:r>
            <w:proofErr w:type="spellEnd"/>
            <w:r w:rsidRPr="0067339A">
              <w:rPr>
                <w:color w:val="000000"/>
                <w:sz w:val="22"/>
                <w:szCs w:val="22"/>
              </w:rPr>
              <w:t xml:space="preserve"> C7025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12.17</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76</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Разлиствачка</w:t>
            </w:r>
            <w:proofErr w:type="spellEnd"/>
            <w:r w:rsidRPr="0067339A">
              <w:rPr>
                <w:color w:val="000000"/>
                <w:sz w:val="22"/>
                <w:szCs w:val="22"/>
              </w:rPr>
              <w:t xml:space="preserve"> за байпас за Xerox </w:t>
            </w:r>
            <w:proofErr w:type="spellStart"/>
            <w:r w:rsidRPr="0067339A">
              <w:rPr>
                <w:color w:val="000000"/>
                <w:sz w:val="22"/>
                <w:szCs w:val="22"/>
              </w:rPr>
              <w:t>Versalink</w:t>
            </w:r>
            <w:proofErr w:type="spellEnd"/>
            <w:r w:rsidRPr="0067339A">
              <w:rPr>
                <w:color w:val="000000"/>
                <w:sz w:val="22"/>
                <w:szCs w:val="22"/>
              </w:rPr>
              <w:t xml:space="preserve"> C7025</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18.80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Барабан за </w:t>
            </w:r>
            <w:proofErr w:type="spellStart"/>
            <w:r w:rsidRPr="0067339A">
              <w:rPr>
                <w:color w:val="000000"/>
                <w:sz w:val="22"/>
                <w:szCs w:val="22"/>
              </w:rPr>
              <w:t>Develop</w:t>
            </w:r>
            <w:proofErr w:type="spellEnd"/>
            <w:r w:rsidRPr="0067339A">
              <w:rPr>
                <w:color w:val="000000"/>
                <w:sz w:val="22"/>
                <w:szCs w:val="22"/>
              </w:rPr>
              <w:t xml:space="preserve"> Ineo+554 за синьо</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520.00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78</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Барабан за </w:t>
            </w:r>
            <w:proofErr w:type="spellStart"/>
            <w:r w:rsidRPr="0067339A">
              <w:rPr>
                <w:color w:val="000000"/>
                <w:sz w:val="22"/>
                <w:szCs w:val="22"/>
              </w:rPr>
              <w:t>Develop</w:t>
            </w:r>
            <w:proofErr w:type="spellEnd"/>
            <w:r w:rsidRPr="0067339A">
              <w:rPr>
                <w:color w:val="000000"/>
                <w:sz w:val="22"/>
                <w:szCs w:val="22"/>
              </w:rPr>
              <w:t xml:space="preserve"> Ineo+554 за  жълто</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520.00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79</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Барабан за </w:t>
            </w:r>
            <w:proofErr w:type="spellStart"/>
            <w:r w:rsidRPr="0067339A">
              <w:rPr>
                <w:color w:val="000000"/>
                <w:sz w:val="22"/>
                <w:szCs w:val="22"/>
              </w:rPr>
              <w:t>Develop</w:t>
            </w:r>
            <w:proofErr w:type="spellEnd"/>
            <w:r w:rsidRPr="0067339A">
              <w:rPr>
                <w:color w:val="000000"/>
                <w:sz w:val="22"/>
                <w:szCs w:val="22"/>
              </w:rPr>
              <w:t xml:space="preserve"> Ineo+554 за  червено</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520.00</w:t>
            </w:r>
          </w:p>
        </w:tc>
      </w:tr>
      <w:tr w:rsidR="00302C03" w:rsidRPr="0067339A" w:rsidTr="00302C03">
        <w:trPr>
          <w:gridAfter w:val="1"/>
          <w:wAfter w:w="9" w:type="dxa"/>
          <w:trHeight w:val="507"/>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80</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Монтажно фолио (</w:t>
            </w:r>
            <w:proofErr w:type="spellStart"/>
            <w:r w:rsidRPr="0067339A">
              <w:rPr>
                <w:color w:val="000000"/>
                <w:sz w:val="22"/>
                <w:szCs w:val="22"/>
              </w:rPr>
              <w:t>астролон</w:t>
            </w:r>
            <w:proofErr w:type="spellEnd"/>
            <w:r w:rsidRPr="0067339A">
              <w:rPr>
                <w:color w:val="000000"/>
                <w:sz w:val="22"/>
                <w:szCs w:val="22"/>
              </w:rPr>
              <w:t>) - (дебелина 0,175мм, дължина 50м, ширина 1,05м)</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руло</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1,400.00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HP746 300 ml, мастило червено </w:t>
            </w:r>
            <w:proofErr w:type="spellStart"/>
            <w:r w:rsidRPr="0067339A">
              <w:rPr>
                <w:color w:val="000000"/>
                <w:sz w:val="22"/>
                <w:szCs w:val="22"/>
              </w:rPr>
              <w:t>Magenta</w:t>
            </w:r>
            <w:proofErr w:type="spellEnd"/>
            <w:r w:rsidRPr="0067339A">
              <w:rPr>
                <w:color w:val="000000"/>
                <w:sz w:val="22"/>
                <w:szCs w:val="22"/>
              </w:rPr>
              <w:t xml:space="preserve"> за HP </w:t>
            </w:r>
            <w:proofErr w:type="spellStart"/>
            <w:r w:rsidRPr="0067339A">
              <w:rPr>
                <w:color w:val="000000"/>
                <w:sz w:val="22"/>
                <w:szCs w:val="22"/>
              </w:rPr>
              <w:t>Designe</w:t>
            </w:r>
            <w:proofErr w:type="spellEnd"/>
            <w:r w:rsidRPr="0067339A">
              <w:rPr>
                <w:color w:val="000000"/>
                <w:sz w:val="22"/>
                <w:szCs w:val="22"/>
              </w:rPr>
              <w:t xml:space="preserve"> </w:t>
            </w:r>
            <w:proofErr w:type="spellStart"/>
            <w:r w:rsidRPr="0067339A">
              <w:rPr>
                <w:color w:val="000000"/>
                <w:sz w:val="22"/>
                <w:szCs w:val="22"/>
              </w:rPr>
              <w:t>Jet</w:t>
            </w:r>
            <w:proofErr w:type="spellEnd"/>
            <w:r w:rsidRPr="0067339A">
              <w:rPr>
                <w:color w:val="000000"/>
                <w:sz w:val="22"/>
                <w:szCs w:val="22"/>
              </w:rPr>
              <w:t xml:space="preserve"> Z6dr </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касета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82</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HP746 300 ml, мастило жълто </w:t>
            </w:r>
            <w:proofErr w:type="spellStart"/>
            <w:r w:rsidRPr="0067339A">
              <w:rPr>
                <w:color w:val="000000"/>
                <w:sz w:val="22"/>
                <w:szCs w:val="22"/>
              </w:rPr>
              <w:t>Yellow</w:t>
            </w:r>
            <w:proofErr w:type="spellEnd"/>
            <w:r w:rsidRPr="0067339A">
              <w:rPr>
                <w:color w:val="000000"/>
                <w:sz w:val="22"/>
                <w:szCs w:val="22"/>
              </w:rPr>
              <w:t xml:space="preserve"> за HP </w:t>
            </w:r>
            <w:proofErr w:type="spellStart"/>
            <w:r w:rsidRPr="0067339A">
              <w:rPr>
                <w:color w:val="000000"/>
                <w:sz w:val="22"/>
                <w:szCs w:val="22"/>
              </w:rPr>
              <w:t>DesigneJet</w:t>
            </w:r>
            <w:proofErr w:type="spellEnd"/>
            <w:r w:rsidRPr="0067339A">
              <w:rPr>
                <w:color w:val="000000"/>
                <w:sz w:val="22"/>
                <w:szCs w:val="22"/>
              </w:rPr>
              <w:t xml:space="preserve"> Z6dr</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касета</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500.00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83</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HP746 300 ml, мастило синьо </w:t>
            </w:r>
            <w:proofErr w:type="spellStart"/>
            <w:r w:rsidRPr="0067339A">
              <w:rPr>
                <w:color w:val="000000"/>
                <w:sz w:val="22"/>
                <w:szCs w:val="22"/>
              </w:rPr>
              <w:t>Cyan</w:t>
            </w:r>
            <w:proofErr w:type="spellEnd"/>
            <w:r w:rsidRPr="0067339A">
              <w:rPr>
                <w:color w:val="000000"/>
                <w:sz w:val="22"/>
                <w:szCs w:val="22"/>
              </w:rPr>
              <w:t xml:space="preserve"> за HP </w:t>
            </w:r>
            <w:proofErr w:type="spellStart"/>
            <w:r w:rsidRPr="0067339A">
              <w:rPr>
                <w:color w:val="000000"/>
                <w:sz w:val="22"/>
                <w:szCs w:val="22"/>
              </w:rPr>
              <w:t>DesigneJet</w:t>
            </w:r>
            <w:proofErr w:type="spellEnd"/>
            <w:r w:rsidRPr="0067339A">
              <w:rPr>
                <w:color w:val="000000"/>
                <w:sz w:val="22"/>
                <w:szCs w:val="22"/>
              </w:rPr>
              <w:t xml:space="preserve"> Z6dr</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касета</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500.00</w:t>
            </w:r>
          </w:p>
        </w:tc>
      </w:tr>
      <w:tr w:rsidR="00302C03" w:rsidRPr="0067339A" w:rsidTr="00302C03">
        <w:trPr>
          <w:gridAfter w:val="1"/>
          <w:wAfter w:w="9" w:type="dxa"/>
          <w:trHeight w:val="54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84</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HP746 300 ml, мастило червено </w:t>
            </w:r>
            <w:proofErr w:type="spellStart"/>
            <w:r w:rsidRPr="0067339A">
              <w:rPr>
                <w:color w:val="000000"/>
                <w:sz w:val="22"/>
                <w:szCs w:val="22"/>
              </w:rPr>
              <w:t>Chromaric</w:t>
            </w:r>
            <w:proofErr w:type="spellEnd"/>
            <w:r w:rsidRPr="0067339A">
              <w:rPr>
                <w:color w:val="000000"/>
                <w:sz w:val="22"/>
                <w:szCs w:val="22"/>
              </w:rPr>
              <w:t xml:space="preserve"> Red за HP </w:t>
            </w:r>
            <w:proofErr w:type="spellStart"/>
            <w:r w:rsidRPr="0067339A">
              <w:rPr>
                <w:color w:val="000000"/>
                <w:sz w:val="22"/>
                <w:szCs w:val="22"/>
              </w:rPr>
              <w:t>DesigneJet</w:t>
            </w:r>
            <w:proofErr w:type="spellEnd"/>
            <w:r w:rsidRPr="0067339A">
              <w:rPr>
                <w:color w:val="000000"/>
                <w:sz w:val="22"/>
                <w:szCs w:val="22"/>
              </w:rPr>
              <w:t xml:space="preserve"> Z6dr</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касета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500.00</w:t>
            </w:r>
          </w:p>
        </w:tc>
      </w:tr>
      <w:tr w:rsidR="00302C03" w:rsidRPr="0067339A" w:rsidTr="00302C03">
        <w:trPr>
          <w:gridAfter w:val="1"/>
          <w:wAfter w:w="9" w:type="dxa"/>
          <w:trHeight w:val="42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85</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HP746 300 ml, мастило черно мат, </w:t>
            </w:r>
            <w:proofErr w:type="spellStart"/>
            <w:r w:rsidRPr="0067339A">
              <w:rPr>
                <w:color w:val="000000"/>
                <w:sz w:val="22"/>
                <w:szCs w:val="22"/>
              </w:rPr>
              <w:t>Matte</w:t>
            </w:r>
            <w:proofErr w:type="spellEnd"/>
            <w:r w:rsidRPr="0067339A">
              <w:rPr>
                <w:color w:val="000000"/>
                <w:sz w:val="22"/>
                <w:szCs w:val="22"/>
              </w:rPr>
              <w:t xml:space="preserve"> Black за HP </w:t>
            </w:r>
            <w:proofErr w:type="spellStart"/>
            <w:r w:rsidRPr="0067339A">
              <w:rPr>
                <w:color w:val="000000"/>
                <w:sz w:val="22"/>
                <w:szCs w:val="22"/>
              </w:rPr>
              <w:t>DesigneJet</w:t>
            </w:r>
            <w:proofErr w:type="spellEnd"/>
            <w:r w:rsidRPr="0067339A">
              <w:rPr>
                <w:color w:val="000000"/>
                <w:sz w:val="22"/>
                <w:szCs w:val="22"/>
              </w:rPr>
              <w:t xml:space="preserve"> Z6dr</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касета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500.00</w:t>
            </w:r>
          </w:p>
        </w:tc>
      </w:tr>
      <w:tr w:rsidR="00302C03" w:rsidRPr="0067339A" w:rsidTr="00302C03">
        <w:trPr>
          <w:gridAfter w:val="1"/>
          <w:wAfter w:w="9" w:type="dxa"/>
          <w:trHeight w:val="47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86</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HP746 300 ml, мастило черно фото, </w:t>
            </w:r>
            <w:proofErr w:type="spellStart"/>
            <w:r w:rsidRPr="0067339A">
              <w:rPr>
                <w:color w:val="000000"/>
                <w:sz w:val="22"/>
                <w:szCs w:val="22"/>
              </w:rPr>
              <w:t>Photo</w:t>
            </w:r>
            <w:proofErr w:type="spellEnd"/>
            <w:r w:rsidRPr="0067339A">
              <w:rPr>
                <w:color w:val="000000"/>
                <w:sz w:val="22"/>
                <w:szCs w:val="22"/>
              </w:rPr>
              <w:t xml:space="preserve"> Black за HP </w:t>
            </w:r>
            <w:proofErr w:type="spellStart"/>
            <w:r w:rsidRPr="0067339A">
              <w:rPr>
                <w:color w:val="000000"/>
                <w:sz w:val="22"/>
                <w:szCs w:val="22"/>
              </w:rPr>
              <w:t>DesigneJet</w:t>
            </w:r>
            <w:proofErr w:type="spellEnd"/>
            <w:r w:rsidRPr="0067339A">
              <w:rPr>
                <w:color w:val="000000"/>
                <w:sz w:val="22"/>
                <w:szCs w:val="22"/>
              </w:rPr>
              <w:t xml:space="preserve"> Z6dr</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47" w:hanging="100"/>
              <w:rPr>
                <w:color w:val="000000"/>
              </w:rPr>
            </w:pPr>
            <w:r w:rsidRPr="0067339A">
              <w:rPr>
                <w:color w:val="000000"/>
              </w:rPr>
              <w:t>касета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500.00</w:t>
            </w:r>
          </w:p>
        </w:tc>
      </w:tr>
      <w:tr w:rsidR="00302C03" w:rsidRPr="0067339A" w:rsidTr="00302C03">
        <w:trPr>
          <w:gridAfter w:val="1"/>
          <w:wAfter w:w="9" w:type="dxa"/>
          <w:trHeight w:val="681"/>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87</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Комплект печатаща глава HP 711 Продуктов № C1Q10 A капацитет 1x38 + 3x12 ml, HP </w:t>
            </w:r>
            <w:proofErr w:type="spellStart"/>
            <w:r w:rsidRPr="0067339A">
              <w:rPr>
                <w:color w:val="000000"/>
                <w:sz w:val="22"/>
                <w:szCs w:val="22"/>
              </w:rPr>
              <w:t>Design</w:t>
            </w:r>
            <w:proofErr w:type="spellEnd"/>
            <w:r w:rsidRPr="0067339A">
              <w:rPr>
                <w:color w:val="000000"/>
                <w:sz w:val="22"/>
                <w:szCs w:val="22"/>
              </w:rPr>
              <w:t xml:space="preserve"> </w:t>
            </w:r>
            <w:proofErr w:type="spellStart"/>
            <w:r w:rsidRPr="0067339A">
              <w:rPr>
                <w:color w:val="000000"/>
                <w:sz w:val="22"/>
                <w:szCs w:val="22"/>
              </w:rPr>
              <w:t>Jet</w:t>
            </w:r>
            <w:proofErr w:type="spellEnd"/>
            <w:r w:rsidRPr="0067339A">
              <w:rPr>
                <w:color w:val="000000"/>
                <w:sz w:val="22"/>
                <w:szCs w:val="22"/>
              </w:rPr>
              <w:t xml:space="preserve"> T120, цветове черен, синьозелен, пурпурен и жълт</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к-т</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600.00</w:t>
            </w:r>
          </w:p>
        </w:tc>
      </w:tr>
      <w:tr w:rsidR="00302C03" w:rsidRPr="0067339A" w:rsidTr="00302C03">
        <w:trPr>
          <w:gridAfter w:val="1"/>
          <w:wAfter w:w="9" w:type="dxa"/>
          <w:trHeight w:val="46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88</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Мастило за офсетов листов печат HKS. Цвят 65K от каталога на HKS или еквивалентен.</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760.00</w:t>
            </w:r>
          </w:p>
        </w:tc>
      </w:tr>
      <w:tr w:rsidR="00302C03" w:rsidRPr="0067339A" w:rsidTr="00302C03">
        <w:trPr>
          <w:gridAfter w:val="1"/>
          <w:wAfter w:w="9" w:type="dxa"/>
          <w:trHeight w:val="373"/>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89</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Мастило за офсетов листов печат HKS. Цвят 81K от каталога на HKS или еквивалентен.</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380.00</w:t>
            </w:r>
          </w:p>
        </w:tc>
      </w:tr>
      <w:tr w:rsidR="00302C03" w:rsidRPr="0067339A" w:rsidTr="00302C03">
        <w:trPr>
          <w:gridAfter w:val="1"/>
          <w:wAfter w:w="9" w:type="dxa"/>
          <w:trHeight w:val="437"/>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90</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Мастило за офсетов печат </w:t>
            </w:r>
            <w:proofErr w:type="spellStart"/>
            <w:r w:rsidRPr="0067339A">
              <w:rPr>
                <w:color w:val="000000"/>
                <w:sz w:val="22"/>
                <w:szCs w:val="22"/>
              </w:rPr>
              <w:t>Pantone</w:t>
            </w:r>
            <w:proofErr w:type="spellEnd"/>
            <w:r w:rsidRPr="0067339A">
              <w:rPr>
                <w:color w:val="000000"/>
                <w:sz w:val="22"/>
                <w:szCs w:val="22"/>
              </w:rPr>
              <w:t xml:space="preserve"> </w:t>
            </w:r>
            <w:proofErr w:type="spellStart"/>
            <w:r w:rsidRPr="0067339A">
              <w:rPr>
                <w:color w:val="000000"/>
                <w:sz w:val="22"/>
                <w:szCs w:val="22"/>
              </w:rPr>
              <w:t>solid</w:t>
            </w:r>
            <w:proofErr w:type="spellEnd"/>
            <w:r w:rsidRPr="0067339A">
              <w:rPr>
                <w:color w:val="000000"/>
                <w:sz w:val="22"/>
                <w:szCs w:val="22"/>
              </w:rPr>
              <w:t xml:space="preserve"> </w:t>
            </w:r>
            <w:proofErr w:type="spellStart"/>
            <w:r w:rsidRPr="0067339A">
              <w:rPr>
                <w:color w:val="000000"/>
                <w:sz w:val="22"/>
                <w:szCs w:val="22"/>
              </w:rPr>
              <w:t>uncoated</w:t>
            </w:r>
            <w:proofErr w:type="spellEnd"/>
            <w:r w:rsidRPr="0067339A">
              <w:rPr>
                <w:color w:val="000000"/>
                <w:sz w:val="22"/>
                <w:szCs w:val="22"/>
              </w:rPr>
              <w:t xml:space="preserve"> - тъмно синьо, каталожен 540 U</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760.00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Мастило за офсетов листов печат - </w:t>
            </w:r>
            <w:proofErr w:type="spellStart"/>
            <w:r w:rsidRPr="0067339A">
              <w:rPr>
                <w:color w:val="000000"/>
                <w:sz w:val="22"/>
                <w:szCs w:val="22"/>
              </w:rPr>
              <w:t>Panthon</w:t>
            </w:r>
            <w:proofErr w:type="spellEnd"/>
            <w:r w:rsidRPr="0067339A">
              <w:rPr>
                <w:color w:val="000000"/>
                <w:sz w:val="22"/>
                <w:szCs w:val="22"/>
              </w:rPr>
              <w:t xml:space="preserve"> 1807С </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1,095.00</w:t>
            </w:r>
          </w:p>
        </w:tc>
      </w:tr>
      <w:tr w:rsidR="00302C03" w:rsidRPr="0067339A" w:rsidTr="00302C03">
        <w:trPr>
          <w:gridAfter w:val="1"/>
          <w:wAfter w:w="9" w:type="dxa"/>
          <w:trHeight w:val="307"/>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Мастило за офсетов печат </w:t>
            </w:r>
            <w:proofErr w:type="spellStart"/>
            <w:r w:rsidRPr="0067339A">
              <w:rPr>
                <w:color w:val="000000"/>
                <w:sz w:val="22"/>
                <w:szCs w:val="22"/>
              </w:rPr>
              <w:t>Pantone</w:t>
            </w:r>
            <w:proofErr w:type="spellEnd"/>
            <w:r w:rsidRPr="0067339A">
              <w:rPr>
                <w:color w:val="000000"/>
                <w:sz w:val="22"/>
                <w:szCs w:val="22"/>
              </w:rPr>
              <w:t xml:space="preserve"> </w:t>
            </w:r>
            <w:proofErr w:type="spellStart"/>
            <w:r w:rsidRPr="0067339A">
              <w:rPr>
                <w:color w:val="000000"/>
                <w:sz w:val="22"/>
                <w:szCs w:val="22"/>
              </w:rPr>
              <w:t>solid</w:t>
            </w:r>
            <w:proofErr w:type="spellEnd"/>
            <w:r w:rsidRPr="0067339A">
              <w:rPr>
                <w:color w:val="000000"/>
                <w:sz w:val="22"/>
                <w:szCs w:val="22"/>
              </w:rPr>
              <w:t xml:space="preserve"> </w:t>
            </w:r>
            <w:proofErr w:type="spellStart"/>
            <w:r w:rsidRPr="0067339A">
              <w:rPr>
                <w:color w:val="000000"/>
                <w:sz w:val="22"/>
                <w:szCs w:val="22"/>
              </w:rPr>
              <w:t>uncoated</w:t>
            </w:r>
            <w:proofErr w:type="spellEnd"/>
            <w:r w:rsidRPr="0067339A">
              <w:rPr>
                <w:color w:val="000000"/>
                <w:sz w:val="22"/>
                <w:szCs w:val="22"/>
              </w:rPr>
              <w:t xml:space="preserve"> - тъмно червено каталожен 1955 U</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760.00</w:t>
            </w:r>
          </w:p>
        </w:tc>
      </w:tr>
      <w:tr w:rsidR="00302C03" w:rsidRPr="0067339A" w:rsidTr="00302C03">
        <w:trPr>
          <w:gridAfter w:val="1"/>
          <w:wAfter w:w="9" w:type="dxa"/>
          <w:trHeight w:val="357"/>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93</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Емулсия за миене офсетови пластини (</w:t>
            </w:r>
            <w:proofErr w:type="spellStart"/>
            <w:r w:rsidRPr="0067339A">
              <w:rPr>
                <w:color w:val="000000"/>
                <w:sz w:val="22"/>
                <w:szCs w:val="22"/>
              </w:rPr>
              <w:t>офсетол</w:t>
            </w:r>
            <w:proofErr w:type="spellEnd"/>
            <w:r w:rsidRPr="0067339A">
              <w:rPr>
                <w:color w:val="000000"/>
                <w:sz w:val="22"/>
                <w:szCs w:val="22"/>
              </w:rPr>
              <w:t>) К 2000 или еквивалентна.</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туба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300.00</w:t>
            </w:r>
          </w:p>
        </w:tc>
      </w:tr>
      <w:tr w:rsidR="00302C03" w:rsidRPr="0067339A" w:rsidTr="00302C03">
        <w:trPr>
          <w:gridAfter w:val="1"/>
          <w:wAfter w:w="9" w:type="dxa"/>
          <w:trHeight w:val="279"/>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94</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Мастило  за офсетов листов четирицветен (CMYK) печат -  </w:t>
            </w:r>
            <w:proofErr w:type="spellStart"/>
            <w:r w:rsidRPr="0067339A">
              <w:rPr>
                <w:color w:val="000000"/>
                <w:sz w:val="22"/>
                <w:szCs w:val="22"/>
              </w:rPr>
              <w:t>cyan</w:t>
            </w:r>
            <w:proofErr w:type="spellEnd"/>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85.00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95</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Мастило  за офсетов листов четирицветен (CMYK) печат -  </w:t>
            </w:r>
            <w:proofErr w:type="spellStart"/>
            <w:r w:rsidRPr="0067339A">
              <w:rPr>
                <w:color w:val="000000"/>
                <w:sz w:val="22"/>
                <w:szCs w:val="22"/>
              </w:rPr>
              <w:t>black</w:t>
            </w:r>
            <w:proofErr w:type="spellEnd"/>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30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234.00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lastRenderedPageBreak/>
              <w:t>96</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Мастило  за офсетов листов четирицветен (CMYK) печат -  </w:t>
            </w:r>
            <w:proofErr w:type="spellStart"/>
            <w:r w:rsidRPr="0067339A">
              <w:rPr>
                <w:color w:val="000000"/>
                <w:sz w:val="22"/>
                <w:szCs w:val="22"/>
              </w:rPr>
              <w:t>yelow</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85.00</w:t>
            </w:r>
          </w:p>
        </w:tc>
      </w:tr>
      <w:tr w:rsidR="00302C03" w:rsidRPr="0067339A" w:rsidTr="00302C03">
        <w:trPr>
          <w:gridAfter w:val="1"/>
          <w:wAfter w:w="9" w:type="dxa"/>
          <w:trHeight w:val="42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97</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Мастило  за офсетов листов четирицветен (CMYK) печат -  </w:t>
            </w:r>
            <w:proofErr w:type="spellStart"/>
            <w:r w:rsidRPr="0067339A">
              <w:rPr>
                <w:color w:val="000000"/>
                <w:sz w:val="22"/>
                <w:szCs w:val="22"/>
              </w:rPr>
              <w:t>magenta</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кг.</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85.00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98</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w:t>
            </w:r>
            <w:proofErr w:type="spellStart"/>
            <w:r w:rsidRPr="0067339A">
              <w:rPr>
                <w:color w:val="000000"/>
                <w:sz w:val="22"/>
                <w:szCs w:val="22"/>
              </w:rPr>
              <w:t>касетa</w:t>
            </w:r>
            <w:proofErr w:type="spellEnd"/>
            <w:r w:rsidRPr="0067339A">
              <w:rPr>
                <w:color w:val="000000"/>
                <w:sz w:val="22"/>
                <w:szCs w:val="22"/>
              </w:rPr>
              <w:t xml:space="preserve"> TN 512K за </w:t>
            </w:r>
            <w:proofErr w:type="spellStart"/>
            <w:r w:rsidRPr="0067339A">
              <w:rPr>
                <w:color w:val="000000"/>
                <w:sz w:val="22"/>
                <w:szCs w:val="22"/>
              </w:rPr>
              <w:t>Develop</w:t>
            </w:r>
            <w:proofErr w:type="spellEnd"/>
            <w:r w:rsidRPr="0067339A">
              <w:rPr>
                <w:color w:val="000000"/>
                <w:sz w:val="22"/>
                <w:szCs w:val="22"/>
              </w:rPr>
              <w:t xml:space="preserve"> Ineo+554  - </w:t>
            </w:r>
            <w:proofErr w:type="spellStart"/>
            <w:r w:rsidRPr="0067339A">
              <w:rPr>
                <w:color w:val="000000"/>
                <w:sz w:val="22"/>
                <w:szCs w:val="22"/>
              </w:rPr>
              <w:t>black</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75.00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99</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w:t>
            </w:r>
            <w:proofErr w:type="spellStart"/>
            <w:r w:rsidRPr="0067339A">
              <w:rPr>
                <w:color w:val="000000"/>
                <w:sz w:val="22"/>
                <w:szCs w:val="22"/>
              </w:rPr>
              <w:t>касетa</w:t>
            </w:r>
            <w:proofErr w:type="spellEnd"/>
            <w:r w:rsidRPr="0067339A">
              <w:rPr>
                <w:color w:val="000000"/>
                <w:sz w:val="22"/>
                <w:szCs w:val="22"/>
              </w:rPr>
              <w:t xml:space="preserve"> TN 512K за </w:t>
            </w:r>
            <w:proofErr w:type="spellStart"/>
            <w:r w:rsidRPr="0067339A">
              <w:rPr>
                <w:color w:val="000000"/>
                <w:sz w:val="22"/>
                <w:szCs w:val="22"/>
              </w:rPr>
              <w:t>Develop</w:t>
            </w:r>
            <w:proofErr w:type="spellEnd"/>
            <w:r w:rsidRPr="0067339A">
              <w:rPr>
                <w:color w:val="000000"/>
                <w:sz w:val="22"/>
                <w:szCs w:val="22"/>
              </w:rPr>
              <w:t xml:space="preserve"> Ineo+554  - </w:t>
            </w:r>
            <w:proofErr w:type="spellStart"/>
            <w:r w:rsidRPr="0067339A">
              <w:rPr>
                <w:color w:val="000000"/>
                <w:sz w:val="22"/>
                <w:szCs w:val="22"/>
              </w:rPr>
              <w:t>yelow</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100</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w:t>
            </w:r>
            <w:proofErr w:type="spellStart"/>
            <w:r w:rsidRPr="0067339A">
              <w:rPr>
                <w:color w:val="000000"/>
                <w:sz w:val="22"/>
                <w:szCs w:val="22"/>
              </w:rPr>
              <w:t>касетa</w:t>
            </w:r>
            <w:proofErr w:type="spellEnd"/>
            <w:r w:rsidRPr="0067339A">
              <w:rPr>
                <w:color w:val="000000"/>
                <w:sz w:val="22"/>
                <w:szCs w:val="22"/>
              </w:rPr>
              <w:t xml:space="preserve"> TN 512K за </w:t>
            </w:r>
            <w:proofErr w:type="spellStart"/>
            <w:r w:rsidRPr="0067339A">
              <w:rPr>
                <w:color w:val="000000"/>
                <w:sz w:val="22"/>
                <w:szCs w:val="22"/>
              </w:rPr>
              <w:t>Develop</w:t>
            </w:r>
            <w:proofErr w:type="spellEnd"/>
            <w:r w:rsidRPr="0067339A">
              <w:rPr>
                <w:color w:val="000000"/>
                <w:sz w:val="22"/>
                <w:szCs w:val="22"/>
              </w:rPr>
              <w:t xml:space="preserve"> Ineo+554  - </w:t>
            </w:r>
            <w:proofErr w:type="spellStart"/>
            <w:r w:rsidRPr="0067339A">
              <w:rPr>
                <w:color w:val="000000"/>
                <w:sz w:val="22"/>
                <w:szCs w:val="22"/>
              </w:rPr>
              <w:t>magenta</w:t>
            </w:r>
            <w:proofErr w:type="spellEnd"/>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400.00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w:t>
            </w:r>
            <w:proofErr w:type="spellStart"/>
            <w:r w:rsidRPr="0067339A">
              <w:rPr>
                <w:color w:val="000000"/>
                <w:sz w:val="22"/>
                <w:szCs w:val="22"/>
              </w:rPr>
              <w:t>касетa</w:t>
            </w:r>
            <w:proofErr w:type="spellEnd"/>
            <w:r w:rsidRPr="0067339A">
              <w:rPr>
                <w:color w:val="000000"/>
                <w:sz w:val="22"/>
                <w:szCs w:val="22"/>
              </w:rPr>
              <w:t xml:space="preserve"> TN 512K за </w:t>
            </w:r>
            <w:proofErr w:type="spellStart"/>
            <w:r w:rsidRPr="0067339A">
              <w:rPr>
                <w:color w:val="000000"/>
                <w:sz w:val="22"/>
                <w:szCs w:val="22"/>
              </w:rPr>
              <w:t>Develop</w:t>
            </w:r>
            <w:proofErr w:type="spellEnd"/>
            <w:r w:rsidRPr="0067339A">
              <w:rPr>
                <w:color w:val="000000"/>
                <w:sz w:val="22"/>
                <w:szCs w:val="22"/>
              </w:rPr>
              <w:t xml:space="preserve"> Ineo+554  - </w:t>
            </w:r>
            <w:proofErr w:type="spellStart"/>
            <w:r w:rsidRPr="0067339A">
              <w:rPr>
                <w:color w:val="000000"/>
                <w:sz w:val="22"/>
                <w:szCs w:val="22"/>
              </w:rPr>
              <w:t>syan</w:t>
            </w:r>
            <w:proofErr w:type="spellEnd"/>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200.00</w:t>
            </w:r>
          </w:p>
        </w:tc>
      </w:tr>
      <w:tr w:rsidR="00302C03" w:rsidRPr="0067339A" w:rsidTr="00302C03">
        <w:trPr>
          <w:gridAfter w:val="1"/>
          <w:wAfter w:w="9" w:type="dxa"/>
          <w:trHeight w:val="413"/>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102</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Цветни </w:t>
            </w:r>
            <w:proofErr w:type="spellStart"/>
            <w:r w:rsidRPr="0067339A">
              <w:rPr>
                <w:color w:val="000000"/>
                <w:sz w:val="22"/>
                <w:szCs w:val="22"/>
              </w:rPr>
              <w:t>девелопери</w:t>
            </w:r>
            <w:proofErr w:type="spellEnd"/>
            <w:r w:rsidRPr="0067339A">
              <w:rPr>
                <w:color w:val="000000"/>
                <w:sz w:val="22"/>
                <w:szCs w:val="22"/>
              </w:rPr>
              <w:t xml:space="preserve"> за </w:t>
            </w:r>
            <w:proofErr w:type="spellStart"/>
            <w:r w:rsidRPr="0067339A">
              <w:rPr>
                <w:color w:val="000000"/>
                <w:sz w:val="22"/>
                <w:szCs w:val="22"/>
              </w:rPr>
              <w:t>Develop</w:t>
            </w:r>
            <w:proofErr w:type="spellEnd"/>
            <w:r w:rsidRPr="0067339A">
              <w:rPr>
                <w:color w:val="000000"/>
                <w:sz w:val="22"/>
                <w:szCs w:val="22"/>
              </w:rPr>
              <w:t xml:space="preserve"> </w:t>
            </w:r>
            <w:proofErr w:type="spellStart"/>
            <w:r w:rsidRPr="0067339A">
              <w:rPr>
                <w:color w:val="000000"/>
                <w:sz w:val="22"/>
                <w:szCs w:val="22"/>
              </w:rPr>
              <w:t>Ineo</w:t>
            </w:r>
            <w:proofErr w:type="spellEnd"/>
            <w:r w:rsidRPr="0067339A">
              <w:rPr>
                <w:color w:val="000000"/>
                <w:sz w:val="22"/>
                <w:szCs w:val="22"/>
              </w:rPr>
              <w:t xml:space="preserve"> +554 (комплект четири цвята)</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4</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5,400.00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103</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Син </w:t>
            </w:r>
            <w:proofErr w:type="spellStart"/>
            <w:r w:rsidRPr="0067339A">
              <w:rPr>
                <w:color w:val="000000"/>
                <w:sz w:val="22"/>
                <w:szCs w:val="22"/>
              </w:rPr>
              <w:t>девелопер</w:t>
            </w:r>
            <w:proofErr w:type="spellEnd"/>
            <w:r w:rsidRPr="0067339A">
              <w:rPr>
                <w:color w:val="000000"/>
                <w:sz w:val="22"/>
                <w:szCs w:val="22"/>
              </w:rPr>
              <w:t xml:space="preserve"> за Xerox WC7245</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235.70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104</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Червен </w:t>
            </w:r>
            <w:proofErr w:type="spellStart"/>
            <w:r w:rsidRPr="0067339A">
              <w:rPr>
                <w:color w:val="000000"/>
                <w:sz w:val="22"/>
                <w:szCs w:val="22"/>
              </w:rPr>
              <w:t>девелопер</w:t>
            </w:r>
            <w:proofErr w:type="spellEnd"/>
            <w:r w:rsidRPr="0067339A">
              <w:rPr>
                <w:color w:val="000000"/>
                <w:sz w:val="22"/>
                <w:szCs w:val="22"/>
              </w:rPr>
              <w:t xml:space="preserve"> за Xerox WC7245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235.70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105</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Жълт </w:t>
            </w:r>
            <w:proofErr w:type="spellStart"/>
            <w:r w:rsidRPr="0067339A">
              <w:rPr>
                <w:color w:val="000000"/>
                <w:sz w:val="22"/>
                <w:szCs w:val="22"/>
              </w:rPr>
              <w:t>девелопер</w:t>
            </w:r>
            <w:proofErr w:type="spellEnd"/>
            <w:r w:rsidRPr="0067339A">
              <w:rPr>
                <w:color w:val="000000"/>
                <w:sz w:val="22"/>
                <w:szCs w:val="22"/>
              </w:rPr>
              <w:t xml:space="preserve"> за Xerox WC7245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235.70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106</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касети за Xerox </w:t>
            </w:r>
            <w:proofErr w:type="spellStart"/>
            <w:r w:rsidRPr="0067339A">
              <w:rPr>
                <w:color w:val="000000"/>
                <w:sz w:val="22"/>
                <w:szCs w:val="22"/>
              </w:rPr>
              <w:t>Altalink</w:t>
            </w:r>
            <w:proofErr w:type="spellEnd"/>
            <w:r w:rsidRPr="0067339A">
              <w:rPr>
                <w:color w:val="000000"/>
                <w:sz w:val="22"/>
                <w:szCs w:val="22"/>
              </w:rPr>
              <w:t xml:space="preserve"> C8045 - </w:t>
            </w:r>
            <w:proofErr w:type="spellStart"/>
            <w:r w:rsidRPr="0067339A">
              <w:rPr>
                <w:color w:val="000000"/>
                <w:sz w:val="22"/>
                <w:szCs w:val="22"/>
              </w:rPr>
              <w:t>black</w:t>
            </w:r>
            <w:proofErr w:type="spellEnd"/>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2</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398.70</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107</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касети за Xerox </w:t>
            </w:r>
            <w:proofErr w:type="spellStart"/>
            <w:r w:rsidRPr="0067339A">
              <w:rPr>
                <w:color w:val="000000"/>
                <w:sz w:val="22"/>
                <w:szCs w:val="22"/>
              </w:rPr>
              <w:t>Altalink</w:t>
            </w:r>
            <w:proofErr w:type="spellEnd"/>
            <w:r w:rsidRPr="0067339A">
              <w:rPr>
                <w:color w:val="000000"/>
                <w:sz w:val="22"/>
                <w:szCs w:val="22"/>
              </w:rPr>
              <w:t xml:space="preserve"> C8045 - </w:t>
            </w:r>
            <w:proofErr w:type="spellStart"/>
            <w:r w:rsidRPr="0067339A">
              <w:rPr>
                <w:color w:val="000000"/>
                <w:sz w:val="22"/>
                <w:szCs w:val="22"/>
              </w:rPr>
              <w:t>cyan</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203.95</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108</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касети за Xerox </w:t>
            </w:r>
            <w:proofErr w:type="spellStart"/>
            <w:r w:rsidRPr="0067339A">
              <w:rPr>
                <w:color w:val="000000"/>
                <w:sz w:val="22"/>
                <w:szCs w:val="22"/>
              </w:rPr>
              <w:t>Altalink</w:t>
            </w:r>
            <w:proofErr w:type="spellEnd"/>
            <w:r w:rsidRPr="0067339A">
              <w:rPr>
                <w:color w:val="000000"/>
                <w:sz w:val="22"/>
                <w:szCs w:val="22"/>
              </w:rPr>
              <w:t xml:space="preserve"> C8045 - </w:t>
            </w:r>
            <w:proofErr w:type="spellStart"/>
            <w:r w:rsidRPr="0067339A">
              <w:rPr>
                <w:color w:val="000000"/>
                <w:sz w:val="22"/>
                <w:szCs w:val="22"/>
              </w:rPr>
              <w:t>magenta</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203.95</w:t>
            </w:r>
          </w:p>
        </w:tc>
      </w:tr>
      <w:tr w:rsidR="00302C03" w:rsidRPr="0067339A" w:rsidTr="00302C03">
        <w:trPr>
          <w:gridAfter w:val="1"/>
          <w:wAfter w:w="9"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109</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Тонер касети за Xerox </w:t>
            </w:r>
            <w:proofErr w:type="spellStart"/>
            <w:r w:rsidRPr="0067339A">
              <w:rPr>
                <w:color w:val="000000"/>
                <w:sz w:val="22"/>
                <w:szCs w:val="22"/>
              </w:rPr>
              <w:t>Altalink</w:t>
            </w:r>
            <w:proofErr w:type="spellEnd"/>
            <w:r w:rsidRPr="0067339A">
              <w:rPr>
                <w:color w:val="000000"/>
                <w:sz w:val="22"/>
                <w:szCs w:val="22"/>
              </w:rPr>
              <w:t xml:space="preserve"> C8045 - </w:t>
            </w:r>
            <w:proofErr w:type="spellStart"/>
            <w:r w:rsidRPr="0067339A">
              <w:rPr>
                <w:color w:val="000000"/>
                <w:sz w:val="22"/>
                <w:szCs w:val="22"/>
              </w:rPr>
              <w:t>yellow</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бр.</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203.95</w:t>
            </w:r>
          </w:p>
        </w:tc>
      </w:tr>
      <w:tr w:rsidR="00302C03" w:rsidRPr="0067339A" w:rsidTr="00302C03">
        <w:trPr>
          <w:gridAfter w:val="1"/>
          <w:wAfter w:w="9" w:type="dxa"/>
          <w:trHeight w:val="473"/>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110</w:t>
            </w:r>
          </w:p>
        </w:tc>
        <w:tc>
          <w:tcPr>
            <w:tcW w:w="6271" w:type="dxa"/>
            <w:tcBorders>
              <w:top w:val="single" w:sz="4" w:space="0" w:color="auto"/>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r w:rsidRPr="0067339A">
              <w:rPr>
                <w:color w:val="000000"/>
                <w:sz w:val="22"/>
                <w:szCs w:val="22"/>
              </w:rPr>
              <w:t xml:space="preserve">Проявител за термални пластини </w:t>
            </w:r>
            <w:proofErr w:type="spellStart"/>
            <w:r w:rsidRPr="0067339A">
              <w:rPr>
                <w:color w:val="000000"/>
                <w:sz w:val="22"/>
                <w:szCs w:val="22"/>
              </w:rPr>
              <w:t>Gold</w:t>
            </w:r>
            <w:proofErr w:type="spellEnd"/>
            <w:r w:rsidRPr="0067339A">
              <w:rPr>
                <w:color w:val="000000"/>
                <w:sz w:val="22"/>
                <w:szCs w:val="22"/>
              </w:rPr>
              <w:t xml:space="preserve"> </w:t>
            </w:r>
            <w:proofErr w:type="spellStart"/>
            <w:r w:rsidRPr="0067339A">
              <w:rPr>
                <w:color w:val="000000"/>
                <w:sz w:val="22"/>
                <w:szCs w:val="22"/>
              </w:rPr>
              <w:t>Star</w:t>
            </w:r>
            <w:proofErr w:type="spellEnd"/>
            <w:r w:rsidRPr="0067339A">
              <w:rPr>
                <w:color w:val="000000"/>
                <w:sz w:val="22"/>
                <w:szCs w:val="22"/>
              </w:rPr>
              <w:t xml:space="preserve"> PREMIUM или еквивалентен</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туба</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12</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600.00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r w:rsidRPr="0067339A">
              <w:rPr>
                <w:color w:val="000000"/>
                <w:sz w:val="22"/>
                <w:szCs w:val="22"/>
              </w:rPr>
              <w:t>111</w:t>
            </w:r>
          </w:p>
        </w:tc>
        <w:tc>
          <w:tcPr>
            <w:tcW w:w="6271" w:type="dxa"/>
            <w:tcBorders>
              <w:top w:val="nil"/>
              <w:left w:val="nil"/>
              <w:bottom w:val="single" w:sz="4" w:space="0" w:color="auto"/>
              <w:right w:val="single" w:sz="4" w:space="0" w:color="auto"/>
            </w:tcBorders>
            <w:shd w:val="clear" w:color="auto" w:fill="auto"/>
            <w:vAlign w:val="bottom"/>
            <w:hideMark/>
          </w:tcPr>
          <w:p w:rsidR="00302C03" w:rsidRPr="0067339A" w:rsidRDefault="00302C03" w:rsidP="00FD0359">
            <w:pPr>
              <w:rPr>
                <w:color w:val="000000"/>
                <w:sz w:val="22"/>
                <w:szCs w:val="22"/>
              </w:rPr>
            </w:pPr>
            <w:proofErr w:type="spellStart"/>
            <w:r w:rsidRPr="0067339A">
              <w:rPr>
                <w:color w:val="000000"/>
                <w:sz w:val="22"/>
                <w:szCs w:val="22"/>
              </w:rPr>
              <w:t>Секатив</w:t>
            </w:r>
            <w:proofErr w:type="spellEnd"/>
            <w:r w:rsidRPr="0067339A">
              <w:rPr>
                <w:color w:val="000000"/>
                <w:sz w:val="22"/>
                <w:szCs w:val="22"/>
              </w:rPr>
              <w:t xml:space="preserve"> за овлажняващ разтвор (*1л)</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color w:val="000000"/>
              </w:rPr>
            </w:pPr>
            <w:r w:rsidRPr="0067339A">
              <w:rPr>
                <w:color w:val="000000"/>
              </w:rPr>
              <w:t>туба</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color w:val="000000"/>
                <w:sz w:val="22"/>
                <w:szCs w:val="22"/>
              </w:rPr>
            </w:pPr>
            <w:r w:rsidRPr="0067339A">
              <w:rPr>
                <w:color w:val="000000"/>
                <w:sz w:val="22"/>
                <w:szCs w:val="22"/>
              </w:rPr>
              <w:t>10</w:t>
            </w:r>
          </w:p>
        </w:tc>
        <w:tc>
          <w:tcPr>
            <w:tcW w:w="1234" w:type="dxa"/>
            <w:tcBorders>
              <w:top w:val="nil"/>
              <w:left w:val="nil"/>
              <w:bottom w:val="single" w:sz="4" w:space="0" w:color="auto"/>
              <w:right w:val="single" w:sz="4" w:space="0" w:color="auto"/>
            </w:tcBorders>
            <w:shd w:val="clear" w:color="auto" w:fill="auto"/>
            <w:noWrap/>
            <w:vAlign w:val="bottom"/>
          </w:tcPr>
          <w:p w:rsidR="00302C03" w:rsidRPr="0067339A" w:rsidRDefault="00302C03" w:rsidP="00FD0359">
            <w:pPr>
              <w:jc w:val="right"/>
              <w:rPr>
                <w:color w:val="000000"/>
                <w:sz w:val="22"/>
                <w:szCs w:val="22"/>
              </w:rPr>
            </w:pPr>
            <w:r w:rsidRPr="0067339A">
              <w:rPr>
                <w:color w:val="000000"/>
                <w:sz w:val="22"/>
                <w:szCs w:val="22"/>
              </w:rPr>
              <w:t>140.00</w:t>
            </w:r>
          </w:p>
        </w:tc>
      </w:tr>
      <w:tr w:rsidR="00302C03" w:rsidRPr="0067339A" w:rsidTr="00302C03">
        <w:trPr>
          <w:gridAfter w:val="1"/>
          <w:wAfter w:w="9"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302C03" w:rsidRPr="0067339A" w:rsidRDefault="00302C03" w:rsidP="00FD0359">
            <w:pPr>
              <w:ind w:left="-120" w:right="-117"/>
              <w:jc w:val="center"/>
              <w:rPr>
                <w:color w:val="000000"/>
                <w:sz w:val="22"/>
                <w:szCs w:val="22"/>
              </w:rPr>
            </w:pPr>
          </w:p>
        </w:tc>
        <w:tc>
          <w:tcPr>
            <w:tcW w:w="6271"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rPr>
                <w:b/>
                <w:color w:val="000000"/>
                <w:sz w:val="22"/>
                <w:szCs w:val="22"/>
              </w:rPr>
            </w:pPr>
            <w:r w:rsidRPr="0067339A">
              <w:rPr>
                <w:b/>
                <w:color w:val="000000"/>
                <w:sz w:val="22"/>
                <w:szCs w:val="22"/>
              </w:rPr>
              <w:t>ОБЩО за ОП  без вкл.  ДДС (лв.)</w:t>
            </w:r>
          </w:p>
        </w:tc>
        <w:tc>
          <w:tcPr>
            <w:tcW w:w="817"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ind w:right="-15" w:hanging="100"/>
              <w:rPr>
                <w:b/>
                <w:color w:val="000000"/>
              </w:rPr>
            </w:pPr>
            <w:r w:rsidRPr="0067339A">
              <w:rPr>
                <w:b/>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b/>
                <w:color w:val="000000"/>
                <w:sz w:val="22"/>
                <w:szCs w:val="22"/>
              </w:rPr>
            </w:pPr>
          </w:p>
        </w:tc>
        <w:tc>
          <w:tcPr>
            <w:tcW w:w="1234" w:type="dxa"/>
            <w:tcBorders>
              <w:top w:val="nil"/>
              <w:left w:val="nil"/>
              <w:bottom w:val="single" w:sz="4" w:space="0" w:color="auto"/>
              <w:right w:val="single" w:sz="4" w:space="0" w:color="auto"/>
            </w:tcBorders>
            <w:shd w:val="clear" w:color="auto" w:fill="auto"/>
            <w:noWrap/>
            <w:vAlign w:val="bottom"/>
            <w:hideMark/>
          </w:tcPr>
          <w:p w:rsidR="00302C03" w:rsidRPr="0067339A" w:rsidRDefault="00302C03" w:rsidP="00FD0359">
            <w:pPr>
              <w:jc w:val="right"/>
              <w:rPr>
                <w:b/>
                <w:color w:val="000000"/>
                <w:sz w:val="22"/>
                <w:szCs w:val="22"/>
              </w:rPr>
            </w:pPr>
            <w:r w:rsidRPr="0067339A">
              <w:rPr>
                <w:b/>
                <w:color w:val="000000"/>
                <w:sz w:val="22"/>
                <w:szCs w:val="22"/>
              </w:rPr>
              <w:t>124,583.33</w:t>
            </w:r>
          </w:p>
        </w:tc>
      </w:tr>
    </w:tbl>
    <w:p w:rsidR="00E204A7" w:rsidRPr="0067339A" w:rsidRDefault="00E204A7" w:rsidP="00E204A7">
      <w:pPr>
        <w:rPr>
          <w:sz w:val="16"/>
          <w:szCs w:val="16"/>
        </w:rPr>
      </w:pPr>
    </w:p>
    <w:p w:rsidR="00333BAE" w:rsidRPr="00FF4723" w:rsidRDefault="00333BAE" w:rsidP="00F13922">
      <w:pPr>
        <w:shd w:val="clear" w:color="auto" w:fill="FFFFFF"/>
        <w:tabs>
          <w:tab w:val="left" w:pos="0"/>
        </w:tabs>
        <w:ind w:firstLine="720"/>
        <w:jc w:val="both"/>
        <w:rPr>
          <w:sz w:val="20"/>
          <w:szCs w:val="20"/>
        </w:rPr>
      </w:pPr>
      <w:r w:rsidRPr="00FF4723">
        <w:rPr>
          <w:rStyle w:val="BodytextBookAntiqua105pt"/>
          <w:rFonts w:ascii="Times New Roman" w:hAnsi="Times New Roman" w:cs="Times New Roman"/>
          <w:sz w:val="24"/>
          <w:szCs w:val="24"/>
        </w:rPr>
        <w:t xml:space="preserve">Поръчката касае осигуряване на </w:t>
      </w:r>
      <w:r w:rsidRPr="00FF4723">
        <w:t>необходимостта на възложителя от доставка на материали, (печатарски материали</w:t>
      </w:r>
      <w:r w:rsidRPr="005D3581">
        <w:t>,</w:t>
      </w:r>
      <w:r w:rsidRPr="00FF4723">
        <w:t xml:space="preserve"> мастила, проявители, почистващи препарати и друга спомагателна химия) за полиграфическата дейност на Военн</w:t>
      </w:r>
      <w:r w:rsidR="003C34D8" w:rsidRPr="00FF4723">
        <w:t>о-географската служба</w:t>
      </w:r>
      <w:r w:rsidRPr="00FF4723">
        <w:rPr>
          <w:rStyle w:val="BodytextBookAntiqua105pt"/>
          <w:rFonts w:ascii="Times New Roman" w:hAnsi="Times New Roman" w:cs="Times New Roman"/>
          <w:sz w:val="24"/>
          <w:szCs w:val="24"/>
        </w:rPr>
        <w:t>.</w:t>
      </w:r>
      <w:r w:rsidRPr="00FF4723">
        <w:rPr>
          <w:rStyle w:val="BodytextBookAntiqua105pt"/>
          <w:rFonts w:ascii="Times New Roman" w:hAnsi="Times New Roman" w:cs="Times New Roman"/>
        </w:rPr>
        <w:t xml:space="preserve"> </w:t>
      </w:r>
      <w:r w:rsidRPr="00FF4723">
        <w:t xml:space="preserve">Всеки артикул е отделна обособена позиция. </w:t>
      </w:r>
      <w:r w:rsidRPr="00FF4723">
        <w:rPr>
          <w:bCs/>
        </w:rPr>
        <w:t>Възложителят си запазва правото за промяна на количеството на отделните позиции в рамките на прогнозната стойност за всяка от тях.</w:t>
      </w:r>
    </w:p>
    <w:p w:rsidR="00333BAE" w:rsidRPr="005B532C"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Мотиви за избора</w:t>
      </w:r>
      <w:r w:rsidRPr="005D3581">
        <w:rPr>
          <w:b/>
        </w:rPr>
        <w:t xml:space="preserve"> </w:t>
      </w:r>
      <w:r w:rsidRPr="00FF4723">
        <w:rPr>
          <w:b/>
        </w:rPr>
        <w:t>на процедура</w:t>
      </w:r>
      <w:r w:rsidRPr="00FF4723">
        <w:t>: Настоящата обществена поръчка се възлага чрез публично състезание по смисъла на чл. 18, ал. 1, т. 12 и ал. 2 от Закона за обществените поръчки (ЗОП) и цели спазване на законовите правила и осигуряване на прозрачност при възлагане на обществената</w:t>
      </w:r>
      <w:r w:rsidRPr="005B532C">
        <w:t xml:space="preserve"> поръчка.</w:t>
      </w:r>
    </w:p>
    <w:p w:rsidR="00333BAE" w:rsidRPr="00FF4723" w:rsidRDefault="00333BAE" w:rsidP="00F13922">
      <w:pPr>
        <w:pStyle w:val="default0"/>
        <w:tabs>
          <w:tab w:val="left" w:pos="0"/>
          <w:tab w:val="left" w:pos="993"/>
        </w:tabs>
        <w:spacing w:before="0" w:beforeAutospacing="0" w:after="0" w:afterAutospacing="0"/>
        <w:ind w:firstLine="720"/>
        <w:jc w:val="both"/>
      </w:pPr>
      <w:r w:rsidRPr="00FF4723">
        <w:t>Възложител</w:t>
      </w:r>
      <w:r w:rsidR="003C34D8" w:rsidRPr="00FF4723">
        <w:t>ят</w:t>
      </w:r>
      <w:r w:rsidRPr="00FF4723">
        <w:t xml:space="preserve"> прилага процедурите по чл. 18, ал. 1, т. 12 от ЗОП – публично състезание, когато обществените поръчки имат прогнозна стойност за услуги от 70 000 лв. до 2</w:t>
      </w:r>
      <w:r w:rsidR="00232B02">
        <w:rPr>
          <w:lang w:val="en-US"/>
        </w:rPr>
        <w:t>71</w:t>
      </w:r>
      <w:r w:rsidRPr="00FF4723">
        <w:t xml:space="preserve"> 000 лв.</w:t>
      </w:r>
      <w:r w:rsidRPr="00FF4723">
        <w:rPr>
          <w:color w:val="FF0000"/>
        </w:rPr>
        <w:t xml:space="preserve"> </w:t>
      </w:r>
      <w:r w:rsidRPr="00FF4723">
        <w:t xml:space="preserve">Прогнозната стойност на настоящата поръчка е в </w:t>
      </w:r>
      <w:r w:rsidRPr="00C12530">
        <w:t xml:space="preserve">размер на </w:t>
      </w:r>
      <w:r w:rsidR="00C12530" w:rsidRPr="00C12530">
        <w:rPr>
          <w:b/>
          <w:color w:val="000000"/>
        </w:rPr>
        <w:t xml:space="preserve">124,583.33 </w:t>
      </w:r>
      <w:r w:rsidRPr="00C12530">
        <w:t>лв.</w:t>
      </w:r>
      <w:r w:rsidRPr="00FF4723">
        <w:t xml:space="preserve"> без </w:t>
      </w:r>
      <w:r w:rsidR="00232B02">
        <w:t xml:space="preserve">включен </w:t>
      </w:r>
      <w:r w:rsidRPr="00FF4723">
        <w:t xml:space="preserve">ДДС и попада в приложното поле на чл. 18, ал. 1, т. 12 от ЗОП, във връзка с чл. 20, ал. </w:t>
      </w:r>
      <w:r w:rsidRPr="005D3581">
        <w:t>2</w:t>
      </w:r>
      <w:r w:rsidRPr="00FF4723">
        <w:t>, т. 2 от ЗОП.</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Срок за изпълнение на поръчката:</w:t>
      </w:r>
    </w:p>
    <w:p w:rsidR="00333BAE" w:rsidRPr="00FF4723" w:rsidRDefault="00333BAE" w:rsidP="00F13922">
      <w:pPr>
        <w:tabs>
          <w:tab w:val="left" w:pos="0"/>
          <w:tab w:val="left" w:pos="851"/>
          <w:tab w:val="left" w:pos="993"/>
        </w:tabs>
        <w:suppressAutoHyphens/>
        <w:ind w:firstLine="720"/>
        <w:jc w:val="both"/>
      </w:pPr>
      <w:r w:rsidRPr="00FF4723">
        <w:t xml:space="preserve">Срокът за изпълнение </w:t>
      </w:r>
      <w:r w:rsidR="00EE6C1C" w:rsidRPr="00FF4723">
        <w:t xml:space="preserve">е 30 (тридесет) календарни дни, считано от датата </w:t>
      </w:r>
      <w:r w:rsidRPr="00FF4723">
        <w:t>на регистриране на договора в деловодната система на ВЪЗЛОЖИТЕЛЯ</w:t>
      </w:r>
      <w:r w:rsidR="00FC7269" w:rsidRPr="00FF4723">
        <w:t>.</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Място на изпълнение</w:t>
      </w:r>
      <w:r w:rsidRPr="00FF4723">
        <w:t xml:space="preserve">: град Троян, </w:t>
      </w:r>
      <w:proofErr w:type="spellStart"/>
      <w:r w:rsidRPr="00FF4723">
        <w:t>ул</w:t>
      </w:r>
      <w:proofErr w:type="spellEnd"/>
      <w:r w:rsidRPr="00FF4723">
        <w:t xml:space="preserve">.”Христо </w:t>
      </w:r>
      <w:proofErr w:type="spellStart"/>
      <w:r w:rsidRPr="00FF4723">
        <w:t>Цонковски</w:t>
      </w:r>
      <w:proofErr w:type="spellEnd"/>
      <w:r w:rsidRPr="00FF4723">
        <w:t>” № 1.</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color w:val="000000"/>
        </w:rPr>
        <w:t>Максимална прогнозна стойност на поръчката</w:t>
      </w:r>
      <w:r w:rsidRPr="00FF4723">
        <w:rPr>
          <w:color w:val="000000"/>
        </w:rPr>
        <w:t xml:space="preserve">: </w:t>
      </w:r>
      <w:r w:rsidR="00C12530" w:rsidRPr="00C12530">
        <w:rPr>
          <w:b/>
          <w:color w:val="000000"/>
        </w:rPr>
        <w:t xml:space="preserve">124,583.33 </w:t>
      </w:r>
      <w:r w:rsidRPr="00FF4723">
        <w:t>лв.</w:t>
      </w:r>
      <w:r w:rsidRPr="00FF4723">
        <w:rPr>
          <w:color w:val="000000"/>
        </w:rPr>
        <w:t xml:space="preserve"> без</w:t>
      </w:r>
      <w:r w:rsidR="00232B02">
        <w:rPr>
          <w:color w:val="000000"/>
        </w:rPr>
        <w:t xml:space="preserve"> включен</w:t>
      </w:r>
      <w:r w:rsidRPr="00FF4723">
        <w:rPr>
          <w:color w:val="000000"/>
        </w:rPr>
        <w:t xml:space="preserve"> ДДС.</w:t>
      </w:r>
    </w:p>
    <w:p w:rsidR="00333BAE" w:rsidRPr="00FF4723" w:rsidRDefault="00333BAE" w:rsidP="00F13922">
      <w:pPr>
        <w:pStyle w:val="default0"/>
        <w:tabs>
          <w:tab w:val="left" w:pos="0"/>
          <w:tab w:val="left" w:pos="851"/>
          <w:tab w:val="left" w:pos="993"/>
        </w:tabs>
        <w:spacing w:before="0" w:beforeAutospacing="0" w:after="0" w:afterAutospacing="0"/>
        <w:ind w:firstLine="720"/>
        <w:jc w:val="both"/>
      </w:pPr>
      <w:r w:rsidRPr="00FF4723">
        <w:rPr>
          <w:rStyle w:val="inputvalue1"/>
          <w:rFonts w:ascii="Times New Roman" w:hAnsi="Times New Roman" w:cs="Times New Roman"/>
          <w:sz w:val="24"/>
          <w:szCs w:val="24"/>
        </w:rPr>
        <w:t xml:space="preserve">Участник, чието ценово предложение надвишава максималната прогнозна стойност </w:t>
      </w:r>
      <w:r w:rsidR="00D41EF8" w:rsidRPr="00FF4723">
        <w:rPr>
          <w:rStyle w:val="inputvalue1"/>
          <w:rFonts w:ascii="Times New Roman" w:hAnsi="Times New Roman" w:cs="Times New Roman"/>
          <w:sz w:val="24"/>
          <w:szCs w:val="24"/>
        </w:rPr>
        <w:t xml:space="preserve">за конкретна позиция, </w:t>
      </w:r>
      <w:r w:rsidRPr="00FF4723">
        <w:rPr>
          <w:rStyle w:val="inputvalue1"/>
          <w:rFonts w:ascii="Times New Roman" w:hAnsi="Times New Roman" w:cs="Times New Roman"/>
          <w:sz w:val="24"/>
          <w:szCs w:val="24"/>
        </w:rPr>
        <w:t>ще бъде отстранен на основание чл. 107 от ЗОП.</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 xml:space="preserve">Критерий за възлагане: </w:t>
      </w:r>
      <w:r w:rsidRPr="00FF4723">
        <w:t>„най-ниска цена</w:t>
      </w:r>
      <w:r w:rsidR="004952AE" w:rsidRPr="00FF4723">
        <w:t>“ за всяка обособена позиция</w:t>
      </w:r>
      <w:r w:rsidRPr="005D3581">
        <w:t>.</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bCs/>
        </w:rPr>
        <w:t>Срок на валидност на офертите</w:t>
      </w:r>
    </w:p>
    <w:p w:rsidR="00333BAE" w:rsidRPr="00FF4723" w:rsidRDefault="00333BAE" w:rsidP="00F13922">
      <w:pPr>
        <w:pStyle w:val="default0"/>
        <w:tabs>
          <w:tab w:val="left" w:pos="0"/>
          <w:tab w:val="left" w:pos="993"/>
        </w:tabs>
        <w:spacing w:before="0" w:beforeAutospacing="0" w:after="0" w:afterAutospacing="0"/>
        <w:ind w:firstLine="720"/>
        <w:jc w:val="both"/>
      </w:pPr>
      <w:r w:rsidRPr="00FF4723">
        <w:t>Срокът на валидност на офертите е не по-малко от 120 (сто и двадесет) дни, считано от крайния срок за получаване на офертите.</w:t>
      </w:r>
    </w:p>
    <w:p w:rsidR="00333BAE" w:rsidRPr="00FF4723" w:rsidRDefault="00333BAE" w:rsidP="00F13922">
      <w:pPr>
        <w:pStyle w:val="default0"/>
        <w:tabs>
          <w:tab w:val="left" w:pos="0"/>
          <w:tab w:val="left" w:pos="993"/>
        </w:tabs>
        <w:spacing w:before="0" w:beforeAutospacing="0" w:after="0" w:afterAutospacing="0"/>
        <w:ind w:firstLine="720"/>
        <w:jc w:val="both"/>
      </w:pPr>
      <w:r w:rsidRPr="00FF4723">
        <w:rPr>
          <w:b/>
        </w:rPr>
        <w:t xml:space="preserve">8. </w:t>
      </w:r>
      <w:r w:rsidRPr="00FF4723">
        <w:rPr>
          <w:rStyle w:val="Bodytext5BookAntiqua105pt"/>
          <w:rFonts w:ascii="Times New Roman" w:hAnsi="Times New Roman" w:cs="Times New Roman"/>
          <w:sz w:val="24"/>
          <w:szCs w:val="24"/>
        </w:rPr>
        <w:t xml:space="preserve">Начин на </w:t>
      </w:r>
      <w:r w:rsidRPr="00FF4723">
        <w:rPr>
          <w:b/>
        </w:rPr>
        <w:t>плащане по договора:</w:t>
      </w:r>
    </w:p>
    <w:p w:rsidR="00333BAE" w:rsidRPr="005B532C" w:rsidRDefault="00333BAE" w:rsidP="00F13922">
      <w:pPr>
        <w:pStyle w:val="default0"/>
        <w:tabs>
          <w:tab w:val="left" w:pos="0"/>
          <w:tab w:val="left" w:pos="851"/>
          <w:tab w:val="left" w:pos="993"/>
        </w:tabs>
        <w:spacing w:before="0" w:beforeAutospacing="0" w:after="0" w:afterAutospacing="0"/>
        <w:ind w:firstLine="720"/>
        <w:jc w:val="both"/>
      </w:pPr>
      <w:r w:rsidRPr="00FF4723">
        <w:rPr>
          <w:rFonts w:eastAsia="Batang"/>
        </w:rPr>
        <w:t>Плащанията по договора се извършват в български лева по банков път, в срок до 30 (тридесет) календарни</w:t>
      </w:r>
      <w:r w:rsidRPr="005B532C">
        <w:rPr>
          <w:rFonts w:eastAsia="Batang"/>
        </w:rPr>
        <w:t xml:space="preserve"> дни след </w:t>
      </w:r>
      <w:r w:rsidR="00D41EF8">
        <w:rPr>
          <w:rFonts w:eastAsia="Batang"/>
        </w:rPr>
        <w:t xml:space="preserve">изготвяне на приемо-предавателен протокол и представяне на </w:t>
      </w:r>
      <w:r w:rsidRPr="005B532C">
        <w:t xml:space="preserve">фактура от </w:t>
      </w:r>
      <w:r w:rsidR="00D41EF8">
        <w:t>Изпълн</w:t>
      </w:r>
      <w:r w:rsidRPr="005B532C">
        <w:t>ителя</w:t>
      </w:r>
      <w:r w:rsidR="00D41EF8">
        <w:t>.</w:t>
      </w:r>
    </w:p>
    <w:p w:rsidR="004A125C" w:rsidRPr="003813B4" w:rsidRDefault="004A125C" w:rsidP="00F13922">
      <w:pPr>
        <w:shd w:val="clear" w:color="auto" w:fill="FFFFFF"/>
        <w:tabs>
          <w:tab w:val="left" w:pos="0"/>
        </w:tabs>
        <w:ind w:firstLine="720"/>
        <w:jc w:val="both"/>
        <w:rPr>
          <w:rFonts w:ascii="Verdana" w:hAnsi="Verdana" w:cs="Verdana"/>
          <w:i/>
          <w:iCs/>
          <w:sz w:val="20"/>
          <w:szCs w:val="20"/>
        </w:rPr>
      </w:pPr>
    </w:p>
    <w:p w:rsidR="00172755" w:rsidRDefault="00172755" w:rsidP="00F13922">
      <w:pPr>
        <w:shd w:val="clear" w:color="auto" w:fill="FFFFFF"/>
        <w:tabs>
          <w:tab w:val="left" w:pos="0"/>
        </w:tabs>
        <w:jc w:val="center"/>
        <w:outlineLvl w:val="0"/>
        <w:rPr>
          <w:b/>
          <w:bCs/>
        </w:rPr>
      </w:pPr>
    </w:p>
    <w:p w:rsidR="00172755" w:rsidRDefault="00172755" w:rsidP="00F13922">
      <w:pPr>
        <w:shd w:val="clear" w:color="auto" w:fill="FFFFFF"/>
        <w:tabs>
          <w:tab w:val="left" w:pos="0"/>
        </w:tabs>
        <w:jc w:val="center"/>
        <w:outlineLvl w:val="0"/>
        <w:rPr>
          <w:b/>
          <w:bCs/>
        </w:rPr>
      </w:pPr>
    </w:p>
    <w:p w:rsidR="004A125C" w:rsidRPr="002E10E2" w:rsidRDefault="004A125C" w:rsidP="00F13922">
      <w:pPr>
        <w:shd w:val="clear" w:color="auto" w:fill="FFFFFF"/>
        <w:tabs>
          <w:tab w:val="left" w:pos="0"/>
        </w:tabs>
        <w:jc w:val="center"/>
        <w:outlineLvl w:val="0"/>
        <w:rPr>
          <w:b/>
          <w:bCs/>
        </w:rPr>
      </w:pPr>
      <w:r w:rsidRPr="002E10E2">
        <w:rPr>
          <w:b/>
          <w:bCs/>
        </w:rPr>
        <w:lastRenderedPageBreak/>
        <w:t>УЧАСТИЕ В ПРОЦЕДУРАТА</w:t>
      </w:r>
    </w:p>
    <w:p w:rsidR="004A125C" w:rsidRPr="009502FF" w:rsidRDefault="004A125C" w:rsidP="00F13922">
      <w:pPr>
        <w:shd w:val="clear" w:color="auto" w:fill="FFFFFF"/>
        <w:tabs>
          <w:tab w:val="left" w:pos="0"/>
        </w:tabs>
        <w:ind w:firstLine="720"/>
        <w:jc w:val="both"/>
      </w:pPr>
    </w:p>
    <w:p w:rsidR="004A125C" w:rsidRPr="00FF4723" w:rsidRDefault="004A125C" w:rsidP="00F13922">
      <w:pPr>
        <w:numPr>
          <w:ilvl w:val="0"/>
          <w:numId w:val="24"/>
        </w:numPr>
        <w:tabs>
          <w:tab w:val="left" w:pos="0"/>
          <w:tab w:val="left" w:pos="993"/>
        </w:tabs>
        <w:ind w:left="0" w:firstLine="720"/>
        <w:jc w:val="both"/>
        <w:rPr>
          <w:bCs/>
        </w:rPr>
      </w:pPr>
      <w:r w:rsidRPr="00FF4723">
        <w:rPr>
          <w:bCs/>
        </w:rPr>
        <w:t>Общи изисквания</w:t>
      </w:r>
    </w:p>
    <w:p w:rsidR="004A125C" w:rsidRPr="00FF4723" w:rsidRDefault="004A125C" w:rsidP="00F13922">
      <w:pPr>
        <w:tabs>
          <w:tab w:val="left" w:pos="0"/>
          <w:tab w:val="left" w:pos="709"/>
        </w:tabs>
        <w:ind w:firstLine="720"/>
        <w:jc w:val="both"/>
      </w:pPr>
      <w:r w:rsidRPr="00FF4723">
        <w:rPr>
          <w:b/>
          <w:bCs/>
        </w:rPr>
        <w:t>1.1.</w:t>
      </w:r>
      <w:r w:rsidRPr="00FF4723">
        <w:t xml:space="preserve"> </w:t>
      </w:r>
      <w:r w:rsidR="004952AE" w:rsidRPr="00FF4723">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r w:rsidRPr="00FF4723">
        <w:t>.</w:t>
      </w:r>
    </w:p>
    <w:p w:rsidR="004A125C" w:rsidRPr="00FF4723" w:rsidRDefault="004A125C" w:rsidP="00F13922">
      <w:pPr>
        <w:shd w:val="clear" w:color="auto" w:fill="FFFFFF"/>
        <w:tabs>
          <w:tab w:val="left" w:pos="0"/>
        </w:tabs>
        <w:ind w:firstLine="720"/>
        <w:jc w:val="both"/>
      </w:pPr>
      <w:r w:rsidRPr="00FF4723">
        <w:rPr>
          <w:b/>
          <w:bCs/>
        </w:rPr>
        <w:t>1.2.</w:t>
      </w:r>
      <w:r w:rsidRPr="00FF4723">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A125C" w:rsidRPr="00FF4723" w:rsidRDefault="004A125C" w:rsidP="00F13922">
      <w:pPr>
        <w:numPr>
          <w:ilvl w:val="0"/>
          <w:numId w:val="13"/>
        </w:numPr>
        <w:shd w:val="clear" w:color="auto" w:fill="FFFFFF"/>
        <w:tabs>
          <w:tab w:val="left" w:pos="0"/>
          <w:tab w:val="left" w:pos="1134"/>
        </w:tabs>
        <w:ind w:left="0" w:firstLine="720"/>
        <w:jc w:val="both"/>
      </w:pPr>
      <w:r w:rsidRPr="00FF4723">
        <w:t>правата и задълженията на участниците в обединението;</w:t>
      </w:r>
    </w:p>
    <w:p w:rsidR="004A125C" w:rsidRPr="00FF4723" w:rsidRDefault="004A125C" w:rsidP="00F13922">
      <w:pPr>
        <w:numPr>
          <w:ilvl w:val="0"/>
          <w:numId w:val="13"/>
        </w:numPr>
        <w:shd w:val="clear" w:color="auto" w:fill="FFFFFF"/>
        <w:tabs>
          <w:tab w:val="left" w:pos="0"/>
          <w:tab w:val="left" w:pos="1134"/>
        </w:tabs>
        <w:ind w:left="0" w:firstLine="720"/>
        <w:jc w:val="both"/>
      </w:pPr>
      <w:r w:rsidRPr="00FF4723">
        <w:t>разпределението на отговорността между членовете на обединението;</w:t>
      </w:r>
    </w:p>
    <w:p w:rsidR="004A125C" w:rsidRPr="00FF4723" w:rsidRDefault="004A125C" w:rsidP="00F13922">
      <w:pPr>
        <w:numPr>
          <w:ilvl w:val="0"/>
          <w:numId w:val="13"/>
        </w:numPr>
        <w:shd w:val="clear" w:color="auto" w:fill="FFFFFF"/>
        <w:tabs>
          <w:tab w:val="left" w:pos="0"/>
          <w:tab w:val="left" w:pos="1134"/>
        </w:tabs>
        <w:ind w:left="0" w:firstLine="720"/>
        <w:jc w:val="both"/>
      </w:pPr>
      <w:r w:rsidRPr="00FF4723">
        <w:t>дейностите, които ще изпълнява всеки член на обединението.</w:t>
      </w:r>
    </w:p>
    <w:p w:rsidR="004A125C" w:rsidRPr="00FF4723" w:rsidRDefault="004A125C" w:rsidP="00F13922">
      <w:pPr>
        <w:shd w:val="clear" w:color="auto" w:fill="FFFFFF"/>
        <w:tabs>
          <w:tab w:val="left" w:pos="0"/>
        </w:tabs>
        <w:ind w:firstLine="720"/>
        <w:jc w:val="both"/>
      </w:pPr>
      <w:r w:rsidRPr="00FF4723">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4A125C" w:rsidRPr="009502FF" w:rsidRDefault="004A125C" w:rsidP="00F13922">
      <w:pPr>
        <w:shd w:val="clear" w:color="auto" w:fill="FFFFFF"/>
        <w:tabs>
          <w:tab w:val="left" w:pos="0"/>
        </w:tabs>
        <w:ind w:firstLine="720"/>
        <w:jc w:val="both"/>
      </w:pPr>
      <w:r w:rsidRPr="00FF4723">
        <w:rPr>
          <w:b/>
          <w:bCs/>
        </w:rPr>
        <w:t>1.</w:t>
      </w:r>
      <w:r w:rsidR="00C713EF">
        <w:rPr>
          <w:b/>
          <w:bCs/>
        </w:rPr>
        <w:t>3</w:t>
      </w:r>
      <w:r w:rsidRPr="00FF4723">
        <w:rPr>
          <w:b/>
          <w:bCs/>
        </w:rPr>
        <w:t>.</w:t>
      </w:r>
      <w:r w:rsidRPr="00FF4723">
        <w:t xml:space="preserve"> Всеки участник в процедура за възлагане на обществена поръчка има право да представи</w:t>
      </w:r>
      <w:r w:rsidRPr="009502FF">
        <w:t xml:space="preserve"> </w:t>
      </w:r>
      <w:r w:rsidRPr="00E17A8E">
        <w:rPr>
          <w:b/>
          <w:u w:val="single"/>
        </w:rPr>
        <w:t>само една оферта</w:t>
      </w:r>
      <w:r w:rsidRPr="009502FF">
        <w:t>.</w:t>
      </w:r>
    </w:p>
    <w:p w:rsidR="004A125C" w:rsidRPr="009502FF" w:rsidRDefault="004A125C" w:rsidP="00F13922">
      <w:pPr>
        <w:shd w:val="clear" w:color="auto" w:fill="FFFFFF"/>
        <w:tabs>
          <w:tab w:val="left" w:pos="0"/>
        </w:tabs>
        <w:ind w:firstLine="720"/>
        <w:jc w:val="both"/>
      </w:pPr>
      <w:r w:rsidRPr="009502FF">
        <w:rPr>
          <w:b/>
          <w:bCs/>
        </w:rPr>
        <w:t>1.</w:t>
      </w:r>
      <w:r w:rsidR="00C713EF">
        <w:rPr>
          <w:b/>
          <w:bCs/>
        </w:rPr>
        <w:t>4</w:t>
      </w:r>
      <w:r w:rsidRPr="009502FF">
        <w:rPr>
          <w:b/>
          <w:bCs/>
        </w:rPr>
        <w:t>.</w:t>
      </w:r>
      <w:r w:rsidRPr="009502FF">
        <w:t xml:space="preserve"> Лице, което участва в обединение или е дало съгласие да бъде подизпълнител на друг участник, </w:t>
      </w:r>
      <w:r w:rsidRPr="00E17A8E">
        <w:rPr>
          <w:b/>
          <w:u w:val="single"/>
        </w:rPr>
        <w:t>не може да подава самостоятелно оферта</w:t>
      </w:r>
      <w:r w:rsidRPr="009502FF">
        <w:t>.</w:t>
      </w:r>
    </w:p>
    <w:p w:rsidR="004A125C" w:rsidRPr="00E17A8E" w:rsidRDefault="004A125C" w:rsidP="00F13922">
      <w:pPr>
        <w:shd w:val="clear" w:color="auto" w:fill="FFFFFF"/>
        <w:tabs>
          <w:tab w:val="left" w:pos="0"/>
        </w:tabs>
        <w:ind w:firstLine="720"/>
        <w:jc w:val="both"/>
        <w:rPr>
          <w:b/>
          <w:u w:val="single"/>
        </w:rPr>
      </w:pPr>
      <w:r w:rsidRPr="009502FF">
        <w:rPr>
          <w:b/>
          <w:bCs/>
        </w:rPr>
        <w:t>1.</w:t>
      </w:r>
      <w:r w:rsidR="00C713EF">
        <w:rPr>
          <w:b/>
          <w:bCs/>
        </w:rPr>
        <w:t>5</w:t>
      </w:r>
      <w:r w:rsidRPr="009502FF">
        <w:rPr>
          <w:b/>
          <w:bCs/>
        </w:rPr>
        <w:t>.</w:t>
      </w:r>
      <w:r w:rsidRPr="009502FF">
        <w:t xml:space="preserve"> В процедура за възлагане на обществена поръчка едно физическо или юридическо лице може да участва </w:t>
      </w:r>
      <w:r w:rsidRPr="00E17A8E">
        <w:rPr>
          <w:b/>
          <w:u w:val="single"/>
        </w:rPr>
        <w:t>само в едно обединение.</w:t>
      </w:r>
    </w:p>
    <w:p w:rsidR="004A125C" w:rsidRPr="009502FF" w:rsidRDefault="004A125C" w:rsidP="00F13922">
      <w:pPr>
        <w:shd w:val="clear" w:color="auto" w:fill="FFFFFF"/>
        <w:tabs>
          <w:tab w:val="left" w:pos="0"/>
        </w:tabs>
        <w:ind w:firstLine="720"/>
        <w:jc w:val="both"/>
      </w:pPr>
      <w:r w:rsidRPr="009502FF">
        <w:rPr>
          <w:b/>
          <w:bCs/>
        </w:rPr>
        <w:t>1.</w:t>
      </w:r>
      <w:r w:rsidR="00C713EF">
        <w:rPr>
          <w:b/>
          <w:bCs/>
        </w:rPr>
        <w:t>6</w:t>
      </w:r>
      <w:r w:rsidRPr="009502FF">
        <w:rPr>
          <w:b/>
          <w:bCs/>
        </w:rPr>
        <w:t>.</w:t>
      </w:r>
      <w:r w:rsidRPr="009502FF">
        <w:t xml:space="preserve"> </w:t>
      </w:r>
      <w:r w:rsidR="00C8315D" w:rsidRPr="005B532C">
        <w:t xml:space="preserve">Съгласно чл. 101, ал. 11 от ЗОП </w:t>
      </w:r>
      <w:r w:rsidR="00C8315D">
        <w:t>с</w:t>
      </w:r>
      <w:r w:rsidRPr="009502FF">
        <w:t>вързани лица не могат да бъдат самостоятелни участници в една и съща процедура.</w:t>
      </w:r>
    </w:p>
    <w:p w:rsidR="004A125C" w:rsidRPr="009502FF" w:rsidRDefault="004A125C" w:rsidP="00F13922">
      <w:pPr>
        <w:shd w:val="clear" w:color="auto" w:fill="FFFFFF"/>
        <w:tabs>
          <w:tab w:val="left" w:pos="0"/>
        </w:tabs>
        <w:ind w:firstLine="720"/>
        <w:jc w:val="both"/>
      </w:pPr>
      <w:r w:rsidRPr="009502FF">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4A125C" w:rsidRPr="009502FF" w:rsidRDefault="004A125C" w:rsidP="00F13922">
      <w:pPr>
        <w:shd w:val="clear" w:color="auto" w:fill="FFFFFF"/>
        <w:tabs>
          <w:tab w:val="left" w:pos="0"/>
        </w:tabs>
        <w:ind w:firstLine="720"/>
        <w:jc w:val="both"/>
      </w:pPr>
      <w:r w:rsidRPr="009502FF">
        <w:t>Участниците в обединението носят солидарна отговорност за изпълнение на договора за обществената поръчка.</w:t>
      </w:r>
    </w:p>
    <w:p w:rsidR="004A125C" w:rsidRPr="009502FF" w:rsidRDefault="004A125C" w:rsidP="00F13922">
      <w:pPr>
        <w:shd w:val="clear" w:color="auto" w:fill="FFFFFF"/>
        <w:tabs>
          <w:tab w:val="left" w:pos="0"/>
        </w:tabs>
        <w:ind w:firstLine="720"/>
        <w:jc w:val="both"/>
      </w:pPr>
      <w:r w:rsidRPr="00A34310">
        <w:rPr>
          <w:b/>
          <w:bCs/>
        </w:rPr>
        <w:t>1.</w:t>
      </w:r>
      <w:r w:rsidR="00C713EF">
        <w:rPr>
          <w:b/>
          <w:bCs/>
        </w:rPr>
        <w:t>7</w:t>
      </w:r>
      <w:r w:rsidRPr="00A34310">
        <w:rPr>
          <w:b/>
          <w:bCs/>
        </w:rPr>
        <w:t>.</w:t>
      </w:r>
      <w:r w:rsidRPr="00A34310">
        <w:t xml:space="preserve"> При подаване</w:t>
      </w:r>
      <w:r w:rsidRPr="009502FF">
        <w:t xml:space="preserve"> на оферта участникът декларира липсата на основанията за отстраняване и съответствие с критериите</w:t>
      </w:r>
      <w:r w:rsidR="00E17A8E">
        <w:t xml:space="preserve"> за подбор чрез представяне на </w:t>
      </w:r>
      <w:r w:rsidR="00E17A8E" w:rsidRPr="00C56E42">
        <w:rPr>
          <w:b/>
          <w:u w:val="single"/>
        </w:rPr>
        <w:t>Е</w:t>
      </w:r>
      <w:r w:rsidRPr="00E17A8E">
        <w:rPr>
          <w:b/>
          <w:u w:val="single"/>
        </w:rPr>
        <w:t>динен европейски документ за обществени поръчки (ЕЕДОП).</w:t>
      </w:r>
      <w:r w:rsidRPr="009502FF">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A125C" w:rsidRPr="009502FF" w:rsidRDefault="004A125C" w:rsidP="00F13922">
      <w:pPr>
        <w:shd w:val="clear" w:color="auto" w:fill="FFFFFF"/>
        <w:tabs>
          <w:tab w:val="left" w:pos="0"/>
        </w:tabs>
        <w:ind w:firstLine="720"/>
        <w:jc w:val="both"/>
      </w:pPr>
      <w:r w:rsidRPr="009502FF">
        <w:rPr>
          <w:b/>
          <w:bCs/>
        </w:rPr>
        <w:t>1.</w:t>
      </w:r>
      <w:r w:rsidR="00C713EF">
        <w:rPr>
          <w:b/>
          <w:bCs/>
        </w:rPr>
        <w:t>8</w:t>
      </w:r>
      <w:r w:rsidRPr="009502FF">
        <w:rPr>
          <w:b/>
          <w:bCs/>
        </w:rPr>
        <w:t>.</w:t>
      </w:r>
      <w:r w:rsidRPr="009502FF">
        <w:t xml:space="preserve"> Когато участникът е посочил, че ще използва подизпълнители, за всяко от тези лица се представя отделен ЕЕДОП, който съдържа информацията по т. 1.8.</w:t>
      </w:r>
    </w:p>
    <w:p w:rsidR="004A125C" w:rsidRPr="009502FF" w:rsidRDefault="004A125C" w:rsidP="00F13922">
      <w:pPr>
        <w:shd w:val="clear" w:color="auto" w:fill="FFFFFF"/>
        <w:tabs>
          <w:tab w:val="left" w:pos="0"/>
        </w:tabs>
        <w:ind w:firstLine="720"/>
        <w:jc w:val="both"/>
      </w:pPr>
      <w:r w:rsidRPr="009502FF">
        <w:rPr>
          <w:b/>
          <w:bCs/>
        </w:rPr>
        <w:t>1.</w:t>
      </w:r>
      <w:r w:rsidR="00C713EF">
        <w:rPr>
          <w:b/>
          <w:bCs/>
        </w:rPr>
        <w:t>9</w:t>
      </w:r>
      <w:r w:rsidRPr="009502FF">
        <w:rPr>
          <w:b/>
          <w:bCs/>
        </w:rPr>
        <w:t>.</w:t>
      </w:r>
      <w:r w:rsidRPr="009502FF">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A125C" w:rsidRPr="009502FF" w:rsidRDefault="004A125C" w:rsidP="00F13922">
      <w:pPr>
        <w:shd w:val="clear" w:color="auto" w:fill="FFFFFF"/>
        <w:tabs>
          <w:tab w:val="left" w:pos="0"/>
        </w:tabs>
        <w:ind w:firstLine="720"/>
        <w:jc w:val="both"/>
      </w:pPr>
      <w:r w:rsidRPr="009502FF">
        <w:rPr>
          <w:b/>
          <w:bCs/>
        </w:rPr>
        <w:t>1.1</w:t>
      </w:r>
      <w:r w:rsidR="00C713EF">
        <w:rPr>
          <w:b/>
          <w:bCs/>
        </w:rPr>
        <w:t>0</w:t>
      </w:r>
      <w:r w:rsidRPr="009502FF">
        <w:rPr>
          <w:b/>
          <w:bCs/>
        </w:rPr>
        <w:t>.</w:t>
      </w:r>
      <w:r w:rsidRPr="009502FF">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A125C" w:rsidRPr="009502FF" w:rsidRDefault="004A125C" w:rsidP="00F13922">
      <w:pPr>
        <w:shd w:val="clear" w:color="auto" w:fill="FFFFFF"/>
        <w:tabs>
          <w:tab w:val="left" w:pos="0"/>
        </w:tabs>
        <w:ind w:firstLine="720"/>
        <w:jc w:val="both"/>
        <w:rPr>
          <w:color w:val="000000"/>
        </w:rPr>
      </w:pPr>
      <w:r w:rsidRPr="009502FF">
        <w:rPr>
          <w:b/>
          <w:bCs/>
        </w:rPr>
        <w:t>1.1</w:t>
      </w:r>
      <w:r w:rsidR="00C713EF">
        <w:rPr>
          <w:b/>
          <w:bCs/>
        </w:rPr>
        <w:t>1</w:t>
      </w:r>
      <w:r w:rsidRPr="009502FF">
        <w:rPr>
          <w:b/>
          <w:bCs/>
        </w:rPr>
        <w:t>.</w:t>
      </w:r>
      <w:r w:rsidRPr="009502FF">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w:t>
      </w:r>
      <w:r w:rsidRPr="009502FF">
        <w:lastRenderedPageBreak/>
        <w:t>липсата на основанията за отстраняване от процедурата. Документите се представят и за подизпълнителите и третите лица, ако има такива.</w:t>
      </w:r>
      <w:r w:rsidRPr="009502FF">
        <w:rPr>
          <w:color w:val="FF0000"/>
          <w:lang w:val="ru-RU"/>
        </w:rPr>
        <w:t xml:space="preserve"> </w:t>
      </w:r>
      <w:r w:rsidRPr="009502FF">
        <w:rPr>
          <w:color w:val="000000"/>
          <w:lang w:val="ru-RU"/>
        </w:rPr>
        <w:t>Възложителят няма да изисква документи, които</w:t>
      </w:r>
      <w:r w:rsidRPr="009502FF">
        <w:rPr>
          <w:color w:val="000000"/>
        </w:rPr>
        <w:t xml:space="preserve"> </w:t>
      </w:r>
      <w:r w:rsidRPr="009502FF">
        <w:rPr>
          <w:color w:val="000000"/>
          <w:lang w:val="ru-RU"/>
        </w:rPr>
        <w:t>вече са му били предоставени или са му служебно известни</w:t>
      </w:r>
      <w:r w:rsidRPr="009502FF">
        <w:rPr>
          <w:color w:val="000000"/>
        </w:rPr>
        <w:t>.</w:t>
      </w:r>
    </w:p>
    <w:p w:rsidR="004A125C" w:rsidRPr="009502FF" w:rsidRDefault="004A125C" w:rsidP="00F13922">
      <w:pPr>
        <w:shd w:val="clear" w:color="auto" w:fill="FFFFFF"/>
        <w:tabs>
          <w:tab w:val="left" w:pos="0"/>
        </w:tabs>
        <w:ind w:firstLine="720"/>
        <w:jc w:val="both"/>
      </w:pPr>
      <w:r w:rsidRPr="009502FF">
        <w:rPr>
          <w:b/>
          <w:bCs/>
        </w:rPr>
        <w:t>1.1</w:t>
      </w:r>
      <w:r w:rsidR="00C713EF">
        <w:rPr>
          <w:b/>
          <w:bCs/>
        </w:rPr>
        <w:t>2</w:t>
      </w:r>
      <w:r w:rsidRPr="009502FF">
        <w:rPr>
          <w:b/>
          <w:bCs/>
        </w:rPr>
        <w:t xml:space="preserve">. </w:t>
      </w:r>
      <w:r w:rsidRPr="009502FF">
        <w:t xml:space="preserve">Изпълнителите сключват договор за </w:t>
      </w:r>
      <w:proofErr w:type="spellStart"/>
      <w:r w:rsidRPr="009502FF">
        <w:t>подизпълнение</w:t>
      </w:r>
      <w:proofErr w:type="spellEnd"/>
      <w:r w:rsidRPr="009502FF">
        <w:t xml:space="preserve"> с подизпълнителите, посочени в офертата.</w:t>
      </w:r>
    </w:p>
    <w:p w:rsidR="004A125C" w:rsidRPr="009502FF" w:rsidRDefault="004A125C" w:rsidP="00F13922">
      <w:pPr>
        <w:shd w:val="clear" w:color="auto" w:fill="FFFFFF"/>
        <w:tabs>
          <w:tab w:val="left" w:pos="0"/>
        </w:tabs>
        <w:ind w:firstLine="720"/>
        <w:jc w:val="both"/>
        <w:rPr>
          <w:color w:val="000000"/>
        </w:rPr>
      </w:pPr>
      <w:r w:rsidRPr="009502FF">
        <w:t xml:space="preserve">В срок до 3 дни от сключването на договор за </w:t>
      </w:r>
      <w:proofErr w:type="spellStart"/>
      <w:r w:rsidRPr="009502FF">
        <w:t>подизпълнение</w:t>
      </w:r>
      <w:proofErr w:type="spellEnd"/>
      <w:r w:rsidRPr="009502FF">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r w:rsidR="00004436">
        <w:t xml:space="preserve">ал. </w:t>
      </w:r>
      <w:r w:rsidRPr="009502FF">
        <w:t>1</w:t>
      </w:r>
      <w:r w:rsidR="00004436">
        <w:t>4</w:t>
      </w:r>
      <w:r w:rsidRPr="009502FF">
        <w:t xml:space="preserve"> от ЗОП.</w:t>
      </w:r>
    </w:p>
    <w:p w:rsidR="004A125C" w:rsidRPr="009502FF" w:rsidRDefault="004A125C" w:rsidP="00F13922">
      <w:pPr>
        <w:tabs>
          <w:tab w:val="left" w:pos="0"/>
        </w:tabs>
        <w:ind w:firstLine="720"/>
        <w:jc w:val="both"/>
        <w:rPr>
          <w:color w:val="000000"/>
        </w:rPr>
      </w:pPr>
      <w:r w:rsidRPr="009502FF">
        <w:rPr>
          <w:b/>
          <w:bCs/>
        </w:rPr>
        <w:t>1.1</w:t>
      </w:r>
      <w:r w:rsidR="00C713EF">
        <w:rPr>
          <w:b/>
          <w:bCs/>
        </w:rPr>
        <w:t>3</w:t>
      </w:r>
      <w:r w:rsidRPr="009502FF">
        <w:rPr>
          <w:b/>
          <w:bCs/>
        </w:rPr>
        <w:t xml:space="preserve">. </w:t>
      </w:r>
      <w:r w:rsidRPr="009502FF">
        <w:rPr>
          <w:color w:val="000000"/>
        </w:rPr>
        <w:t xml:space="preserve">Възложителят поддържа „Профил на купувача” на ел. адрес </w:t>
      </w:r>
      <w:hyperlink r:id="rId8" w:history="1">
        <w:r w:rsidR="00712DC4" w:rsidRPr="00E95CBC">
          <w:rPr>
            <w:rStyle w:val="Hyperlink"/>
            <w:lang w:val="en-US"/>
          </w:rPr>
          <w:t>http</w:t>
        </w:r>
        <w:r w:rsidR="00712DC4" w:rsidRPr="00C56E42">
          <w:rPr>
            <w:rStyle w:val="Hyperlink"/>
          </w:rPr>
          <w:t>://</w:t>
        </w:r>
        <w:r w:rsidR="00712DC4" w:rsidRPr="00E95CBC">
          <w:rPr>
            <w:rStyle w:val="Hyperlink"/>
            <w:lang w:val="en-US"/>
          </w:rPr>
          <w:t>mgs</w:t>
        </w:r>
        <w:r w:rsidR="00712DC4" w:rsidRPr="00C56E42">
          <w:rPr>
            <w:rStyle w:val="Hyperlink"/>
          </w:rPr>
          <w:t>.</w:t>
        </w:r>
        <w:proofErr w:type="spellStart"/>
        <w:r w:rsidR="00712DC4" w:rsidRPr="00E95CBC">
          <w:rPr>
            <w:rStyle w:val="Hyperlink"/>
            <w:lang w:val="en-US"/>
          </w:rPr>
          <w:t>armf</w:t>
        </w:r>
        <w:proofErr w:type="spellEnd"/>
        <w:r w:rsidR="00712DC4" w:rsidRPr="00C56E42">
          <w:rPr>
            <w:rStyle w:val="Hyperlink"/>
          </w:rPr>
          <w:t>.</w:t>
        </w:r>
        <w:proofErr w:type="spellStart"/>
        <w:r w:rsidR="00712DC4" w:rsidRPr="00E95CBC">
          <w:rPr>
            <w:rStyle w:val="Hyperlink"/>
            <w:lang w:val="en-US"/>
          </w:rPr>
          <w:t>bg</w:t>
        </w:r>
        <w:proofErr w:type="spellEnd"/>
        <w:r w:rsidR="00712DC4" w:rsidRPr="00C56E42">
          <w:rPr>
            <w:rStyle w:val="Hyperlink"/>
          </w:rPr>
          <w:t>/</w:t>
        </w:r>
        <w:proofErr w:type="spellStart"/>
        <w:r w:rsidR="00712DC4" w:rsidRPr="00E95CBC">
          <w:rPr>
            <w:rStyle w:val="Hyperlink"/>
            <w:lang w:val="en-US"/>
          </w:rPr>
          <w:t>obshtestveni</w:t>
        </w:r>
        <w:proofErr w:type="spellEnd"/>
        <w:r w:rsidR="00712DC4" w:rsidRPr="00C56E42">
          <w:rPr>
            <w:rStyle w:val="Hyperlink"/>
          </w:rPr>
          <w:t>_</w:t>
        </w:r>
        <w:proofErr w:type="spellStart"/>
        <w:r w:rsidR="00712DC4" w:rsidRPr="00E95CBC">
          <w:rPr>
            <w:rStyle w:val="Hyperlink"/>
            <w:lang w:val="en-US"/>
          </w:rPr>
          <w:t>porachki</w:t>
        </w:r>
        <w:proofErr w:type="spellEnd"/>
        <w:r w:rsidR="00712DC4" w:rsidRPr="00C56E42">
          <w:rPr>
            <w:rStyle w:val="Hyperlink"/>
          </w:rPr>
          <w:t>/9.</w:t>
        </w:r>
        <w:r w:rsidR="00712DC4" w:rsidRPr="00E95CBC">
          <w:rPr>
            <w:rStyle w:val="Hyperlink"/>
            <w:lang w:val="en-US"/>
          </w:rPr>
          <w:t>html</w:t>
        </w:r>
      </w:hyperlink>
      <w:r w:rsidR="00712DC4">
        <w:rPr>
          <w:u w:val="single"/>
        </w:rPr>
        <w:t>,</w:t>
      </w:r>
      <w:r w:rsidR="00712DC4">
        <w:rPr>
          <w:shd w:val="clear" w:color="auto" w:fill="FFFFFF"/>
        </w:rPr>
        <w:t xml:space="preserve"> </w:t>
      </w:r>
      <w:r w:rsidRPr="009502FF">
        <w:rPr>
          <w:color w:val="000000"/>
        </w:rPr>
        <w:t>който представлява обособена част от електронна страница на ВГС, за който е осигурен неограничен, пълен, безплатен и пряк достъп чрез ел</w:t>
      </w:r>
      <w:r w:rsidR="00A148BC">
        <w:rPr>
          <w:color w:val="000000"/>
        </w:rPr>
        <w:t>ектронни средства д</w:t>
      </w:r>
      <w:r w:rsidRPr="009502FF">
        <w:rPr>
          <w:color w:val="000000"/>
        </w:rPr>
        <w:t>о документацията за обществената поръчка от датат</w:t>
      </w:r>
      <w:r w:rsidR="00D8460B">
        <w:rPr>
          <w:color w:val="000000"/>
        </w:rPr>
        <w:t>а на</w:t>
      </w:r>
      <w:r w:rsidR="00004436">
        <w:rPr>
          <w:color w:val="000000"/>
        </w:rPr>
        <w:t xml:space="preserve"> </w:t>
      </w:r>
      <w:r w:rsidR="00D8460B">
        <w:rPr>
          <w:color w:val="000000"/>
        </w:rPr>
        <w:t>публикуване в профила н</w:t>
      </w:r>
      <w:r w:rsidRPr="009502FF">
        <w:rPr>
          <w:color w:val="000000"/>
        </w:rPr>
        <w:t>а</w:t>
      </w:r>
      <w:r w:rsidR="00D8460B" w:rsidRPr="005D3581">
        <w:rPr>
          <w:color w:val="000000"/>
        </w:rPr>
        <w:t xml:space="preserve"> </w:t>
      </w:r>
      <w:r w:rsidRPr="009502FF">
        <w:rPr>
          <w:color w:val="000000"/>
        </w:rPr>
        <w:t>купувача и в Регистъра на АОП.</w:t>
      </w:r>
    </w:p>
    <w:p w:rsidR="004A125C" w:rsidRPr="009502FF" w:rsidRDefault="004A125C" w:rsidP="00F13922">
      <w:pPr>
        <w:shd w:val="clear" w:color="auto" w:fill="FFFFFF"/>
        <w:tabs>
          <w:tab w:val="left" w:pos="0"/>
        </w:tabs>
        <w:ind w:firstLine="720"/>
        <w:jc w:val="both"/>
        <w:rPr>
          <w:b/>
          <w:bCs/>
          <w:color w:val="000000"/>
          <w:u w:val="single"/>
        </w:rPr>
      </w:pPr>
      <w:r w:rsidRPr="009502FF">
        <w:rPr>
          <w:b/>
          <w:bCs/>
          <w:color w:val="000000"/>
          <w:u w:val="single"/>
        </w:rPr>
        <w:t>Документацията за участие в настоящата процедура е безплатна и всеки участник може да я и</w:t>
      </w:r>
      <w:r w:rsidR="00A148BC">
        <w:rPr>
          <w:b/>
          <w:bCs/>
          <w:color w:val="000000"/>
          <w:u w:val="single"/>
        </w:rPr>
        <w:t>зтегли от „Профила на купувача”</w:t>
      </w:r>
      <w:r w:rsidR="00547E6C" w:rsidRPr="005D3581">
        <w:rPr>
          <w:b/>
          <w:bCs/>
          <w:color w:val="000000"/>
          <w:u w:val="single"/>
        </w:rPr>
        <w:t>,</w:t>
      </w:r>
      <w:r w:rsidRPr="009502FF">
        <w:rPr>
          <w:b/>
          <w:bCs/>
          <w:color w:val="000000"/>
          <w:u w:val="single"/>
        </w:rPr>
        <w:t xml:space="preserve"> за да изготви своята оферта!</w:t>
      </w:r>
    </w:p>
    <w:p w:rsidR="004A125C" w:rsidRPr="003813B4" w:rsidRDefault="004A125C" w:rsidP="00F13922">
      <w:pPr>
        <w:shd w:val="clear" w:color="auto" w:fill="FFFFFF"/>
        <w:tabs>
          <w:tab w:val="left" w:pos="0"/>
        </w:tabs>
        <w:ind w:firstLine="720"/>
        <w:jc w:val="both"/>
        <w:rPr>
          <w:rFonts w:ascii="Verdana" w:hAnsi="Verdana" w:cs="Verdana"/>
          <w:color w:val="000000"/>
          <w:sz w:val="20"/>
          <w:szCs w:val="20"/>
        </w:rPr>
      </w:pPr>
    </w:p>
    <w:p w:rsidR="00927F26" w:rsidRPr="00927F26" w:rsidRDefault="004A125C" w:rsidP="00F13922">
      <w:pPr>
        <w:pStyle w:val="Title"/>
        <w:tabs>
          <w:tab w:val="left" w:pos="0"/>
        </w:tabs>
        <w:suppressAutoHyphens w:val="0"/>
        <w:ind w:firstLine="720"/>
        <w:jc w:val="both"/>
        <w:rPr>
          <w:sz w:val="24"/>
          <w:szCs w:val="24"/>
        </w:rPr>
      </w:pPr>
      <w:r w:rsidRPr="00927F26">
        <w:rPr>
          <w:bCs w:val="0"/>
          <w:sz w:val="24"/>
          <w:szCs w:val="24"/>
        </w:rPr>
        <w:t>2</w:t>
      </w:r>
      <w:r w:rsidRPr="00927F26">
        <w:rPr>
          <w:b w:val="0"/>
          <w:bCs w:val="0"/>
          <w:sz w:val="24"/>
          <w:szCs w:val="24"/>
        </w:rPr>
        <w:t>.</w:t>
      </w:r>
      <w:r w:rsidRPr="00927F26">
        <w:rPr>
          <w:sz w:val="24"/>
          <w:szCs w:val="24"/>
        </w:rPr>
        <w:t xml:space="preserve"> </w:t>
      </w:r>
      <w:r w:rsidR="00927F26" w:rsidRPr="00927F26">
        <w:rPr>
          <w:sz w:val="24"/>
          <w:szCs w:val="24"/>
        </w:rPr>
        <w:t>Основания за отстраняване. Мерки за надеждност</w:t>
      </w:r>
    </w:p>
    <w:p w:rsidR="00927F26" w:rsidRPr="005B532C" w:rsidRDefault="00927F26" w:rsidP="00F13922">
      <w:pPr>
        <w:tabs>
          <w:tab w:val="left" w:pos="0"/>
          <w:tab w:val="left" w:pos="426"/>
          <w:tab w:val="left" w:pos="1260"/>
        </w:tabs>
        <w:ind w:firstLine="720"/>
        <w:jc w:val="both"/>
        <w:rPr>
          <w:bCs/>
          <w:color w:val="000000"/>
          <w:lang w:eastAsia="en-US"/>
        </w:rPr>
      </w:pPr>
      <w:r w:rsidRPr="005B532C">
        <w:rPr>
          <w:lang w:eastAsia="en-US"/>
        </w:rPr>
        <w:t xml:space="preserve">Обстоятелствата, свързани с </w:t>
      </w:r>
      <w:proofErr w:type="spellStart"/>
      <w:r w:rsidRPr="005B532C">
        <w:rPr>
          <w:lang w:val="x-none" w:eastAsia="en-US"/>
        </w:rPr>
        <w:t>основанията</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отстраняване</w:t>
      </w:r>
      <w:proofErr w:type="spellEnd"/>
      <w:r w:rsidRPr="005B532C">
        <w:rPr>
          <w:lang w:val="x-none" w:eastAsia="en-US"/>
        </w:rPr>
        <w:t xml:space="preserve"> </w:t>
      </w:r>
      <w:r w:rsidRPr="005B532C">
        <w:rPr>
          <w:lang w:eastAsia="en-US"/>
        </w:rPr>
        <w:t xml:space="preserve">се декларират в Част III „Основания за изключване“ от ЕЕДОП, </w:t>
      </w:r>
      <w:r w:rsidRPr="005B532C">
        <w:rPr>
          <w:color w:val="000000"/>
        </w:rPr>
        <w:t xml:space="preserve">като се </w:t>
      </w:r>
      <w:proofErr w:type="spellStart"/>
      <w:r w:rsidRPr="005B532C">
        <w:rPr>
          <w:lang w:val="x-none" w:eastAsia="en-US"/>
        </w:rPr>
        <w:t>предоставя</w:t>
      </w:r>
      <w:proofErr w:type="spellEnd"/>
      <w:r w:rsidRPr="005B532C">
        <w:rPr>
          <w:lang w:val="x-none" w:eastAsia="en-US"/>
        </w:rPr>
        <w:t xml:space="preserve"> </w:t>
      </w:r>
      <w:proofErr w:type="spellStart"/>
      <w:r w:rsidRPr="005B532C">
        <w:rPr>
          <w:lang w:val="x-none" w:eastAsia="en-US"/>
        </w:rPr>
        <w:t>съответната</w:t>
      </w:r>
      <w:proofErr w:type="spellEnd"/>
      <w:r w:rsidRPr="005B532C">
        <w:rPr>
          <w:lang w:val="x-none" w:eastAsia="en-US"/>
        </w:rPr>
        <w:t xml:space="preserve"> </w:t>
      </w:r>
      <w:proofErr w:type="spellStart"/>
      <w:r w:rsidRPr="005B532C">
        <w:rPr>
          <w:lang w:val="x-none" w:eastAsia="en-US"/>
        </w:rPr>
        <w:t>информация</w:t>
      </w:r>
      <w:proofErr w:type="spellEnd"/>
      <w:r w:rsidRPr="005B532C">
        <w:rPr>
          <w:lang w:val="x-none" w:eastAsia="en-US"/>
        </w:rPr>
        <w:t xml:space="preserve">, </w:t>
      </w:r>
      <w:proofErr w:type="spellStart"/>
      <w:r w:rsidRPr="005B532C">
        <w:rPr>
          <w:lang w:val="x-none" w:eastAsia="en-US"/>
        </w:rPr>
        <w:t>изисквана</w:t>
      </w:r>
      <w:proofErr w:type="spellEnd"/>
      <w:r w:rsidRPr="005B532C">
        <w:rPr>
          <w:lang w:val="x-none" w:eastAsia="en-US"/>
        </w:rPr>
        <w:t xml:space="preserve"> </w:t>
      </w:r>
      <w:proofErr w:type="spellStart"/>
      <w:r w:rsidRPr="005B532C">
        <w:rPr>
          <w:lang w:val="x-none" w:eastAsia="en-US"/>
        </w:rPr>
        <w:t>от</w:t>
      </w:r>
      <w:proofErr w:type="spellEnd"/>
      <w:r w:rsidRPr="005B532C">
        <w:rPr>
          <w:lang w:val="x-none" w:eastAsia="en-US"/>
        </w:rPr>
        <w:t xml:space="preserve"> </w:t>
      </w:r>
      <w:proofErr w:type="spellStart"/>
      <w:r w:rsidRPr="005B532C">
        <w:rPr>
          <w:lang w:val="x-none" w:eastAsia="en-US"/>
        </w:rPr>
        <w:t>възложителя</w:t>
      </w:r>
      <w:proofErr w:type="spellEnd"/>
      <w:r w:rsidRPr="005B532C">
        <w:rPr>
          <w:lang w:val="x-none" w:eastAsia="en-US"/>
        </w:rPr>
        <w:t xml:space="preserve"> и </w:t>
      </w:r>
      <w:r w:rsidRPr="005B532C">
        <w:rPr>
          <w:lang w:eastAsia="en-US"/>
        </w:rPr>
        <w:t xml:space="preserve">се </w:t>
      </w:r>
      <w:proofErr w:type="spellStart"/>
      <w:r w:rsidRPr="005B532C">
        <w:rPr>
          <w:lang w:val="x-none" w:eastAsia="en-US"/>
        </w:rPr>
        <w:t>посочва</w:t>
      </w:r>
      <w:r w:rsidRPr="005B532C">
        <w:rPr>
          <w:lang w:eastAsia="en-US"/>
        </w:rPr>
        <w:t>т</w:t>
      </w:r>
      <w:proofErr w:type="spellEnd"/>
      <w:r w:rsidRPr="005B532C">
        <w:rPr>
          <w:lang w:val="x-none" w:eastAsia="en-US"/>
        </w:rPr>
        <w:t xml:space="preserve"> </w:t>
      </w:r>
      <w:proofErr w:type="spellStart"/>
      <w:r w:rsidRPr="005B532C">
        <w:rPr>
          <w:lang w:val="x-none" w:eastAsia="en-US"/>
        </w:rPr>
        <w:t>националните</w:t>
      </w:r>
      <w:proofErr w:type="spellEnd"/>
      <w:r w:rsidRPr="005B532C">
        <w:rPr>
          <w:lang w:val="x-none" w:eastAsia="en-US"/>
        </w:rPr>
        <w:t xml:space="preserve"> </w:t>
      </w:r>
      <w:proofErr w:type="spellStart"/>
      <w:r w:rsidRPr="005B532C">
        <w:rPr>
          <w:lang w:val="x-none" w:eastAsia="en-US"/>
        </w:rPr>
        <w:t>бази</w:t>
      </w:r>
      <w:proofErr w:type="spellEnd"/>
      <w:r w:rsidRPr="005B532C">
        <w:rPr>
          <w:lang w:val="x-none" w:eastAsia="en-US"/>
        </w:rPr>
        <w:t xml:space="preserve"> </w:t>
      </w:r>
      <w:proofErr w:type="spellStart"/>
      <w:r w:rsidRPr="005B532C">
        <w:rPr>
          <w:lang w:val="x-none" w:eastAsia="en-US"/>
        </w:rPr>
        <w:t>данни</w:t>
      </w:r>
      <w:proofErr w:type="spellEnd"/>
      <w:r w:rsidRPr="005B532C">
        <w:rPr>
          <w:lang w:val="x-none" w:eastAsia="en-US"/>
        </w:rPr>
        <w:t xml:space="preserve">, в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се</w:t>
      </w:r>
      <w:proofErr w:type="spellEnd"/>
      <w:r w:rsidRPr="005B532C">
        <w:rPr>
          <w:lang w:val="x-none" w:eastAsia="en-US"/>
        </w:rPr>
        <w:t xml:space="preserve"> </w:t>
      </w:r>
      <w:proofErr w:type="spellStart"/>
      <w:r w:rsidRPr="005B532C">
        <w:rPr>
          <w:lang w:val="x-none" w:eastAsia="en-US"/>
        </w:rPr>
        <w:t>съдържат</w:t>
      </w:r>
      <w:proofErr w:type="spellEnd"/>
      <w:r w:rsidRPr="005B532C">
        <w:rPr>
          <w:lang w:val="x-none" w:eastAsia="en-US"/>
        </w:rPr>
        <w:t xml:space="preserve"> </w:t>
      </w:r>
      <w:proofErr w:type="spellStart"/>
      <w:r w:rsidRPr="005B532C">
        <w:rPr>
          <w:lang w:val="x-none" w:eastAsia="en-US"/>
        </w:rPr>
        <w:t>декларираните</w:t>
      </w:r>
      <w:proofErr w:type="spellEnd"/>
      <w:r w:rsidRPr="005B532C">
        <w:rPr>
          <w:lang w:val="x-none" w:eastAsia="en-US"/>
        </w:rPr>
        <w:t xml:space="preserve"> </w:t>
      </w:r>
      <w:proofErr w:type="spellStart"/>
      <w:r w:rsidRPr="005B532C">
        <w:rPr>
          <w:lang w:val="x-none" w:eastAsia="en-US"/>
        </w:rPr>
        <w:t>обстоятелства</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компетентните</w:t>
      </w:r>
      <w:proofErr w:type="spellEnd"/>
      <w:r w:rsidRPr="005B532C">
        <w:rPr>
          <w:lang w:val="x-none" w:eastAsia="en-US"/>
        </w:rPr>
        <w:t xml:space="preserve"> </w:t>
      </w:r>
      <w:proofErr w:type="spellStart"/>
      <w:r w:rsidRPr="005B532C">
        <w:rPr>
          <w:lang w:val="x-none" w:eastAsia="en-US"/>
        </w:rPr>
        <w:t>органи</w:t>
      </w:r>
      <w:proofErr w:type="spellEnd"/>
      <w:r w:rsidRPr="005B532C">
        <w:rPr>
          <w:lang w:val="x-none" w:eastAsia="en-US"/>
        </w:rPr>
        <w:t xml:space="preserve">,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законодателството</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държавата</w:t>
      </w:r>
      <w:proofErr w:type="spellEnd"/>
      <w:r w:rsidRPr="005B532C">
        <w:rPr>
          <w:lang w:val="x-none" w:eastAsia="en-US"/>
        </w:rPr>
        <w:t xml:space="preserve">, в </w:t>
      </w:r>
      <w:proofErr w:type="spellStart"/>
      <w:r w:rsidRPr="005B532C">
        <w:rPr>
          <w:lang w:val="x-none" w:eastAsia="en-US"/>
        </w:rPr>
        <w:t>която</w:t>
      </w:r>
      <w:proofErr w:type="spellEnd"/>
      <w:r w:rsidRPr="005B532C">
        <w:rPr>
          <w:lang w:val="x-none" w:eastAsia="en-US"/>
        </w:rPr>
        <w:t xml:space="preserve"> </w:t>
      </w:r>
      <w:proofErr w:type="spellStart"/>
      <w:r w:rsidRPr="005B532C">
        <w:rPr>
          <w:lang w:val="x-none" w:eastAsia="en-US"/>
        </w:rPr>
        <w:t>участникът</w:t>
      </w:r>
      <w:proofErr w:type="spellEnd"/>
      <w:r w:rsidRPr="005B532C">
        <w:rPr>
          <w:lang w:val="x-none" w:eastAsia="en-US"/>
        </w:rPr>
        <w:t xml:space="preserve"> е </w:t>
      </w:r>
      <w:proofErr w:type="spellStart"/>
      <w:r w:rsidRPr="005B532C">
        <w:rPr>
          <w:lang w:val="x-none" w:eastAsia="en-US"/>
        </w:rPr>
        <w:t>установен</w:t>
      </w:r>
      <w:proofErr w:type="spellEnd"/>
      <w:r w:rsidRPr="005B532C">
        <w:rPr>
          <w:lang w:val="x-none" w:eastAsia="en-US"/>
        </w:rPr>
        <w:t xml:space="preserve">, </w:t>
      </w:r>
      <w:proofErr w:type="spellStart"/>
      <w:r w:rsidRPr="005B532C">
        <w:rPr>
          <w:lang w:val="x-none" w:eastAsia="en-US"/>
        </w:rPr>
        <w:t>са</w:t>
      </w:r>
      <w:proofErr w:type="spellEnd"/>
      <w:r w:rsidRPr="005B532C">
        <w:rPr>
          <w:lang w:val="x-none" w:eastAsia="en-US"/>
        </w:rPr>
        <w:t xml:space="preserve"> </w:t>
      </w:r>
      <w:proofErr w:type="spellStart"/>
      <w:r w:rsidRPr="005B532C">
        <w:rPr>
          <w:lang w:val="x-none" w:eastAsia="en-US"/>
        </w:rPr>
        <w:t>длъжни</w:t>
      </w:r>
      <w:proofErr w:type="spellEnd"/>
      <w:r w:rsidRPr="005B532C">
        <w:rPr>
          <w:lang w:val="x-none" w:eastAsia="en-US"/>
        </w:rPr>
        <w:t xml:space="preserve"> </w:t>
      </w:r>
      <w:proofErr w:type="spellStart"/>
      <w:r w:rsidRPr="005B532C">
        <w:rPr>
          <w:lang w:val="x-none" w:eastAsia="en-US"/>
        </w:rPr>
        <w:t>да</w:t>
      </w:r>
      <w:proofErr w:type="spellEnd"/>
      <w:r w:rsidRPr="005B532C">
        <w:rPr>
          <w:lang w:val="x-none" w:eastAsia="en-US"/>
        </w:rPr>
        <w:t xml:space="preserve"> </w:t>
      </w:r>
      <w:proofErr w:type="spellStart"/>
      <w:r w:rsidRPr="005B532C">
        <w:rPr>
          <w:lang w:val="x-none" w:eastAsia="en-US"/>
        </w:rPr>
        <w:t>предоставят</w:t>
      </w:r>
      <w:proofErr w:type="spellEnd"/>
      <w:r w:rsidRPr="005B532C">
        <w:rPr>
          <w:lang w:val="x-none" w:eastAsia="en-US"/>
        </w:rPr>
        <w:t xml:space="preserve"> </w:t>
      </w:r>
      <w:proofErr w:type="spellStart"/>
      <w:r w:rsidRPr="005B532C">
        <w:rPr>
          <w:lang w:val="x-none" w:eastAsia="en-US"/>
        </w:rPr>
        <w:t>информация</w:t>
      </w:r>
      <w:proofErr w:type="spellEnd"/>
      <w:r w:rsidRPr="005B532C">
        <w:rPr>
          <w:lang w:val="x-none" w:eastAsia="en-US"/>
        </w:rPr>
        <w:t>.</w:t>
      </w:r>
    </w:p>
    <w:p w:rsidR="00927F26" w:rsidRPr="005B532C" w:rsidRDefault="00927F26" w:rsidP="00F13922">
      <w:pPr>
        <w:tabs>
          <w:tab w:val="left" w:pos="0"/>
          <w:tab w:val="left" w:pos="426"/>
          <w:tab w:val="left" w:pos="1260"/>
        </w:tabs>
        <w:ind w:firstLine="720"/>
        <w:jc w:val="both"/>
        <w:rPr>
          <w:bCs/>
          <w:lang w:eastAsia="en-US"/>
        </w:rPr>
      </w:pPr>
      <w:r w:rsidRPr="005B532C">
        <w:rPr>
          <w:bCs/>
          <w:lang w:eastAsia="en-US"/>
        </w:rPr>
        <w:t>Обстоятелствата, свързани с националните основания за отстраняване се декларират в</w:t>
      </w:r>
      <w:r w:rsidRPr="005B532C">
        <w:rPr>
          <w:lang w:eastAsia="en-US"/>
        </w:rPr>
        <w:t xml:space="preserve"> Част III, раздел Г от ЕЕДОП</w:t>
      </w:r>
      <w:r w:rsidRPr="005B532C">
        <w:rPr>
          <w:bCs/>
          <w:lang w:eastAsia="en-US"/>
        </w:rPr>
        <w:t xml:space="preserve">, като отговор „НЕ“ </w:t>
      </w:r>
      <w:r w:rsidRPr="005B532C">
        <w:rPr>
          <w:bCs/>
          <w:u w:val="single"/>
          <w:lang w:eastAsia="en-US"/>
        </w:rPr>
        <w:t>се отнася за всички обстоятелства</w:t>
      </w:r>
      <w:r w:rsidRPr="005B532C">
        <w:rPr>
          <w:bCs/>
          <w:lang w:eastAsia="en-US"/>
        </w:rPr>
        <w:t>. При отговор „ДА“ лицето трябва да посочи конкретното обстоятелство, както и евентуално предприетите мерки за надеждност.</w:t>
      </w:r>
    </w:p>
    <w:p w:rsidR="00927F26" w:rsidRPr="005B532C" w:rsidRDefault="00927F26" w:rsidP="00F13922">
      <w:pPr>
        <w:tabs>
          <w:tab w:val="left" w:pos="0"/>
          <w:tab w:val="left" w:pos="709"/>
          <w:tab w:val="left" w:pos="1260"/>
          <w:tab w:val="left" w:pos="1440"/>
        </w:tabs>
        <w:ind w:firstLine="720"/>
        <w:jc w:val="both"/>
        <w:rPr>
          <w:i/>
          <w:lang w:eastAsia="en-US"/>
        </w:rPr>
      </w:pPr>
      <w:r w:rsidRPr="005B532C">
        <w:rPr>
          <w:i/>
          <w:lang w:eastAsia="en-US"/>
        </w:rPr>
        <w:t>Национални основания за отстраняване са:</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осъждания за престъпления по чл. 194 – 208, чл. 213а – 217, чл. 219 – 252 и чл. 254а – 255а и чл. 256 - 260 НК (чл. 54, ал. 1, т. 1 от ЗОП);</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нарушения по чл. 61, ал. 1, чл. 62, ал. 1 или 3, чл. 63, ал. 1 или 2, чл. 228, ал. 3 от Кодекса на труда (чл. 54, ал. 1, т. 6 от ЗОП);</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нарушения по чл. 13, ал. 1 от Закона за трудовата миграция и трудовата мобилност в сила от 23.05.2018 г. (чл. 54, ал. 1, т. 6 от ЗОП);</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 xml:space="preserve">наличие на свързаност по смисъла на </w:t>
      </w:r>
      <w:proofErr w:type="spellStart"/>
      <w:r w:rsidRPr="005B532C">
        <w:rPr>
          <w:i/>
          <w:lang w:eastAsia="en-US"/>
        </w:rPr>
        <w:t>пар</w:t>
      </w:r>
      <w:proofErr w:type="spellEnd"/>
      <w:r w:rsidRPr="005B532C">
        <w:rPr>
          <w:i/>
          <w:lang w:eastAsia="en-US"/>
        </w:rPr>
        <w:t>. 2, т. 44 от ДР на ЗОП между участниците в процедурата (чл. 107, т. 4 от ЗОП);</w:t>
      </w:r>
    </w:p>
    <w:p w:rsidR="00927F26"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F4723" w:rsidRPr="005B532C" w:rsidRDefault="00FF4723"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обстоятелства по чл. 69 от Закона за противодействие на корупцията и за отнемане на незаконно придобитото имущество</w:t>
      </w:r>
      <w:r>
        <w:rPr>
          <w:i/>
          <w:lang w:eastAsia="en-US"/>
        </w:rPr>
        <w:t>.</w:t>
      </w:r>
    </w:p>
    <w:p w:rsidR="00F84226" w:rsidRPr="005B532C" w:rsidRDefault="004A125C" w:rsidP="00F13922">
      <w:pPr>
        <w:tabs>
          <w:tab w:val="left" w:pos="0"/>
          <w:tab w:val="left" w:pos="426"/>
          <w:tab w:val="left" w:pos="1260"/>
          <w:tab w:val="left" w:pos="1440"/>
        </w:tabs>
        <w:ind w:firstLine="720"/>
        <w:jc w:val="both"/>
        <w:rPr>
          <w:bCs/>
          <w:color w:val="000000"/>
          <w:lang w:eastAsia="en-US"/>
        </w:rPr>
      </w:pPr>
      <w:r w:rsidRPr="00451F3A">
        <w:rPr>
          <w:b/>
        </w:rPr>
        <w:t>2.1.</w:t>
      </w:r>
      <w:r w:rsidR="00F84226" w:rsidRPr="00F84226">
        <w:rPr>
          <w:bCs/>
          <w:color w:val="000000"/>
          <w:lang w:eastAsia="en-US"/>
        </w:rPr>
        <w:t xml:space="preserve"> </w:t>
      </w:r>
      <w:r w:rsidR="00F84226" w:rsidRPr="005B532C">
        <w:rPr>
          <w:bCs/>
          <w:color w:val="000000"/>
          <w:lang w:eastAsia="en-US"/>
        </w:rPr>
        <w:t>Възложителят ще отстрани от участие всеки участник, когато:</w:t>
      </w:r>
    </w:p>
    <w:p w:rsidR="00F84226" w:rsidRPr="005B532C" w:rsidRDefault="00F84226" w:rsidP="00F13922">
      <w:pPr>
        <w:tabs>
          <w:tab w:val="left" w:pos="0"/>
          <w:tab w:val="left" w:pos="851"/>
          <w:tab w:val="left" w:pos="1260"/>
          <w:tab w:val="left" w:pos="1440"/>
        </w:tabs>
        <w:ind w:firstLine="720"/>
        <w:jc w:val="both"/>
        <w:rPr>
          <w:bCs/>
          <w:color w:val="000000"/>
          <w:lang w:eastAsia="en-US"/>
        </w:rPr>
      </w:pPr>
      <w:r>
        <w:rPr>
          <w:lang w:eastAsia="x-none"/>
        </w:rPr>
        <w:t xml:space="preserve">2.1.1. </w:t>
      </w:r>
      <w:r w:rsidRPr="005B532C">
        <w:rPr>
          <w:lang w:eastAsia="x-none"/>
        </w:rPr>
        <w:t>е осъден с влязла в сила присъда, за престъпление по чл. </w:t>
      </w:r>
      <w:r w:rsidRPr="005B532C">
        <w:rPr>
          <w:lang w:val="x-none" w:eastAsia="en-US"/>
        </w:rPr>
        <w:t xml:space="preserve">108а, </w:t>
      </w:r>
      <w:proofErr w:type="spellStart"/>
      <w:r w:rsidRPr="005B532C">
        <w:rPr>
          <w:lang w:val="x-none" w:eastAsia="en-US"/>
        </w:rPr>
        <w:t>чл</w:t>
      </w:r>
      <w:proofErr w:type="spellEnd"/>
      <w:r w:rsidRPr="005B532C">
        <w:rPr>
          <w:lang w:val="x-none" w:eastAsia="en-US"/>
        </w:rPr>
        <w:t xml:space="preserve">. 159а – 159г, </w:t>
      </w:r>
      <w:proofErr w:type="spellStart"/>
      <w:r w:rsidRPr="005B532C">
        <w:rPr>
          <w:lang w:val="x-none" w:eastAsia="en-US"/>
        </w:rPr>
        <w:t>чл</w:t>
      </w:r>
      <w:proofErr w:type="spellEnd"/>
      <w:r w:rsidRPr="005B532C">
        <w:rPr>
          <w:lang w:val="x-none" w:eastAsia="en-US"/>
        </w:rPr>
        <w:t xml:space="preserve">. 172, </w:t>
      </w:r>
      <w:proofErr w:type="spellStart"/>
      <w:r w:rsidRPr="005B532C">
        <w:rPr>
          <w:lang w:val="x-none" w:eastAsia="en-US"/>
        </w:rPr>
        <w:t>чл</w:t>
      </w:r>
      <w:proofErr w:type="spellEnd"/>
      <w:r w:rsidRPr="005B532C">
        <w:rPr>
          <w:lang w:val="x-none" w:eastAsia="en-US"/>
        </w:rPr>
        <w:t xml:space="preserve">. 192а, </w:t>
      </w:r>
      <w:proofErr w:type="spellStart"/>
      <w:r w:rsidRPr="005B532C">
        <w:rPr>
          <w:lang w:val="x-none" w:eastAsia="en-US"/>
        </w:rPr>
        <w:t>чл</w:t>
      </w:r>
      <w:proofErr w:type="spellEnd"/>
      <w:r w:rsidRPr="005B532C">
        <w:rPr>
          <w:lang w:val="x-none" w:eastAsia="en-US"/>
        </w:rPr>
        <w:t xml:space="preserve">. 194 – 217, </w:t>
      </w:r>
      <w:proofErr w:type="spellStart"/>
      <w:r w:rsidRPr="005B532C">
        <w:rPr>
          <w:lang w:val="x-none" w:eastAsia="en-US"/>
        </w:rPr>
        <w:t>чл</w:t>
      </w:r>
      <w:proofErr w:type="spellEnd"/>
      <w:r w:rsidRPr="005B532C">
        <w:rPr>
          <w:lang w:val="x-none" w:eastAsia="en-US"/>
        </w:rPr>
        <w:t xml:space="preserve">. 219 – 252, </w:t>
      </w:r>
      <w:proofErr w:type="spellStart"/>
      <w:r w:rsidRPr="005B532C">
        <w:rPr>
          <w:lang w:val="x-none" w:eastAsia="en-US"/>
        </w:rPr>
        <w:t>чл</w:t>
      </w:r>
      <w:proofErr w:type="spellEnd"/>
      <w:r w:rsidRPr="005B532C">
        <w:rPr>
          <w:lang w:val="x-none" w:eastAsia="en-US"/>
        </w:rPr>
        <w:t xml:space="preserve">. 253 – 260, </w:t>
      </w:r>
      <w:proofErr w:type="spellStart"/>
      <w:r w:rsidRPr="005B532C">
        <w:rPr>
          <w:lang w:val="x-none" w:eastAsia="en-US"/>
        </w:rPr>
        <w:t>чл</w:t>
      </w:r>
      <w:proofErr w:type="spellEnd"/>
      <w:r w:rsidRPr="005B532C">
        <w:rPr>
          <w:lang w:val="x-none" w:eastAsia="en-US"/>
        </w:rPr>
        <w:t xml:space="preserve">. 301 – 307, </w:t>
      </w:r>
      <w:proofErr w:type="spellStart"/>
      <w:r w:rsidRPr="005B532C">
        <w:rPr>
          <w:lang w:val="x-none" w:eastAsia="en-US"/>
        </w:rPr>
        <w:t>чл</w:t>
      </w:r>
      <w:proofErr w:type="spellEnd"/>
      <w:r w:rsidRPr="005B532C">
        <w:rPr>
          <w:lang w:val="x-none" w:eastAsia="en-US"/>
        </w:rPr>
        <w:t xml:space="preserve">. 321, 321а и </w:t>
      </w:r>
      <w:proofErr w:type="spellStart"/>
      <w:r w:rsidRPr="005B532C">
        <w:rPr>
          <w:lang w:val="x-none" w:eastAsia="en-US"/>
        </w:rPr>
        <w:t>чл</w:t>
      </w:r>
      <w:proofErr w:type="spellEnd"/>
      <w:r w:rsidRPr="005B532C">
        <w:rPr>
          <w:lang w:val="x-none" w:eastAsia="en-US"/>
        </w:rPr>
        <w:t xml:space="preserve">. 352 – </w:t>
      </w:r>
      <w:hyperlink r:id="rId9" w:history="1">
        <w:r w:rsidRPr="005B532C">
          <w:rPr>
            <w:rStyle w:val="Hyperlink"/>
            <w:lang w:eastAsia="x-none"/>
          </w:rPr>
          <w:t>353е от Наказателния кодекс</w:t>
        </w:r>
      </w:hyperlink>
      <w:r w:rsidRPr="005B532C">
        <w:rPr>
          <w:lang w:eastAsia="x-none"/>
        </w:rPr>
        <w:t>;</w:t>
      </w:r>
    </w:p>
    <w:p w:rsidR="00F84226" w:rsidRPr="005B532C" w:rsidRDefault="00F84226" w:rsidP="00F13922">
      <w:pPr>
        <w:tabs>
          <w:tab w:val="left" w:pos="0"/>
          <w:tab w:val="left" w:pos="851"/>
          <w:tab w:val="left" w:pos="1260"/>
          <w:tab w:val="left" w:pos="1440"/>
        </w:tabs>
        <w:ind w:firstLine="720"/>
        <w:jc w:val="both"/>
        <w:rPr>
          <w:bCs/>
          <w:color w:val="000000"/>
          <w:lang w:eastAsia="en-US"/>
        </w:rPr>
      </w:pPr>
      <w:r>
        <w:rPr>
          <w:lang w:eastAsia="x-none"/>
        </w:rPr>
        <w:t xml:space="preserve">2.1.2. </w:t>
      </w:r>
      <w:r w:rsidRPr="005B532C">
        <w:rPr>
          <w:lang w:eastAsia="x-none"/>
        </w:rPr>
        <w:t>е осъден с влязла в сила присъда, за престъпление, аналогично на тези по т. 1.1. в друга държава членка или трета страна;</w:t>
      </w:r>
    </w:p>
    <w:p w:rsidR="00F84226" w:rsidRPr="005B532C" w:rsidRDefault="00F84226" w:rsidP="00F13922">
      <w:pPr>
        <w:tabs>
          <w:tab w:val="left" w:pos="0"/>
          <w:tab w:val="left" w:pos="851"/>
          <w:tab w:val="left" w:pos="1260"/>
          <w:tab w:val="left" w:pos="1440"/>
        </w:tabs>
        <w:ind w:firstLine="720"/>
        <w:jc w:val="both"/>
        <w:rPr>
          <w:bCs/>
          <w:color w:val="000000"/>
          <w:lang w:eastAsia="en-US"/>
        </w:rPr>
      </w:pPr>
      <w:r>
        <w:rPr>
          <w:lang w:eastAsia="en-US"/>
        </w:rPr>
        <w:t xml:space="preserve">2.1.3. </w:t>
      </w:r>
      <w:proofErr w:type="spellStart"/>
      <w:r w:rsidRPr="005B532C">
        <w:rPr>
          <w:lang w:val="x-none" w:eastAsia="en-US"/>
        </w:rPr>
        <w:t>има</w:t>
      </w:r>
      <w:proofErr w:type="spellEnd"/>
      <w:r w:rsidRPr="005B532C">
        <w:rPr>
          <w:lang w:val="x-none" w:eastAsia="en-US"/>
        </w:rPr>
        <w:t xml:space="preserve"> </w:t>
      </w:r>
      <w:proofErr w:type="spellStart"/>
      <w:r w:rsidRPr="005B532C">
        <w:rPr>
          <w:lang w:val="x-none" w:eastAsia="en-US"/>
        </w:rPr>
        <w:t>задължения</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данъци</w:t>
      </w:r>
      <w:proofErr w:type="spellEnd"/>
      <w:r w:rsidRPr="005B532C">
        <w:rPr>
          <w:lang w:val="x-none" w:eastAsia="en-US"/>
        </w:rPr>
        <w:t xml:space="preserve"> и </w:t>
      </w:r>
      <w:proofErr w:type="spellStart"/>
      <w:r w:rsidRPr="005B532C">
        <w:rPr>
          <w:lang w:val="x-none" w:eastAsia="en-US"/>
        </w:rPr>
        <w:t>задължителни</w:t>
      </w:r>
      <w:proofErr w:type="spellEnd"/>
      <w:r w:rsidRPr="005B532C">
        <w:rPr>
          <w:lang w:val="x-none" w:eastAsia="en-US"/>
        </w:rPr>
        <w:t xml:space="preserve"> </w:t>
      </w:r>
      <w:proofErr w:type="spellStart"/>
      <w:r w:rsidRPr="005B532C">
        <w:rPr>
          <w:lang w:val="x-none" w:eastAsia="en-US"/>
        </w:rPr>
        <w:t>осигурителни</w:t>
      </w:r>
      <w:proofErr w:type="spellEnd"/>
      <w:r w:rsidRPr="005B532C">
        <w:rPr>
          <w:lang w:val="x-none" w:eastAsia="en-US"/>
        </w:rPr>
        <w:t xml:space="preserve"> </w:t>
      </w:r>
      <w:proofErr w:type="spellStart"/>
      <w:r w:rsidRPr="005B532C">
        <w:rPr>
          <w:lang w:val="x-none" w:eastAsia="en-US"/>
        </w:rPr>
        <w:t>вноски</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w:t>
      </w:r>
      <w:proofErr w:type="spellStart"/>
      <w:r w:rsidRPr="005B532C">
        <w:rPr>
          <w:lang w:val="x-none" w:eastAsia="en-US"/>
        </w:rPr>
        <w:t>смисъла</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чл</w:t>
      </w:r>
      <w:proofErr w:type="spellEnd"/>
      <w:r w:rsidRPr="005B532C">
        <w:rPr>
          <w:lang w:val="x-none" w:eastAsia="en-US"/>
        </w:rPr>
        <w:t xml:space="preserve">. 162, ал. 2, т. 1 </w:t>
      </w:r>
      <w:proofErr w:type="spellStart"/>
      <w:r w:rsidRPr="005B532C">
        <w:rPr>
          <w:lang w:val="x-none" w:eastAsia="en-US"/>
        </w:rPr>
        <w:t>от</w:t>
      </w:r>
      <w:proofErr w:type="spellEnd"/>
      <w:r w:rsidRPr="005B532C">
        <w:rPr>
          <w:lang w:val="x-none" w:eastAsia="en-US"/>
        </w:rPr>
        <w:t xml:space="preserve"> </w:t>
      </w:r>
      <w:proofErr w:type="spellStart"/>
      <w:r w:rsidRPr="005B532C">
        <w:rPr>
          <w:lang w:val="x-none" w:eastAsia="en-US"/>
        </w:rPr>
        <w:t>Данъчно-осигурителния</w:t>
      </w:r>
      <w:proofErr w:type="spellEnd"/>
      <w:r w:rsidRPr="005B532C">
        <w:rPr>
          <w:lang w:val="x-none" w:eastAsia="en-US"/>
        </w:rPr>
        <w:t xml:space="preserve"> </w:t>
      </w:r>
      <w:proofErr w:type="spellStart"/>
      <w:r w:rsidRPr="005B532C">
        <w:rPr>
          <w:lang w:val="x-none" w:eastAsia="en-US"/>
        </w:rPr>
        <w:t>процесуален</w:t>
      </w:r>
      <w:proofErr w:type="spellEnd"/>
      <w:r w:rsidRPr="005B532C">
        <w:rPr>
          <w:lang w:val="x-none" w:eastAsia="en-US"/>
        </w:rPr>
        <w:t xml:space="preserve"> </w:t>
      </w:r>
      <w:proofErr w:type="spellStart"/>
      <w:r w:rsidRPr="005B532C">
        <w:rPr>
          <w:lang w:val="x-none" w:eastAsia="en-US"/>
        </w:rPr>
        <w:t>кодекс</w:t>
      </w:r>
      <w:proofErr w:type="spellEnd"/>
      <w:r w:rsidRPr="005B532C">
        <w:rPr>
          <w:lang w:val="x-none" w:eastAsia="en-US"/>
        </w:rPr>
        <w:t xml:space="preserve"> и </w:t>
      </w:r>
      <w:proofErr w:type="spellStart"/>
      <w:r w:rsidRPr="005B532C">
        <w:rPr>
          <w:lang w:val="x-none" w:eastAsia="en-US"/>
        </w:rPr>
        <w:t>лихвите</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w:t>
      </w:r>
      <w:proofErr w:type="spellStart"/>
      <w:r w:rsidRPr="005B532C">
        <w:rPr>
          <w:lang w:val="x-none" w:eastAsia="en-US"/>
        </w:rPr>
        <w:t>тях</w:t>
      </w:r>
      <w:proofErr w:type="spellEnd"/>
      <w:r w:rsidRPr="005B532C">
        <w:rPr>
          <w:lang w:val="x-none" w:eastAsia="en-US"/>
        </w:rPr>
        <w:t xml:space="preserve"> </w:t>
      </w:r>
      <w:proofErr w:type="spellStart"/>
      <w:r w:rsidRPr="005B532C">
        <w:rPr>
          <w:lang w:val="x-none" w:eastAsia="en-US"/>
        </w:rPr>
        <w:t>към</w:t>
      </w:r>
      <w:proofErr w:type="spellEnd"/>
      <w:r w:rsidRPr="005B532C">
        <w:rPr>
          <w:lang w:val="x-none" w:eastAsia="en-US"/>
        </w:rPr>
        <w:t xml:space="preserve"> </w:t>
      </w:r>
      <w:proofErr w:type="spellStart"/>
      <w:r w:rsidRPr="005B532C">
        <w:rPr>
          <w:lang w:val="x-none" w:eastAsia="en-US"/>
        </w:rPr>
        <w:t>държавата</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към</w:t>
      </w:r>
      <w:proofErr w:type="spellEnd"/>
      <w:r w:rsidRPr="005B532C">
        <w:rPr>
          <w:lang w:val="x-none" w:eastAsia="en-US"/>
        </w:rPr>
        <w:t xml:space="preserve"> </w:t>
      </w:r>
      <w:proofErr w:type="spellStart"/>
      <w:r w:rsidRPr="005B532C">
        <w:rPr>
          <w:lang w:val="x-none" w:eastAsia="en-US"/>
        </w:rPr>
        <w:t>общината</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w:t>
      </w:r>
      <w:proofErr w:type="spellStart"/>
      <w:r w:rsidRPr="005B532C">
        <w:rPr>
          <w:lang w:val="x-none" w:eastAsia="en-US"/>
        </w:rPr>
        <w:t>седалището</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възложителя</w:t>
      </w:r>
      <w:proofErr w:type="spellEnd"/>
      <w:r w:rsidRPr="005B532C">
        <w:rPr>
          <w:lang w:val="x-none" w:eastAsia="en-US"/>
        </w:rPr>
        <w:t xml:space="preserve"> и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участника</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аналогични</w:t>
      </w:r>
      <w:proofErr w:type="spellEnd"/>
      <w:r w:rsidRPr="005B532C">
        <w:rPr>
          <w:lang w:val="x-none" w:eastAsia="en-US"/>
        </w:rPr>
        <w:t xml:space="preserve"> </w:t>
      </w:r>
      <w:proofErr w:type="spellStart"/>
      <w:r w:rsidRPr="005B532C">
        <w:rPr>
          <w:lang w:val="x-none" w:eastAsia="en-US"/>
        </w:rPr>
        <w:t>задължения</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законодателството</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държавата</w:t>
      </w:r>
      <w:proofErr w:type="spellEnd"/>
      <w:r w:rsidRPr="005B532C">
        <w:rPr>
          <w:lang w:val="x-none" w:eastAsia="en-US"/>
        </w:rPr>
        <w:t xml:space="preserve">, в </w:t>
      </w:r>
      <w:proofErr w:type="spellStart"/>
      <w:r w:rsidRPr="005B532C">
        <w:rPr>
          <w:lang w:val="x-none" w:eastAsia="en-US"/>
        </w:rPr>
        <w:t>която</w:t>
      </w:r>
      <w:proofErr w:type="spellEnd"/>
      <w:r w:rsidRPr="005B532C">
        <w:rPr>
          <w:lang w:val="x-none" w:eastAsia="en-US"/>
        </w:rPr>
        <w:t xml:space="preserve"> </w:t>
      </w:r>
      <w:proofErr w:type="spellStart"/>
      <w:r w:rsidRPr="005B532C">
        <w:rPr>
          <w:lang w:val="x-none" w:eastAsia="en-US"/>
        </w:rPr>
        <w:t>участникът</w:t>
      </w:r>
      <w:proofErr w:type="spellEnd"/>
      <w:r w:rsidRPr="005B532C">
        <w:rPr>
          <w:lang w:val="x-none" w:eastAsia="en-US"/>
        </w:rPr>
        <w:t xml:space="preserve"> е </w:t>
      </w:r>
      <w:proofErr w:type="spellStart"/>
      <w:r w:rsidRPr="005B532C">
        <w:rPr>
          <w:lang w:val="x-none" w:eastAsia="en-US"/>
        </w:rPr>
        <w:t>установен</w:t>
      </w:r>
      <w:proofErr w:type="spellEnd"/>
      <w:r w:rsidRPr="005B532C">
        <w:rPr>
          <w:lang w:val="x-none" w:eastAsia="en-US"/>
        </w:rPr>
        <w:t xml:space="preserve">, </w:t>
      </w:r>
      <w:proofErr w:type="spellStart"/>
      <w:r w:rsidRPr="005B532C">
        <w:rPr>
          <w:lang w:val="x-none" w:eastAsia="en-US"/>
        </w:rPr>
        <w:t>доказани</w:t>
      </w:r>
      <w:proofErr w:type="spellEnd"/>
      <w:r w:rsidRPr="005B532C">
        <w:rPr>
          <w:lang w:val="x-none" w:eastAsia="en-US"/>
        </w:rPr>
        <w:t xml:space="preserve"> с </w:t>
      </w:r>
      <w:proofErr w:type="spellStart"/>
      <w:r w:rsidRPr="005B532C">
        <w:rPr>
          <w:lang w:val="x-none" w:eastAsia="en-US"/>
        </w:rPr>
        <w:t>влязъл</w:t>
      </w:r>
      <w:proofErr w:type="spellEnd"/>
      <w:r w:rsidRPr="005B532C">
        <w:rPr>
          <w:lang w:val="x-none" w:eastAsia="en-US"/>
        </w:rPr>
        <w:t xml:space="preserve"> в </w:t>
      </w:r>
      <w:proofErr w:type="spellStart"/>
      <w:r w:rsidRPr="005B532C">
        <w:rPr>
          <w:lang w:val="x-none" w:eastAsia="en-US"/>
        </w:rPr>
        <w:t>сила</w:t>
      </w:r>
      <w:proofErr w:type="spellEnd"/>
      <w:r w:rsidRPr="005B532C">
        <w:rPr>
          <w:lang w:val="x-none" w:eastAsia="en-US"/>
        </w:rPr>
        <w:t xml:space="preserve"> </w:t>
      </w:r>
      <w:proofErr w:type="spellStart"/>
      <w:r w:rsidRPr="005B532C">
        <w:rPr>
          <w:lang w:val="x-none" w:eastAsia="en-US"/>
        </w:rPr>
        <w:t>акт</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компетентен</w:t>
      </w:r>
      <w:proofErr w:type="spellEnd"/>
      <w:r w:rsidRPr="005B532C">
        <w:rPr>
          <w:lang w:val="x-none" w:eastAsia="en-US"/>
        </w:rPr>
        <w:t xml:space="preserve"> </w:t>
      </w:r>
      <w:proofErr w:type="spellStart"/>
      <w:r w:rsidRPr="005B532C">
        <w:rPr>
          <w:lang w:val="x-none" w:eastAsia="en-US"/>
        </w:rPr>
        <w:t>орган</w:t>
      </w:r>
      <w:proofErr w:type="spellEnd"/>
      <w:r w:rsidRPr="005B532C">
        <w:rPr>
          <w:lang w:eastAsia="x-none"/>
        </w:rPr>
        <w:t>.</w:t>
      </w:r>
    </w:p>
    <w:p w:rsidR="00F84226" w:rsidRPr="005B532C" w:rsidRDefault="00F84226" w:rsidP="00F13922">
      <w:pPr>
        <w:tabs>
          <w:tab w:val="left" w:pos="0"/>
          <w:tab w:val="left" w:pos="709"/>
          <w:tab w:val="left" w:pos="851"/>
          <w:tab w:val="left" w:pos="1440"/>
        </w:tabs>
        <w:ind w:firstLine="720"/>
        <w:jc w:val="both"/>
        <w:rPr>
          <w:bCs/>
          <w:color w:val="000000"/>
          <w:lang w:eastAsia="en-US"/>
        </w:rPr>
      </w:pPr>
      <w:r>
        <w:rPr>
          <w:lang w:eastAsia="x-none"/>
        </w:rPr>
        <w:t xml:space="preserve">2.1.4. </w:t>
      </w:r>
      <w:r w:rsidRPr="005B532C">
        <w:rPr>
          <w:lang w:eastAsia="x-none"/>
        </w:rPr>
        <w:t xml:space="preserve">е налице неравнопоставеност в случаите по </w:t>
      </w:r>
      <w:hyperlink r:id="rId10" w:history="1">
        <w:r w:rsidRPr="005B532C">
          <w:rPr>
            <w:rStyle w:val="Hyperlink"/>
            <w:lang w:eastAsia="x-none"/>
          </w:rPr>
          <w:t>чл. 44, ал. 5</w:t>
        </w:r>
      </w:hyperlink>
      <w:r w:rsidRPr="005B532C">
        <w:rPr>
          <w:lang w:eastAsia="x-none"/>
        </w:rPr>
        <w:t xml:space="preserve"> от ЗОП;</w:t>
      </w:r>
    </w:p>
    <w:p w:rsidR="00F84226" w:rsidRPr="005B532C" w:rsidRDefault="00F84226" w:rsidP="00F13922">
      <w:pPr>
        <w:tabs>
          <w:tab w:val="left" w:pos="0"/>
          <w:tab w:val="left" w:pos="709"/>
          <w:tab w:val="left" w:pos="851"/>
          <w:tab w:val="left" w:pos="1440"/>
        </w:tabs>
        <w:ind w:firstLine="720"/>
        <w:jc w:val="both"/>
        <w:rPr>
          <w:bCs/>
          <w:color w:val="000000"/>
          <w:lang w:eastAsia="en-US"/>
        </w:rPr>
      </w:pPr>
      <w:r>
        <w:rPr>
          <w:lang w:eastAsia="x-none"/>
        </w:rPr>
        <w:t xml:space="preserve">2.1.5. </w:t>
      </w:r>
      <w:r w:rsidRPr="005B532C">
        <w:rPr>
          <w:lang w:eastAsia="x-none"/>
        </w:rPr>
        <w:t>е установено, че:</w:t>
      </w:r>
    </w:p>
    <w:p w:rsidR="00F84226" w:rsidRPr="005B532C" w:rsidRDefault="002C7899" w:rsidP="00F13922">
      <w:pPr>
        <w:tabs>
          <w:tab w:val="left" w:pos="0"/>
        </w:tabs>
        <w:ind w:firstLine="720"/>
        <w:jc w:val="both"/>
        <w:rPr>
          <w:lang w:eastAsia="x-none"/>
        </w:rPr>
      </w:pPr>
      <w:r>
        <w:rPr>
          <w:lang w:eastAsia="x-none"/>
        </w:rPr>
        <w:lastRenderedPageBreak/>
        <w:t xml:space="preserve">а) </w:t>
      </w:r>
      <w:r w:rsidR="00F84226" w:rsidRPr="005B532C">
        <w:rPr>
          <w:lang w:eastAsia="x-non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84226" w:rsidRPr="005B532C" w:rsidRDefault="002C7899" w:rsidP="00F13922">
      <w:pPr>
        <w:tabs>
          <w:tab w:val="left" w:pos="0"/>
        </w:tabs>
        <w:ind w:firstLine="720"/>
        <w:jc w:val="both"/>
        <w:rPr>
          <w:lang w:eastAsia="x-none"/>
        </w:rPr>
      </w:pPr>
      <w:r>
        <w:rPr>
          <w:lang w:eastAsia="x-none"/>
        </w:rPr>
        <w:t xml:space="preserve">б) </w:t>
      </w:r>
      <w:r w:rsidR="00F84226" w:rsidRPr="005B532C">
        <w:rPr>
          <w:lang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84226" w:rsidRPr="005B532C" w:rsidRDefault="00F84226" w:rsidP="00F13922">
      <w:pPr>
        <w:tabs>
          <w:tab w:val="left" w:pos="0"/>
          <w:tab w:val="left" w:pos="993"/>
        </w:tabs>
        <w:ind w:firstLine="720"/>
        <w:jc w:val="both"/>
        <w:rPr>
          <w:lang w:eastAsia="x-none"/>
        </w:rPr>
      </w:pPr>
      <w:r w:rsidRPr="00F84226">
        <w:rPr>
          <w:lang w:eastAsia="x-none"/>
        </w:rPr>
        <w:t>2.1.6. е установено</w:t>
      </w:r>
      <w:r w:rsidRPr="005B532C">
        <w:rPr>
          <w:lang w:eastAsia="x-none"/>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proofErr w:type="spellStart"/>
      <w:r w:rsidRPr="005B532C">
        <w:rPr>
          <w:lang w:val="x-none"/>
        </w:rPr>
        <w:t>чл</w:t>
      </w:r>
      <w:proofErr w:type="spellEnd"/>
      <w:r w:rsidRPr="005B532C">
        <w:rPr>
          <w:lang w:val="x-none"/>
        </w:rPr>
        <w:t xml:space="preserve">. 13, ал. 1 </w:t>
      </w:r>
      <w:proofErr w:type="spellStart"/>
      <w:r w:rsidRPr="005B532C">
        <w:rPr>
          <w:lang w:val="x-none"/>
        </w:rPr>
        <w:t>от</w:t>
      </w:r>
      <w:proofErr w:type="spellEnd"/>
      <w:r w:rsidRPr="005B532C">
        <w:rPr>
          <w:lang w:val="x-none"/>
        </w:rPr>
        <w:t xml:space="preserve"> </w:t>
      </w:r>
      <w:proofErr w:type="spellStart"/>
      <w:r w:rsidRPr="005B532C">
        <w:rPr>
          <w:lang w:val="x-none"/>
        </w:rPr>
        <w:t>Закона</w:t>
      </w:r>
      <w:proofErr w:type="spellEnd"/>
      <w:r w:rsidRPr="005B532C">
        <w:rPr>
          <w:lang w:val="x-none"/>
        </w:rPr>
        <w:t xml:space="preserve"> </w:t>
      </w:r>
      <w:proofErr w:type="spellStart"/>
      <w:r w:rsidRPr="005B532C">
        <w:rPr>
          <w:lang w:val="x-none"/>
        </w:rPr>
        <w:t>за</w:t>
      </w:r>
      <w:proofErr w:type="spellEnd"/>
      <w:r w:rsidRPr="005B532C">
        <w:rPr>
          <w:lang w:val="x-none"/>
        </w:rPr>
        <w:t xml:space="preserve"> </w:t>
      </w:r>
      <w:proofErr w:type="spellStart"/>
      <w:r w:rsidRPr="005B532C">
        <w:rPr>
          <w:lang w:val="x-none"/>
        </w:rPr>
        <w:t>трудовата</w:t>
      </w:r>
      <w:proofErr w:type="spellEnd"/>
      <w:r w:rsidRPr="005B532C">
        <w:rPr>
          <w:lang w:val="x-none"/>
        </w:rPr>
        <w:t xml:space="preserve"> </w:t>
      </w:r>
      <w:proofErr w:type="spellStart"/>
      <w:r w:rsidRPr="005B532C">
        <w:rPr>
          <w:lang w:val="x-none"/>
        </w:rPr>
        <w:t>миграция</w:t>
      </w:r>
      <w:proofErr w:type="spellEnd"/>
      <w:r w:rsidRPr="005B532C">
        <w:rPr>
          <w:lang w:val="x-none"/>
        </w:rPr>
        <w:t xml:space="preserve"> и </w:t>
      </w:r>
      <w:proofErr w:type="spellStart"/>
      <w:r w:rsidRPr="005B532C">
        <w:rPr>
          <w:lang w:val="x-none"/>
        </w:rPr>
        <w:t>трудовата</w:t>
      </w:r>
      <w:proofErr w:type="spellEnd"/>
      <w:r w:rsidRPr="005B532C">
        <w:rPr>
          <w:lang w:val="x-none"/>
        </w:rPr>
        <w:t xml:space="preserve"> </w:t>
      </w:r>
      <w:proofErr w:type="spellStart"/>
      <w:r w:rsidRPr="005B532C">
        <w:rPr>
          <w:lang w:val="x-none"/>
        </w:rPr>
        <w:t>мобилност</w:t>
      </w:r>
      <w:proofErr w:type="spellEnd"/>
      <w:r w:rsidRPr="005B532C">
        <w:rPr>
          <w:lang w:val="x-none"/>
        </w:rPr>
        <w:t xml:space="preserve"> </w:t>
      </w:r>
      <w:proofErr w:type="spellStart"/>
      <w:r w:rsidRPr="005B532C">
        <w:rPr>
          <w:lang w:val="x-none"/>
        </w:rPr>
        <w:t>или</w:t>
      </w:r>
      <w:proofErr w:type="spellEnd"/>
      <w:r w:rsidRPr="005B532C">
        <w:rPr>
          <w:lang w:val="x-none"/>
        </w:rPr>
        <w:t xml:space="preserve"> </w:t>
      </w:r>
      <w:proofErr w:type="spellStart"/>
      <w:r w:rsidRPr="005B532C">
        <w:rPr>
          <w:lang w:val="x-none"/>
        </w:rPr>
        <w:t>аналогични</w:t>
      </w:r>
      <w:proofErr w:type="spellEnd"/>
      <w:r w:rsidRPr="005B532C">
        <w:rPr>
          <w:lang w:val="x-none"/>
        </w:rPr>
        <w:t xml:space="preserve"> </w:t>
      </w:r>
      <w:proofErr w:type="spellStart"/>
      <w:r w:rsidRPr="005B532C">
        <w:rPr>
          <w:lang w:val="x-none"/>
        </w:rPr>
        <w:t>задължения</w:t>
      </w:r>
      <w:proofErr w:type="spellEnd"/>
      <w:r w:rsidRPr="005B532C">
        <w:rPr>
          <w:lang w:val="x-none"/>
        </w:rPr>
        <w:t xml:space="preserve">, </w:t>
      </w:r>
      <w:proofErr w:type="spellStart"/>
      <w:r w:rsidRPr="005B532C">
        <w:rPr>
          <w:lang w:val="x-none"/>
        </w:rPr>
        <w:t>установени</w:t>
      </w:r>
      <w:proofErr w:type="spellEnd"/>
      <w:r w:rsidRPr="005B532C">
        <w:rPr>
          <w:lang w:val="x-none"/>
        </w:rPr>
        <w:t xml:space="preserve"> с </w:t>
      </w:r>
      <w:proofErr w:type="spellStart"/>
      <w:r w:rsidRPr="005B532C">
        <w:rPr>
          <w:lang w:val="x-none"/>
        </w:rPr>
        <w:t>акт</w:t>
      </w:r>
      <w:proofErr w:type="spellEnd"/>
      <w:r w:rsidRPr="005B532C">
        <w:rPr>
          <w:lang w:val="x-none"/>
        </w:rPr>
        <w:t xml:space="preserve"> </w:t>
      </w:r>
      <w:proofErr w:type="spellStart"/>
      <w:r w:rsidRPr="005B532C">
        <w:rPr>
          <w:lang w:val="x-none"/>
        </w:rPr>
        <w:t>на</w:t>
      </w:r>
      <w:proofErr w:type="spellEnd"/>
      <w:r w:rsidRPr="005B532C">
        <w:rPr>
          <w:lang w:val="x-none"/>
        </w:rPr>
        <w:t xml:space="preserve"> </w:t>
      </w:r>
      <w:proofErr w:type="spellStart"/>
      <w:r w:rsidRPr="005B532C">
        <w:rPr>
          <w:lang w:val="x-none"/>
        </w:rPr>
        <w:t>компетентен</w:t>
      </w:r>
      <w:proofErr w:type="spellEnd"/>
      <w:r w:rsidRPr="005B532C">
        <w:rPr>
          <w:lang w:val="x-none"/>
        </w:rPr>
        <w:t xml:space="preserve"> </w:t>
      </w:r>
      <w:proofErr w:type="spellStart"/>
      <w:r w:rsidRPr="005B532C">
        <w:rPr>
          <w:lang w:val="x-none"/>
        </w:rPr>
        <w:t>орган</w:t>
      </w:r>
      <w:proofErr w:type="spellEnd"/>
      <w:r w:rsidRPr="005B532C">
        <w:rPr>
          <w:lang w:val="x-none"/>
        </w:rPr>
        <w:t xml:space="preserve">, </w:t>
      </w:r>
      <w:proofErr w:type="spellStart"/>
      <w:r w:rsidRPr="005B532C">
        <w:rPr>
          <w:lang w:val="x-none"/>
        </w:rPr>
        <w:t>съгласно</w:t>
      </w:r>
      <w:proofErr w:type="spellEnd"/>
      <w:r w:rsidRPr="005B532C">
        <w:rPr>
          <w:lang w:val="x-none"/>
        </w:rPr>
        <w:t xml:space="preserve"> </w:t>
      </w:r>
      <w:proofErr w:type="spellStart"/>
      <w:r w:rsidRPr="005B532C">
        <w:rPr>
          <w:lang w:val="x-none"/>
        </w:rPr>
        <w:t>законодателството</w:t>
      </w:r>
      <w:proofErr w:type="spellEnd"/>
      <w:r w:rsidRPr="005B532C">
        <w:rPr>
          <w:lang w:val="x-none"/>
        </w:rPr>
        <w:t xml:space="preserve"> </w:t>
      </w:r>
      <w:proofErr w:type="spellStart"/>
      <w:r w:rsidRPr="005B532C">
        <w:rPr>
          <w:lang w:val="x-none"/>
        </w:rPr>
        <w:t>на</w:t>
      </w:r>
      <w:proofErr w:type="spellEnd"/>
      <w:r w:rsidRPr="005B532C">
        <w:rPr>
          <w:lang w:val="x-none"/>
        </w:rPr>
        <w:t xml:space="preserve"> </w:t>
      </w:r>
      <w:proofErr w:type="spellStart"/>
      <w:r w:rsidRPr="005B532C">
        <w:rPr>
          <w:lang w:val="x-none"/>
        </w:rPr>
        <w:t>държавата</w:t>
      </w:r>
      <w:proofErr w:type="spellEnd"/>
      <w:r w:rsidRPr="005B532C">
        <w:rPr>
          <w:lang w:val="x-none"/>
        </w:rPr>
        <w:t xml:space="preserve">, в </w:t>
      </w:r>
      <w:proofErr w:type="spellStart"/>
      <w:r w:rsidRPr="005B532C">
        <w:rPr>
          <w:lang w:val="x-none"/>
        </w:rPr>
        <w:t>която</w:t>
      </w:r>
      <w:proofErr w:type="spellEnd"/>
      <w:r w:rsidRPr="005B532C">
        <w:rPr>
          <w:lang w:val="x-none"/>
        </w:rPr>
        <w:t xml:space="preserve"> </w:t>
      </w:r>
      <w:proofErr w:type="spellStart"/>
      <w:r w:rsidRPr="005B532C">
        <w:rPr>
          <w:lang w:val="x-none"/>
        </w:rPr>
        <w:t>участникът</w:t>
      </w:r>
      <w:proofErr w:type="spellEnd"/>
      <w:r w:rsidRPr="005B532C">
        <w:rPr>
          <w:lang w:val="x-none"/>
        </w:rPr>
        <w:t xml:space="preserve"> е </w:t>
      </w:r>
      <w:proofErr w:type="spellStart"/>
      <w:r w:rsidRPr="005B532C">
        <w:rPr>
          <w:lang w:val="x-none"/>
        </w:rPr>
        <w:t>установен</w:t>
      </w:r>
      <w:proofErr w:type="spellEnd"/>
      <w:r w:rsidRPr="005B532C">
        <w:rPr>
          <w:lang w:eastAsia="x-none"/>
        </w:rPr>
        <w:t>;</w:t>
      </w:r>
    </w:p>
    <w:p w:rsidR="00F84226" w:rsidRPr="00875FD8" w:rsidRDefault="00F84226" w:rsidP="00F13922">
      <w:pPr>
        <w:tabs>
          <w:tab w:val="left" w:pos="0"/>
          <w:tab w:val="left" w:pos="993"/>
        </w:tabs>
        <w:ind w:firstLine="720"/>
        <w:jc w:val="both"/>
      </w:pPr>
      <w:r>
        <w:t xml:space="preserve">2.1.7. </w:t>
      </w:r>
      <w:r w:rsidRPr="005B532C">
        <w:t>е налице конфликт на интереси, който не може да бъде отстранен.</w:t>
      </w:r>
    </w:p>
    <w:p w:rsidR="00F84226" w:rsidRPr="005B532C" w:rsidRDefault="002C7899" w:rsidP="00F13922">
      <w:pPr>
        <w:tabs>
          <w:tab w:val="left" w:pos="0"/>
          <w:tab w:val="left" w:pos="993"/>
        </w:tabs>
        <w:ind w:firstLine="720"/>
        <w:jc w:val="both"/>
        <w:rPr>
          <w:lang w:eastAsia="x-none"/>
        </w:rPr>
      </w:pPr>
      <w:r>
        <w:t>2.1.</w:t>
      </w:r>
      <w:r w:rsidR="00875FD8">
        <w:t>8</w:t>
      </w:r>
      <w:r>
        <w:t xml:space="preserve">. </w:t>
      </w:r>
      <w:r w:rsidR="00F84226" w:rsidRPr="005B532C">
        <w:t>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84226" w:rsidRPr="005B532C" w:rsidRDefault="002C7899" w:rsidP="00F13922">
      <w:pPr>
        <w:tabs>
          <w:tab w:val="left" w:pos="0"/>
          <w:tab w:val="left" w:pos="993"/>
        </w:tabs>
        <w:ind w:firstLine="720"/>
        <w:jc w:val="both"/>
      </w:pPr>
      <w:r>
        <w:t>2.1.</w:t>
      </w:r>
      <w:r w:rsidR="00875FD8">
        <w:t>9</w:t>
      </w:r>
      <w:r>
        <w:t xml:space="preserve">. </w:t>
      </w:r>
      <w:r w:rsidR="00F84226" w:rsidRPr="005B532C">
        <w:t>е представил оферта, която не отговаря на:</w:t>
      </w:r>
    </w:p>
    <w:p w:rsidR="00F84226" w:rsidRPr="005B532C" w:rsidRDefault="002C7899" w:rsidP="00F13922">
      <w:pPr>
        <w:tabs>
          <w:tab w:val="left" w:pos="0"/>
        </w:tabs>
        <w:ind w:firstLine="720"/>
        <w:jc w:val="both"/>
        <w:rPr>
          <w:b/>
        </w:rPr>
      </w:pPr>
      <w:r>
        <w:t xml:space="preserve">а) </w:t>
      </w:r>
      <w:r w:rsidR="00F84226" w:rsidRPr="005B532C">
        <w:t>предварително обявените условия за изпълнение</w:t>
      </w:r>
      <w:r w:rsidR="00F84226" w:rsidRPr="005D3581">
        <w:t xml:space="preserve"> </w:t>
      </w:r>
      <w:r w:rsidR="00F84226" w:rsidRPr="005B532C">
        <w:t>на поръчката;</w:t>
      </w:r>
    </w:p>
    <w:p w:rsidR="002C7899" w:rsidRDefault="002C7899" w:rsidP="00F13922">
      <w:pPr>
        <w:tabs>
          <w:tab w:val="left" w:pos="0"/>
        </w:tabs>
        <w:ind w:firstLine="720"/>
        <w:jc w:val="both"/>
      </w:pPr>
      <w:r>
        <w:t xml:space="preserve">б) </w:t>
      </w:r>
      <w:proofErr w:type="spellStart"/>
      <w:r w:rsidR="00F84226" w:rsidRPr="005B532C">
        <w:rPr>
          <w:lang w:val="x-none"/>
        </w:rPr>
        <w:t>правила</w:t>
      </w:r>
      <w:proofErr w:type="spellEnd"/>
      <w:r w:rsidR="00F84226" w:rsidRPr="005B532C">
        <w:rPr>
          <w:lang w:val="x-none"/>
        </w:rPr>
        <w:t xml:space="preserve"> и </w:t>
      </w:r>
      <w:proofErr w:type="spellStart"/>
      <w:r w:rsidR="00F84226" w:rsidRPr="005B532C">
        <w:rPr>
          <w:lang w:val="x-none"/>
        </w:rPr>
        <w:t>изисквания</w:t>
      </w:r>
      <w:proofErr w:type="spellEnd"/>
      <w:r w:rsidR="00F84226" w:rsidRPr="005B532C">
        <w:rPr>
          <w:lang w:val="x-none"/>
        </w:rPr>
        <w:t xml:space="preserve">, </w:t>
      </w:r>
      <w:proofErr w:type="spellStart"/>
      <w:r w:rsidR="00F84226" w:rsidRPr="005B532C">
        <w:rPr>
          <w:lang w:val="x-none"/>
        </w:rPr>
        <w:t>свързани</w:t>
      </w:r>
      <w:proofErr w:type="spellEnd"/>
      <w:r w:rsidR="00F84226" w:rsidRPr="005B532C">
        <w:rPr>
          <w:lang w:val="x-none"/>
        </w:rPr>
        <w:t xml:space="preserve"> с </w:t>
      </w:r>
      <w:proofErr w:type="spellStart"/>
      <w:r w:rsidR="00F84226" w:rsidRPr="005B532C">
        <w:rPr>
          <w:lang w:val="x-none"/>
        </w:rPr>
        <w:t>опазване</w:t>
      </w:r>
      <w:proofErr w:type="spellEnd"/>
      <w:r w:rsidR="00F84226" w:rsidRPr="005B532C">
        <w:rPr>
          <w:lang w:val="x-none"/>
        </w:rPr>
        <w:t xml:space="preserve"> </w:t>
      </w:r>
      <w:proofErr w:type="spellStart"/>
      <w:r w:rsidR="00F84226" w:rsidRPr="005B532C">
        <w:rPr>
          <w:lang w:val="x-none"/>
        </w:rPr>
        <w:t>на</w:t>
      </w:r>
      <w:proofErr w:type="spellEnd"/>
      <w:r w:rsidR="00F84226" w:rsidRPr="005B532C">
        <w:rPr>
          <w:lang w:val="x-none"/>
        </w:rPr>
        <w:t xml:space="preserve"> </w:t>
      </w:r>
      <w:proofErr w:type="spellStart"/>
      <w:r w:rsidR="00F84226" w:rsidRPr="005B532C">
        <w:rPr>
          <w:lang w:val="x-none"/>
        </w:rPr>
        <w:t>околната</w:t>
      </w:r>
      <w:proofErr w:type="spellEnd"/>
      <w:r w:rsidR="00F84226" w:rsidRPr="005B532C">
        <w:rPr>
          <w:lang w:val="x-none"/>
        </w:rPr>
        <w:t xml:space="preserve"> </w:t>
      </w:r>
      <w:proofErr w:type="spellStart"/>
      <w:r w:rsidR="00F84226" w:rsidRPr="005B532C">
        <w:rPr>
          <w:lang w:val="x-none"/>
        </w:rPr>
        <w:t>среда</w:t>
      </w:r>
      <w:proofErr w:type="spellEnd"/>
      <w:r w:rsidR="00F84226" w:rsidRPr="005B532C">
        <w:rPr>
          <w:lang w:val="x-none"/>
        </w:rPr>
        <w:t xml:space="preserve">, </w:t>
      </w:r>
      <w:proofErr w:type="spellStart"/>
      <w:r w:rsidR="00F84226" w:rsidRPr="005B532C">
        <w:rPr>
          <w:lang w:val="x-none"/>
        </w:rPr>
        <w:t>социалното</w:t>
      </w:r>
      <w:proofErr w:type="spellEnd"/>
      <w:r w:rsidR="00F84226" w:rsidRPr="005B532C">
        <w:rPr>
          <w:lang w:val="x-none"/>
        </w:rPr>
        <w:t xml:space="preserve"> и </w:t>
      </w:r>
      <w:proofErr w:type="spellStart"/>
      <w:r w:rsidR="00F84226" w:rsidRPr="005B532C">
        <w:rPr>
          <w:lang w:val="x-none"/>
        </w:rPr>
        <w:t>трудовото</w:t>
      </w:r>
      <w:proofErr w:type="spellEnd"/>
      <w:r w:rsidR="00F84226" w:rsidRPr="005B532C">
        <w:rPr>
          <w:lang w:val="x-none"/>
        </w:rPr>
        <w:t xml:space="preserve"> </w:t>
      </w:r>
      <w:proofErr w:type="spellStart"/>
      <w:r w:rsidR="00F84226" w:rsidRPr="005B532C">
        <w:rPr>
          <w:lang w:val="x-none"/>
        </w:rPr>
        <w:t>право</w:t>
      </w:r>
      <w:proofErr w:type="spellEnd"/>
      <w:r w:rsidR="00F84226" w:rsidRPr="005B532C">
        <w:rPr>
          <w:lang w:val="x-none"/>
        </w:rPr>
        <w:t xml:space="preserve">, </w:t>
      </w:r>
      <w:proofErr w:type="spellStart"/>
      <w:r w:rsidR="00F84226" w:rsidRPr="005B532C">
        <w:rPr>
          <w:lang w:val="x-none"/>
        </w:rPr>
        <w:t>приложими</w:t>
      </w:r>
      <w:proofErr w:type="spellEnd"/>
      <w:r w:rsidR="00F84226" w:rsidRPr="005B532C">
        <w:rPr>
          <w:lang w:val="x-none"/>
        </w:rPr>
        <w:t xml:space="preserve"> </w:t>
      </w:r>
      <w:proofErr w:type="spellStart"/>
      <w:r w:rsidR="00F84226" w:rsidRPr="005B532C">
        <w:rPr>
          <w:lang w:val="x-none"/>
        </w:rPr>
        <w:t>колективни</w:t>
      </w:r>
      <w:proofErr w:type="spellEnd"/>
      <w:r w:rsidR="00F84226" w:rsidRPr="005B532C">
        <w:rPr>
          <w:lang w:val="x-none"/>
        </w:rPr>
        <w:t xml:space="preserve"> </w:t>
      </w:r>
      <w:proofErr w:type="spellStart"/>
      <w:r w:rsidR="00F84226" w:rsidRPr="005B532C">
        <w:rPr>
          <w:lang w:val="x-none"/>
        </w:rPr>
        <w:t>споразумения</w:t>
      </w:r>
      <w:proofErr w:type="spellEnd"/>
      <w:r w:rsidR="00F84226" w:rsidRPr="005B532C">
        <w:rPr>
          <w:lang w:val="x-none"/>
        </w:rPr>
        <w:t xml:space="preserve"> и/</w:t>
      </w:r>
      <w:proofErr w:type="spellStart"/>
      <w:r w:rsidR="00F84226" w:rsidRPr="005B532C">
        <w:rPr>
          <w:lang w:val="x-none"/>
        </w:rPr>
        <w:t>или</w:t>
      </w:r>
      <w:proofErr w:type="spellEnd"/>
      <w:r w:rsidR="00F84226" w:rsidRPr="005B532C">
        <w:rPr>
          <w:lang w:val="x-none"/>
        </w:rPr>
        <w:t xml:space="preserve"> </w:t>
      </w:r>
      <w:proofErr w:type="spellStart"/>
      <w:r w:rsidR="00F84226" w:rsidRPr="005B532C">
        <w:rPr>
          <w:lang w:val="x-none"/>
        </w:rPr>
        <w:t>разпоредби</w:t>
      </w:r>
      <w:proofErr w:type="spellEnd"/>
      <w:r w:rsidR="00F84226" w:rsidRPr="005B532C">
        <w:rPr>
          <w:lang w:val="x-none"/>
        </w:rPr>
        <w:t xml:space="preserve"> </w:t>
      </w:r>
      <w:proofErr w:type="spellStart"/>
      <w:r w:rsidR="00F84226" w:rsidRPr="005B532C">
        <w:rPr>
          <w:lang w:val="x-none"/>
        </w:rPr>
        <w:t>на</w:t>
      </w:r>
      <w:proofErr w:type="spellEnd"/>
      <w:r w:rsidR="00F84226" w:rsidRPr="005B532C">
        <w:rPr>
          <w:lang w:val="x-none"/>
        </w:rPr>
        <w:t xml:space="preserve"> </w:t>
      </w:r>
      <w:proofErr w:type="spellStart"/>
      <w:r w:rsidR="00F84226" w:rsidRPr="005B532C">
        <w:rPr>
          <w:lang w:val="x-none"/>
        </w:rPr>
        <w:t>международното</w:t>
      </w:r>
      <w:proofErr w:type="spellEnd"/>
      <w:r w:rsidR="00F84226" w:rsidRPr="005B532C">
        <w:rPr>
          <w:lang w:val="x-none"/>
        </w:rPr>
        <w:t xml:space="preserve"> </w:t>
      </w:r>
      <w:proofErr w:type="spellStart"/>
      <w:r w:rsidR="00F84226" w:rsidRPr="005B532C">
        <w:rPr>
          <w:lang w:val="x-none"/>
        </w:rPr>
        <w:t>екологично</w:t>
      </w:r>
      <w:proofErr w:type="spellEnd"/>
      <w:r w:rsidR="00F84226" w:rsidRPr="005B532C">
        <w:rPr>
          <w:lang w:val="x-none"/>
        </w:rPr>
        <w:t xml:space="preserve">, </w:t>
      </w:r>
      <w:proofErr w:type="spellStart"/>
      <w:r w:rsidR="00F84226" w:rsidRPr="005B532C">
        <w:rPr>
          <w:lang w:val="x-none"/>
        </w:rPr>
        <w:t>социално</w:t>
      </w:r>
      <w:proofErr w:type="spellEnd"/>
      <w:r w:rsidR="00F84226" w:rsidRPr="005B532C">
        <w:rPr>
          <w:lang w:val="x-none"/>
        </w:rPr>
        <w:t xml:space="preserve"> и </w:t>
      </w:r>
      <w:proofErr w:type="spellStart"/>
      <w:r w:rsidR="00F84226" w:rsidRPr="005B532C">
        <w:rPr>
          <w:lang w:val="x-none"/>
        </w:rPr>
        <w:t>трудово</w:t>
      </w:r>
      <w:proofErr w:type="spellEnd"/>
      <w:r w:rsidR="00F84226" w:rsidRPr="005B532C">
        <w:rPr>
          <w:lang w:val="x-none"/>
        </w:rPr>
        <w:t xml:space="preserve"> </w:t>
      </w:r>
      <w:proofErr w:type="spellStart"/>
      <w:r w:rsidR="00F84226" w:rsidRPr="005B532C">
        <w:rPr>
          <w:lang w:val="x-none"/>
        </w:rPr>
        <w:t>право</w:t>
      </w:r>
      <w:proofErr w:type="spellEnd"/>
      <w:r>
        <w:t xml:space="preserve">, </w:t>
      </w:r>
      <w:proofErr w:type="spellStart"/>
      <w:r w:rsidRPr="005B532C">
        <w:rPr>
          <w:lang w:val="x-none"/>
        </w:rPr>
        <w:t>които</w:t>
      </w:r>
      <w:proofErr w:type="spellEnd"/>
      <w:r w:rsidRPr="005B532C">
        <w:rPr>
          <w:lang w:val="x-none"/>
        </w:rPr>
        <w:t xml:space="preserve"> </w:t>
      </w:r>
      <w:proofErr w:type="spellStart"/>
      <w:r w:rsidRPr="005B532C">
        <w:rPr>
          <w:lang w:val="x-none"/>
        </w:rPr>
        <w:t>са</w:t>
      </w:r>
      <w:proofErr w:type="spellEnd"/>
      <w:r w:rsidRPr="005B532C">
        <w:rPr>
          <w:lang w:val="x-none"/>
        </w:rPr>
        <w:t xml:space="preserve"> </w:t>
      </w:r>
      <w:proofErr w:type="spellStart"/>
      <w:r w:rsidRPr="005B532C">
        <w:rPr>
          <w:lang w:val="x-none"/>
        </w:rPr>
        <w:t>изброени</w:t>
      </w:r>
      <w:proofErr w:type="spellEnd"/>
      <w:r w:rsidRPr="005B532C">
        <w:rPr>
          <w:lang w:val="x-none"/>
        </w:rPr>
        <w:t xml:space="preserve"> в </w:t>
      </w:r>
      <w:proofErr w:type="spellStart"/>
      <w:r w:rsidRPr="005B532C">
        <w:rPr>
          <w:lang w:val="x-none"/>
        </w:rPr>
        <w:t>приложение</w:t>
      </w:r>
      <w:proofErr w:type="spellEnd"/>
      <w:r w:rsidRPr="005B532C">
        <w:rPr>
          <w:lang w:val="x-none"/>
        </w:rPr>
        <w:t xml:space="preserve"> № 10</w:t>
      </w:r>
      <w:r>
        <w:t xml:space="preserve"> от ЗОП.</w:t>
      </w:r>
    </w:p>
    <w:p w:rsidR="002C7899" w:rsidRDefault="002C7899" w:rsidP="00F13922">
      <w:pPr>
        <w:tabs>
          <w:tab w:val="left" w:pos="0"/>
        </w:tabs>
        <w:ind w:firstLine="720"/>
        <w:jc w:val="both"/>
      </w:pPr>
      <w:r>
        <w:t>2.1.1</w:t>
      </w:r>
      <w:r w:rsidR="00875FD8">
        <w:t>0</w:t>
      </w:r>
      <w:r>
        <w:t xml:space="preserve">. </w:t>
      </w:r>
      <w:r w:rsidRPr="005B532C">
        <w:t xml:space="preserve">не е представил в срок обосновката по </w:t>
      </w:r>
      <w:hyperlink r:id="rId11" w:history="1">
        <w:r w:rsidRPr="005B532C">
          <w:rPr>
            <w:rStyle w:val="Hyperlink"/>
          </w:rPr>
          <w:t>чл. 72, ал. 1</w:t>
        </w:r>
      </w:hyperlink>
      <w:r w:rsidRPr="005B532C">
        <w:t xml:space="preserve"> от ЗОП, или чиято оферта не е приета съгласно </w:t>
      </w:r>
      <w:hyperlink r:id="rId12" w:history="1">
        <w:r w:rsidRPr="005B532C">
          <w:rPr>
            <w:rStyle w:val="Hyperlink"/>
          </w:rPr>
          <w:t>чл. 72, ал. 3</w:t>
        </w:r>
      </w:hyperlink>
      <w:r w:rsidRPr="005B532C">
        <w:t xml:space="preserve"> – 5 от ЗОП</w:t>
      </w:r>
      <w:r>
        <w:t>;</w:t>
      </w:r>
    </w:p>
    <w:p w:rsidR="002C7899" w:rsidRDefault="002C7899" w:rsidP="00F13922">
      <w:pPr>
        <w:tabs>
          <w:tab w:val="left" w:pos="0"/>
        </w:tabs>
        <w:ind w:firstLine="720"/>
        <w:jc w:val="both"/>
        <w:rPr>
          <w:lang w:eastAsia="x-none"/>
        </w:rPr>
      </w:pPr>
      <w:r>
        <w:t>2.1.1</w:t>
      </w:r>
      <w:r w:rsidR="00875FD8">
        <w:t>1</w:t>
      </w:r>
      <w:r>
        <w:t xml:space="preserve">. </w:t>
      </w:r>
      <w:r w:rsidRPr="005B532C">
        <w:rPr>
          <w:lang w:eastAsia="x-none"/>
        </w:rPr>
        <w:t>е свързано лице с друг участник в процедурата</w:t>
      </w:r>
      <w:r>
        <w:rPr>
          <w:lang w:eastAsia="x-none"/>
        </w:rPr>
        <w:t>;</w:t>
      </w:r>
    </w:p>
    <w:p w:rsidR="002C7899" w:rsidRDefault="00451F3A" w:rsidP="00F13922">
      <w:pPr>
        <w:tabs>
          <w:tab w:val="left" w:pos="0"/>
        </w:tabs>
        <w:ind w:firstLine="720"/>
        <w:jc w:val="both"/>
      </w:pPr>
      <w:r>
        <w:rPr>
          <w:lang w:eastAsia="x-none"/>
        </w:rPr>
        <w:t>2.1.1</w:t>
      </w:r>
      <w:r w:rsidR="00875FD8">
        <w:rPr>
          <w:lang w:eastAsia="x-none"/>
        </w:rPr>
        <w:t>2</w:t>
      </w:r>
      <w:r>
        <w:rPr>
          <w:lang w:eastAsia="x-none"/>
        </w:rPr>
        <w:t xml:space="preserve">. </w:t>
      </w:r>
      <w:r w:rsidRPr="005B532C">
        <w:t xml:space="preserve">е </w:t>
      </w:r>
      <w:proofErr w:type="spellStart"/>
      <w:r w:rsidRPr="005B532C">
        <w:rPr>
          <w:lang w:val="x-none"/>
        </w:rPr>
        <w:t>подал</w:t>
      </w:r>
      <w:proofErr w:type="spellEnd"/>
      <w:r w:rsidRPr="005B532C">
        <w:rPr>
          <w:lang w:val="x-none"/>
        </w:rPr>
        <w:t xml:space="preserve"> </w:t>
      </w:r>
      <w:proofErr w:type="spellStart"/>
      <w:r w:rsidRPr="005B532C">
        <w:rPr>
          <w:lang w:val="x-none"/>
        </w:rPr>
        <w:t>оферт</w:t>
      </w:r>
      <w:r>
        <w:t>и</w:t>
      </w:r>
      <w:proofErr w:type="spellEnd"/>
      <w:r w:rsidRPr="005B532C">
        <w:rPr>
          <w:lang w:val="x-none"/>
        </w:rPr>
        <w:t xml:space="preserve">, </w:t>
      </w:r>
      <w:proofErr w:type="spellStart"/>
      <w:r w:rsidRPr="005B532C">
        <w:rPr>
          <w:lang w:val="x-none"/>
        </w:rPr>
        <w:t>които</w:t>
      </w:r>
      <w:proofErr w:type="spellEnd"/>
      <w:r w:rsidRPr="005B532C">
        <w:rPr>
          <w:lang w:val="x-none"/>
        </w:rPr>
        <w:t xml:space="preserve"> </w:t>
      </w:r>
      <w:proofErr w:type="spellStart"/>
      <w:r w:rsidRPr="005B532C">
        <w:rPr>
          <w:lang w:val="x-none"/>
        </w:rPr>
        <w:t>не</w:t>
      </w:r>
      <w:proofErr w:type="spellEnd"/>
      <w:r w:rsidRPr="005B532C">
        <w:rPr>
          <w:lang w:val="x-none"/>
        </w:rPr>
        <w:t xml:space="preserve"> </w:t>
      </w:r>
      <w:proofErr w:type="spellStart"/>
      <w:r w:rsidRPr="005B532C">
        <w:rPr>
          <w:lang w:val="x-none"/>
        </w:rPr>
        <w:t>отговарят</w:t>
      </w:r>
      <w:proofErr w:type="spellEnd"/>
      <w:r w:rsidRPr="005B532C">
        <w:rPr>
          <w:lang w:val="x-none"/>
        </w:rPr>
        <w:t xml:space="preserve"> </w:t>
      </w:r>
      <w:proofErr w:type="spellStart"/>
      <w:r w:rsidRPr="005B532C">
        <w:rPr>
          <w:lang w:val="x-none"/>
        </w:rPr>
        <w:t>на</w:t>
      </w:r>
      <w:proofErr w:type="spellEnd"/>
      <w:r w:rsidRPr="005B532C">
        <w:rPr>
          <w:lang w:val="x-none"/>
        </w:rPr>
        <w:t xml:space="preserve"> </w:t>
      </w:r>
      <w:proofErr w:type="spellStart"/>
      <w:r w:rsidRPr="005B532C">
        <w:rPr>
          <w:lang w:val="x-none"/>
        </w:rPr>
        <w:t>условията</w:t>
      </w:r>
      <w:proofErr w:type="spellEnd"/>
      <w:r w:rsidRPr="005B532C">
        <w:rPr>
          <w:lang w:val="x-none"/>
        </w:rPr>
        <w:t xml:space="preserve"> </w:t>
      </w:r>
      <w:proofErr w:type="spellStart"/>
      <w:r w:rsidRPr="005B532C">
        <w:rPr>
          <w:lang w:val="x-none"/>
        </w:rPr>
        <w:t>за</w:t>
      </w:r>
      <w:proofErr w:type="spellEnd"/>
      <w:r w:rsidRPr="005B532C">
        <w:rPr>
          <w:lang w:val="x-none"/>
        </w:rPr>
        <w:t xml:space="preserve"> </w:t>
      </w:r>
      <w:proofErr w:type="spellStart"/>
      <w:r w:rsidRPr="005B532C">
        <w:rPr>
          <w:lang w:val="x-none"/>
        </w:rPr>
        <w:t>представяне</w:t>
      </w:r>
      <w:proofErr w:type="spellEnd"/>
      <w:r w:rsidRPr="005B532C">
        <w:rPr>
          <w:lang w:val="x-none"/>
        </w:rPr>
        <w:t xml:space="preserve">, </w:t>
      </w:r>
      <w:proofErr w:type="spellStart"/>
      <w:r w:rsidRPr="005B532C">
        <w:rPr>
          <w:lang w:val="x-none"/>
        </w:rPr>
        <w:t>включително</w:t>
      </w:r>
      <w:proofErr w:type="spellEnd"/>
      <w:r w:rsidRPr="005B532C">
        <w:rPr>
          <w:lang w:val="x-none"/>
        </w:rPr>
        <w:t xml:space="preserve"> </w:t>
      </w:r>
      <w:proofErr w:type="spellStart"/>
      <w:r w:rsidRPr="005B532C">
        <w:rPr>
          <w:lang w:val="x-none"/>
        </w:rPr>
        <w:t>за</w:t>
      </w:r>
      <w:proofErr w:type="spellEnd"/>
      <w:r w:rsidRPr="005B532C">
        <w:rPr>
          <w:lang w:val="x-none"/>
        </w:rPr>
        <w:t xml:space="preserve"> </w:t>
      </w:r>
      <w:proofErr w:type="spellStart"/>
      <w:r w:rsidRPr="005B532C">
        <w:rPr>
          <w:lang w:val="x-none"/>
        </w:rPr>
        <w:t>форма</w:t>
      </w:r>
      <w:proofErr w:type="spellEnd"/>
      <w:r w:rsidRPr="005B532C">
        <w:rPr>
          <w:lang w:val="x-none"/>
        </w:rPr>
        <w:t xml:space="preserve">, </w:t>
      </w:r>
      <w:proofErr w:type="spellStart"/>
      <w:r w:rsidRPr="005B532C">
        <w:rPr>
          <w:lang w:val="x-none"/>
        </w:rPr>
        <w:t>начин</w:t>
      </w:r>
      <w:proofErr w:type="spellEnd"/>
      <w:r w:rsidRPr="005B532C">
        <w:rPr>
          <w:lang w:val="x-none"/>
        </w:rPr>
        <w:t xml:space="preserve"> и </w:t>
      </w:r>
      <w:proofErr w:type="spellStart"/>
      <w:r w:rsidRPr="005B532C">
        <w:rPr>
          <w:lang w:val="x-none"/>
        </w:rPr>
        <w:t>срок</w:t>
      </w:r>
      <w:proofErr w:type="spellEnd"/>
      <w:r>
        <w:t>;</w:t>
      </w:r>
    </w:p>
    <w:p w:rsidR="00451F3A" w:rsidRDefault="00451F3A" w:rsidP="00F13922">
      <w:pPr>
        <w:tabs>
          <w:tab w:val="left" w:pos="0"/>
          <w:tab w:val="left" w:pos="993"/>
          <w:tab w:val="left" w:pos="1418"/>
        </w:tabs>
        <w:ind w:firstLine="720"/>
        <w:jc w:val="both"/>
      </w:pPr>
      <w:r>
        <w:t>2.1.1</w:t>
      </w:r>
      <w:r w:rsidR="00875FD8">
        <w:t>3</w:t>
      </w:r>
      <w:r>
        <w:t xml:space="preserve">. </w:t>
      </w:r>
      <w:r w:rsidRPr="005B532C">
        <w:t xml:space="preserve">са налице забранителните основания по </w:t>
      </w:r>
      <w:r w:rsidRPr="005B532C">
        <w:rPr>
          <w:iCs/>
          <w:noProof/>
          <w:color w:val="00000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B532C">
        <w:t>освен ако за него не са приложими изключенията по чл. 4 от същия закон</w:t>
      </w:r>
      <w:r>
        <w:t>;</w:t>
      </w:r>
    </w:p>
    <w:p w:rsidR="00451F3A" w:rsidRDefault="00451F3A" w:rsidP="00F13922">
      <w:pPr>
        <w:tabs>
          <w:tab w:val="left" w:pos="0"/>
          <w:tab w:val="left" w:pos="993"/>
          <w:tab w:val="left" w:pos="1418"/>
        </w:tabs>
        <w:ind w:firstLine="720"/>
        <w:jc w:val="both"/>
        <w:rPr>
          <w:color w:val="000000"/>
        </w:rPr>
      </w:pPr>
      <w:r>
        <w:t>2.1.1</w:t>
      </w:r>
      <w:r w:rsidR="00875FD8">
        <w:t>4</w:t>
      </w:r>
      <w:r>
        <w:t xml:space="preserve">. </w:t>
      </w:r>
      <w:r w:rsidRPr="005B532C">
        <w:t>са налице забранителните основания по</w:t>
      </w:r>
      <w:r w:rsidRPr="005B532C">
        <w:rPr>
          <w:color w:val="000000"/>
          <w:spacing w:val="-2"/>
        </w:rPr>
        <w:t xml:space="preserve"> чл. 69 от </w:t>
      </w:r>
      <w:r w:rsidRPr="005B532C">
        <w:rPr>
          <w:color w:val="000000"/>
        </w:rPr>
        <w:t>Закона за противодействие на корупцията и за отнемане на незаконно придобитото имущество (ЗПКОНПИ).</w:t>
      </w:r>
    </w:p>
    <w:p w:rsidR="00451F3A" w:rsidRDefault="00451F3A" w:rsidP="00F13922">
      <w:pPr>
        <w:tabs>
          <w:tab w:val="left" w:pos="0"/>
          <w:tab w:val="left" w:pos="993"/>
          <w:tab w:val="left" w:pos="1418"/>
        </w:tabs>
        <w:ind w:firstLine="720"/>
        <w:jc w:val="both"/>
        <w:rPr>
          <w:color w:val="000000"/>
        </w:rPr>
      </w:pPr>
      <w:r w:rsidRPr="00451F3A">
        <w:rPr>
          <w:b/>
          <w:color w:val="000000"/>
        </w:rPr>
        <w:t>2.2.</w:t>
      </w:r>
      <w:r>
        <w:rPr>
          <w:color w:val="000000"/>
        </w:rPr>
        <w:t xml:space="preserve"> </w:t>
      </w:r>
      <w:proofErr w:type="spellStart"/>
      <w:r w:rsidRPr="005B532C">
        <w:rPr>
          <w:lang w:val="x-none" w:eastAsia="en-US"/>
        </w:rPr>
        <w:t>Основанията</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т. </w:t>
      </w:r>
      <w:r>
        <w:rPr>
          <w:lang w:eastAsia="en-US"/>
        </w:rPr>
        <w:t>2.</w:t>
      </w:r>
      <w:r w:rsidRPr="005B532C">
        <w:rPr>
          <w:lang w:val="x-none" w:eastAsia="en-US"/>
        </w:rPr>
        <w:t>1</w:t>
      </w:r>
      <w:r w:rsidRPr="005B532C">
        <w:rPr>
          <w:lang w:eastAsia="en-US"/>
        </w:rPr>
        <w:t>.1</w:t>
      </w:r>
      <w:r w:rsidRPr="005B532C">
        <w:rPr>
          <w:lang w:val="x-none" w:eastAsia="en-US"/>
        </w:rPr>
        <w:t xml:space="preserve">, </w:t>
      </w:r>
      <w:r>
        <w:rPr>
          <w:lang w:eastAsia="en-US"/>
        </w:rPr>
        <w:t>2.</w:t>
      </w:r>
      <w:r w:rsidRPr="005B532C">
        <w:rPr>
          <w:lang w:eastAsia="en-US"/>
        </w:rPr>
        <w:t>1.</w:t>
      </w:r>
      <w:r w:rsidRPr="005B532C">
        <w:rPr>
          <w:lang w:val="x-none" w:eastAsia="en-US"/>
        </w:rPr>
        <w:t>2</w:t>
      </w:r>
      <w:r w:rsidR="00875FD8">
        <w:rPr>
          <w:lang w:eastAsia="en-US"/>
        </w:rPr>
        <w:t xml:space="preserve"> и</w:t>
      </w:r>
      <w:r w:rsidRPr="005B532C">
        <w:rPr>
          <w:lang w:eastAsia="en-US"/>
        </w:rPr>
        <w:t xml:space="preserve"> </w:t>
      </w:r>
      <w:r>
        <w:rPr>
          <w:lang w:eastAsia="en-US"/>
        </w:rPr>
        <w:t>2.</w:t>
      </w:r>
      <w:r w:rsidRPr="005B532C">
        <w:rPr>
          <w:lang w:eastAsia="en-US"/>
        </w:rPr>
        <w:t>1.</w:t>
      </w:r>
      <w:r w:rsidRPr="005B532C">
        <w:rPr>
          <w:lang w:val="x-none" w:eastAsia="en-US"/>
        </w:rPr>
        <w:t xml:space="preserve">7 </w:t>
      </w:r>
      <w:proofErr w:type="spellStart"/>
      <w:r w:rsidRPr="005B532C">
        <w:rPr>
          <w:lang w:val="x-none" w:eastAsia="en-US"/>
        </w:rPr>
        <w:t>се</w:t>
      </w:r>
      <w:proofErr w:type="spellEnd"/>
      <w:r w:rsidRPr="005B532C">
        <w:rPr>
          <w:lang w:val="x-none" w:eastAsia="en-US"/>
        </w:rPr>
        <w:t xml:space="preserve"> </w:t>
      </w:r>
      <w:proofErr w:type="spellStart"/>
      <w:r w:rsidRPr="005B532C">
        <w:rPr>
          <w:lang w:val="x-none" w:eastAsia="en-US"/>
        </w:rPr>
        <w:t>отнасят</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лицата</w:t>
      </w:r>
      <w:proofErr w:type="spellEnd"/>
      <w:r w:rsidRPr="005B532C">
        <w:rPr>
          <w:lang w:val="x-none" w:eastAsia="en-US"/>
        </w:rPr>
        <w:t xml:space="preserve">,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представляват</w:t>
      </w:r>
      <w:proofErr w:type="spellEnd"/>
      <w:r w:rsidRPr="005B532C">
        <w:rPr>
          <w:lang w:val="x-none" w:eastAsia="en-US"/>
        </w:rPr>
        <w:t xml:space="preserve"> </w:t>
      </w:r>
      <w:proofErr w:type="spellStart"/>
      <w:r w:rsidRPr="005B532C">
        <w:rPr>
          <w:lang w:val="x-none" w:eastAsia="en-US"/>
        </w:rPr>
        <w:t>участника</w:t>
      </w:r>
      <w:proofErr w:type="spellEnd"/>
      <w:r w:rsidRPr="005B532C">
        <w:rPr>
          <w:lang w:val="x-none" w:eastAsia="en-US"/>
        </w:rPr>
        <w:t xml:space="preserve"> и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членовете</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неговите</w:t>
      </w:r>
      <w:proofErr w:type="spellEnd"/>
      <w:r w:rsidRPr="005B532C">
        <w:rPr>
          <w:lang w:val="x-none" w:eastAsia="en-US"/>
        </w:rPr>
        <w:t xml:space="preserve"> </w:t>
      </w:r>
      <w:proofErr w:type="spellStart"/>
      <w:r w:rsidRPr="005B532C">
        <w:rPr>
          <w:lang w:val="x-none" w:eastAsia="en-US"/>
        </w:rPr>
        <w:t>управителни</w:t>
      </w:r>
      <w:proofErr w:type="spellEnd"/>
      <w:r w:rsidRPr="005B532C">
        <w:rPr>
          <w:lang w:val="x-none" w:eastAsia="en-US"/>
        </w:rPr>
        <w:t xml:space="preserve"> и </w:t>
      </w:r>
      <w:proofErr w:type="spellStart"/>
      <w:r w:rsidRPr="005B532C">
        <w:rPr>
          <w:lang w:val="x-none" w:eastAsia="en-US"/>
        </w:rPr>
        <w:t>надзорни</w:t>
      </w:r>
      <w:proofErr w:type="spellEnd"/>
      <w:r w:rsidRPr="005B532C">
        <w:rPr>
          <w:lang w:val="x-none" w:eastAsia="en-US"/>
        </w:rPr>
        <w:t xml:space="preserve"> </w:t>
      </w:r>
      <w:proofErr w:type="spellStart"/>
      <w:r w:rsidRPr="005B532C">
        <w:rPr>
          <w:lang w:val="x-none" w:eastAsia="en-US"/>
        </w:rPr>
        <w:t>органи</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регистъра</w:t>
      </w:r>
      <w:proofErr w:type="spellEnd"/>
      <w:r w:rsidRPr="005B532C">
        <w:rPr>
          <w:lang w:val="x-none" w:eastAsia="en-US"/>
        </w:rPr>
        <w:t xml:space="preserve">, в </w:t>
      </w:r>
      <w:proofErr w:type="spellStart"/>
      <w:r w:rsidRPr="005B532C">
        <w:rPr>
          <w:lang w:val="x-none" w:eastAsia="en-US"/>
        </w:rPr>
        <w:t>който</w:t>
      </w:r>
      <w:proofErr w:type="spellEnd"/>
      <w:r w:rsidRPr="005B532C">
        <w:rPr>
          <w:lang w:val="x-none" w:eastAsia="en-US"/>
        </w:rPr>
        <w:t xml:space="preserve"> е </w:t>
      </w:r>
      <w:proofErr w:type="spellStart"/>
      <w:r w:rsidRPr="005B532C">
        <w:rPr>
          <w:lang w:val="x-none" w:eastAsia="en-US"/>
        </w:rPr>
        <w:t>вписан</w:t>
      </w:r>
      <w:proofErr w:type="spellEnd"/>
      <w:r w:rsidRPr="005B532C">
        <w:rPr>
          <w:lang w:val="x-none" w:eastAsia="en-US"/>
        </w:rPr>
        <w:t xml:space="preserve"> </w:t>
      </w:r>
      <w:proofErr w:type="spellStart"/>
      <w:r w:rsidRPr="005B532C">
        <w:rPr>
          <w:lang w:val="x-none" w:eastAsia="en-US"/>
        </w:rPr>
        <w:t>участникът</w:t>
      </w:r>
      <w:proofErr w:type="spellEnd"/>
      <w:r w:rsidRPr="005B532C">
        <w:rPr>
          <w:lang w:val="x-none" w:eastAsia="en-US"/>
        </w:rPr>
        <w:t xml:space="preserve">, </w:t>
      </w:r>
      <w:proofErr w:type="spellStart"/>
      <w:r w:rsidRPr="005B532C">
        <w:rPr>
          <w:lang w:val="x-none" w:eastAsia="en-US"/>
        </w:rPr>
        <w:t>ако</w:t>
      </w:r>
      <w:proofErr w:type="spellEnd"/>
      <w:r w:rsidRPr="005B532C">
        <w:rPr>
          <w:lang w:val="x-none" w:eastAsia="en-US"/>
        </w:rPr>
        <w:t xml:space="preserve"> </w:t>
      </w:r>
      <w:proofErr w:type="spellStart"/>
      <w:r w:rsidRPr="005B532C">
        <w:rPr>
          <w:lang w:val="x-none" w:eastAsia="en-US"/>
        </w:rPr>
        <w:t>има</w:t>
      </w:r>
      <w:proofErr w:type="spellEnd"/>
      <w:r w:rsidRPr="005B532C">
        <w:rPr>
          <w:lang w:val="x-none" w:eastAsia="en-US"/>
        </w:rPr>
        <w:t xml:space="preserve"> </w:t>
      </w:r>
      <w:proofErr w:type="spellStart"/>
      <w:r w:rsidRPr="005B532C">
        <w:rPr>
          <w:lang w:val="x-none" w:eastAsia="en-US"/>
        </w:rPr>
        <w:t>такъв</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документите</w:t>
      </w:r>
      <w:proofErr w:type="spellEnd"/>
      <w:r w:rsidRPr="005B532C">
        <w:rPr>
          <w:lang w:val="x-none" w:eastAsia="en-US"/>
        </w:rPr>
        <w:t xml:space="preserve">, </w:t>
      </w:r>
      <w:proofErr w:type="spellStart"/>
      <w:r w:rsidRPr="005B532C">
        <w:rPr>
          <w:lang w:val="x-none" w:eastAsia="en-US"/>
        </w:rPr>
        <w:t>удостоверяващи</w:t>
      </w:r>
      <w:proofErr w:type="spellEnd"/>
      <w:r w:rsidRPr="005B532C">
        <w:rPr>
          <w:lang w:val="x-none" w:eastAsia="en-US"/>
        </w:rPr>
        <w:t xml:space="preserve"> </w:t>
      </w:r>
      <w:proofErr w:type="spellStart"/>
      <w:r w:rsidRPr="005B532C">
        <w:rPr>
          <w:lang w:val="x-none" w:eastAsia="en-US"/>
        </w:rPr>
        <w:t>правосубектността</w:t>
      </w:r>
      <w:proofErr w:type="spellEnd"/>
      <w:r w:rsidRPr="005B532C">
        <w:rPr>
          <w:lang w:val="x-none" w:eastAsia="en-US"/>
        </w:rPr>
        <w:t xml:space="preserve"> </w:t>
      </w:r>
      <w:proofErr w:type="spellStart"/>
      <w:r w:rsidRPr="005B532C">
        <w:rPr>
          <w:lang w:val="x-none" w:eastAsia="en-US"/>
        </w:rPr>
        <w:t>му</w:t>
      </w:r>
      <w:proofErr w:type="spellEnd"/>
      <w:r w:rsidRPr="005B532C">
        <w:rPr>
          <w:lang w:val="x-none" w:eastAsia="en-US"/>
        </w:rPr>
        <w:t xml:space="preserve">. </w:t>
      </w:r>
      <w:proofErr w:type="spellStart"/>
      <w:r w:rsidRPr="005B532C">
        <w:rPr>
          <w:lang w:val="x-none" w:eastAsia="en-US"/>
        </w:rPr>
        <w:t>Когато</w:t>
      </w:r>
      <w:proofErr w:type="spellEnd"/>
      <w:r w:rsidRPr="005B532C">
        <w:rPr>
          <w:lang w:val="x-none" w:eastAsia="en-US"/>
        </w:rPr>
        <w:t xml:space="preserve"> в </w:t>
      </w:r>
      <w:proofErr w:type="spellStart"/>
      <w:r w:rsidRPr="005B532C">
        <w:rPr>
          <w:lang w:val="x-none" w:eastAsia="en-US"/>
        </w:rPr>
        <w:t>състава</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тези</w:t>
      </w:r>
      <w:proofErr w:type="spellEnd"/>
      <w:r w:rsidRPr="005B532C">
        <w:rPr>
          <w:lang w:val="x-none" w:eastAsia="en-US"/>
        </w:rPr>
        <w:t xml:space="preserve"> </w:t>
      </w:r>
      <w:proofErr w:type="spellStart"/>
      <w:r w:rsidRPr="005B532C">
        <w:rPr>
          <w:lang w:val="x-none" w:eastAsia="en-US"/>
        </w:rPr>
        <w:t>органи</w:t>
      </w:r>
      <w:proofErr w:type="spellEnd"/>
      <w:r w:rsidRPr="005B532C">
        <w:rPr>
          <w:lang w:val="x-none" w:eastAsia="en-US"/>
        </w:rPr>
        <w:t xml:space="preserve"> </w:t>
      </w:r>
      <w:proofErr w:type="spellStart"/>
      <w:r w:rsidRPr="005B532C">
        <w:rPr>
          <w:lang w:val="x-none" w:eastAsia="en-US"/>
        </w:rPr>
        <w:t>участва</w:t>
      </w:r>
      <w:proofErr w:type="spellEnd"/>
      <w:r w:rsidRPr="005B532C">
        <w:rPr>
          <w:lang w:val="x-none" w:eastAsia="en-US"/>
        </w:rPr>
        <w:t xml:space="preserve"> </w:t>
      </w:r>
      <w:proofErr w:type="spellStart"/>
      <w:r w:rsidRPr="005B532C">
        <w:rPr>
          <w:lang w:val="x-none" w:eastAsia="en-US"/>
        </w:rPr>
        <w:t>юридическо</w:t>
      </w:r>
      <w:proofErr w:type="spellEnd"/>
      <w:r w:rsidRPr="005B532C">
        <w:rPr>
          <w:lang w:val="x-none" w:eastAsia="en-US"/>
        </w:rPr>
        <w:t xml:space="preserve"> </w:t>
      </w:r>
      <w:proofErr w:type="spellStart"/>
      <w:r w:rsidRPr="005B532C">
        <w:rPr>
          <w:lang w:val="x-none" w:eastAsia="en-US"/>
        </w:rPr>
        <w:t>лице</w:t>
      </w:r>
      <w:proofErr w:type="spellEnd"/>
      <w:r w:rsidRPr="005B532C">
        <w:rPr>
          <w:lang w:val="x-none" w:eastAsia="en-US"/>
        </w:rPr>
        <w:t xml:space="preserve">, </w:t>
      </w:r>
      <w:proofErr w:type="spellStart"/>
      <w:r w:rsidRPr="005B532C">
        <w:rPr>
          <w:lang w:val="x-none" w:eastAsia="en-US"/>
        </w:rPr>
        <w:t>основанията</w:t>
      </w:r>
      <w:proofErr w:type="spellEnd"/>
      <w:r w:rsidRPr="005B532C">
        <w:rPr>
          <w:lang w:val="x-none" w:eastAsia="en-US"/>
        </w:rPr>
        <w:t xml:space="preserve"> </w:t>
      </w:r>
      <w:proofErr w:type="spellStart"/>
      <w:r w:rsidRPr="005B532C">
        <w:rPr>
          <w:lang w:val="x-none" w:eastAsia="en-US"/>
        </w:rPr>
        <w:t>се</w:t>
      </w:r>
      <w:proofErr w:type="spellEnd"/>
      <w:r w:rsidRPr="005B532C">
        <w:rPr>
          <w:lang w:val="x-none" w:eastAsia="en-US"/>
        </w:rPr>
        <w:t xml:space="preserve"> </w:t>
      </w:r>
      <w:proofErr w:type="spellStart"/>
      <w:r w:rsidRPr="005B532C">
        <w:rPr>
          <w:lang w:val="x-none" w:eastAsia="en-US"/>
        </w:rPr>
        <w:t>отнасят</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физическите</w:t>
      </w:r>
      <w:proofErr w:type="spellEnd"/>
      <w:r w:rsidRPr="005B532C">
        <w:rPr>
          <w:lang w:val="x-none" w:eastAsia="en-US"/>
        </w:rPr>
        <w:t xml:space="preserve"> </w:t>
      </w:r>
      <w:proofErr w:type="spellStart"/>
      <w:r w:rsidRPr="005B532C">
        <w:rPr>
          <w:lang w:val="x-none" w:eastAsia="en-US"/>
        </w:rPr>
        <w:t>лица</w:t>
      </w:r>
      <w:proofErr w:type="spellEnd"/>
      <w:r w:rsidRPr="005B532C">
        <w:rPr>
          <w:lang w:val="x-none" w:eastAsia="en-US"/>
        </w:rPr>
        <w:t xml:space="preserve">,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го</w:t>
      </w:r>
      <w:proofErr w:type="spellEnd"/>
      <w:r w:rsidRPr="005B532C">
        <w:rPr>
          <w:lang w:val="x-none" w:eastAsia="en-US"/>
        </w:rPr>
        <w:t xml:space="preserve"> </w:t>
      </w:r>
      <w:proofErr w:type="spellStart"/>
      <w:r w:rsidRPr="005B532C">
        <w:rPr>
          <w:lang w:val="x-none" w:eastAsia="en-US"/>
        </w:rPr>
        <w:t>представляват</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регистъра</w:t>
      </w:r>
      <w:proofErr w:type="spellEnd"/>
      <w:r w:rsidRPr="005B532C">
        <w:rPr>
          <w:lang w:val="x-none" w:eastAsia="en-US"/>
        </w:rPr>
        <w:t xml:space="preserve">, в </w:t>
      </w:r>
      <w:proofErr w:type="spellStart"/>
      <w:r w:rsidRPr="005B532C">
        <w:rPr>
          <w:lang w:val="x-none" w:eastAsia="en-US"/>
        </w:rPr>
        <w:t>който</w:t>
      </w:r>
      <w:proofErr w:type="spellEnd"/>
      <w:r w:rsidRPr="005B532C">
        <w:rPr>
          <w:lang w:val="x-none" w:eastAsia="en-US"/>
        </w:rPr>
        <w:t xml:space="preserve"> е </w:t>
      </w:r>
      <w:proofErr w:type="spellStart"/>
      <w:r w:rsidRPr="005B532C">
        <w:rPr>
          <w:lang w:val="x-none" w:eastAsia="en-US"/>
        </w:rPr>
        <w:t>вписано</w:t>
      </w:r>
      <w:proofErr w:type="spellEnd"/>
      <w:r w:rsidRPr="005B532C">
        <w:rPr>
          <w:lang w:val="x-none" w:eastAsia="en-US"/>
        </w:rPr>
        <w:t xml:space="preserve"> </w:t>
      </w:r>
      <w:proofErr w:type="spellStart"/>
      <w:r w:rsidRPr="005B532C">
        <w:rPr>
          <w:lang w:val="x-none" w:eastAsia="en-US"/>
        </w:rPr>
        <w:t>юридическото</w:t>
      </w:r>
      <w:proofErr w:type="spellEnd"/>
      <w:r w:rsidRPr="005B532C">
        <w:rPr>
          <w:lang w:val="x-none" w:eastAsia="en-US"/>
        </w:rPr>
        <w:t xml:space="preserve"> </w:t>
      </w:r>
      <w:proofErr w:type="spellStart"/>
      <w:r w:rsidRPr="005B532C">
        <w:rPr>
          <w:lang w:val="x-none" w:eastAsia="en-US"/>
        </w:rPr>
        <w:t>лице</w:t>
      </w:r>
      <w:proofErr w:type="spellEnd"/>
      <w:r w:rsidRPr="005B532C">
        <w:rPr>
          <w:lang w:val="x-none" w:eastAsia="en-US"/>
        </w:rPr>
        <w:t xml:space="preserve">, </w:t>
      </w:r>
      <w:proofErr w:type="spellStart"/>
      <w:r w:rsidRPr="005B532C">
        <w:rPr>
          <w:lang w:val="x-none" w:eastAsia="en-US"/>
        </w:rPr>
        <w:t>ако</w:t>
      </w:r>
      <w:proofErr w:type="spellEnd"/>
      <w:r w:rsidRPr="005B532C">
        <w:rPr>
          <w:lang w:val="x-none" w:eastAsia="en-US"/>
        </w:rPr>
        <w:t xml:space="preserve"> </w:t>
      </w:r>
      <w:proofErr w:type="spellStart"/>
      <w:r w:rsidRPr="005B532C">
        <w:rPr>
          <w:lang w:val="x-none" w:eastAsia="en-US"/>
        </w:rPr>
        <w:t>има</w:t>
      </w:r>
      <w:proofErr w:type="spellEnd"/>
      <w:r w:rsidRPr="005B532C">
        <w:rPr>
          <w:lang w:val="x-none" w:eastAsia="en-US"/>
        </w:rPr>
        <w:t xml:space="preserve"> </w:t>
      </w:r>
      <w:proofErr w:type="spellStart"/>
      <w:r w:rsidRPr="005B532C">
        <w:rPr>
          <w:lang w:val="x-none" w:eastAsia="en-US"/>
        </w:rPr>
        <w:t>такъв</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документите</w:t>
      </w:r>
      <w:proofErr w:type="spellEnd"/>
      <w:r w:rsidRPr="005B532C">
        <w:rPr>
          <w:lang w:val="x-none" w:eastAsia="en-US"/>
        </w:rPr>
        <w:t xml:space="preserve">, </w:t>
      </w:r>
      <w:proofErr w:type="spellStart"/>
      <w:r w:rsidRPr="005B532C">
        <w:rPr>
          <w:lang w:val="x-none" w:eastAsia="en-US"/>
        </w:rPr>
        <w:t>удостоверяващи</w:t>
      </w:r>
      <w:proofErr w:type="spellEnd"/>
      <w:r w:rsidRPr="005B532C">
        <w:rPr>
          <w:lang w:val="x-none" w:eastAsia="en-US"/>
        </w:rPr>
        <w:t xml:space="preserve"> </w:t>
      </w:r>
      <w:proofErr w:type="spellStart"/>
      <w:r w:rsidRPr="005B532C">
        <w:rPr>
          <w:lang w:val="x-none" w:eastAsia="en-US"/>
        </w:rPr>
        <w:t>правосубектността</w:t>
      </w:r>
      <w:proofErr w:type="spellEnd"/>
      <w:r w:rsidRPr="005B532C">
        <w:rPr>
          <w:lang w:val="x-none" w:eastAsia="en-US"/>
        </w:rPr>
        <w:t xml:space="preserve"> </w:t>
      </w:r>
      <w:proofErr w:type="spellStart"/>
      <w:r w:rsidRPr="005B532C">
        <w:rPr>
          <w:lang w:val="x-none" w:eastAsia="en-US"/>
        </w:rPr>
        <w:t>му</w:t>
      </w:r>
      <w:proofErr w:type="spellEnd"/>
      <w:r w:rsidRPr="005B532C">
        <w:rPr>
          <w:lang w:eastAsia="x-none"/>
        </w:rPr>
        <w:t>.</w:t>
      </w:r>
      <w:r w:rsidRPr="005B532C">
        <w:rPr>
          <w:bCs/>
          <w:color w:val="000000"/>
          <w:lang w:eastAsia="en-US"/>
        </w:rPr>
        <w:t xml:space="preserve">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w:t>
      </w:r>
      <w:r w:rsidRPr="00451F3A">
        <w:rPr>
          <w:bCs/>
          <w:color w:val="000000"/>
          <w:lang w:eastAsia="en-US"/>
        </w:rPr>
        <w:t>2.1.1, 2.1.2</w:t>
      </w:r>
      <w:r>
        <w:rPr>
          <w:bCs/>
          <w:color w:val="000000"/>
          <w:lang w:eastAsia="en-US"/>
        </w:rPr>
        <w:t xml:space="preserve"> и</w:t>
      </w:r>
      <w:r w:rsidRPr="00451F3A">
        <w:rPr>
          <w:bCs/>
          <w:color w:val="000000"/>
          <w:lang w:eastAsia="en-US"/>
        </w:rPr>
        <w:t xml:space="preserve"> 2.1.7</w:t>
      </w:r>
      <w:r>
        <w:rPr>
          <w:bCs/>
          <w:color w:val="000000"/>
          <w:lang w:eastAsia="en-US"/>
        </w:rPr>
        <w:t xml:space="preserve"> </w:t>
      </w:r>
      <w:r w:rsidRPr="005B532C">
        <w:rPr>
          <w:bCs/>
          <w:color w:val="000000"/>
          <w:lang w:eastAsia="en-US"/>
        </w:rPr>
        <w:t>се отнасят и за това физическо лице</w:t>
      </w:r>
    </w:p>
    <w:p w:rsidR="004A125C" w:rsidRPr="00147DFE" w:rsidRDefault="004A125C" w:rsidP="00F13922">
      <w:pPr>
        <w:tabs>
          <w:tab w:val="left" w:pos="0"/>
        </w:tabs>
        <w:ind w:firstLine="720"/>
        <w:jc w:val="both"/>
      </w:pPr>
      <w:r w:rsidRPr="00451F3A">
        <w:rPr>
          <w:b/>
          <w:bCs/>
        </w:rPr>
        <w:t>2.</w:t>
      </w:r>
      <w:r w:rsidR="00451F3A" w:rsidRPr="00451F3A">
        <w:rPr>
          <w:b/>
          <w:bCs/>
        </w:rPr>
        <w:t>3</w:t>
      </w:r>
      <w:r w:rsidRPr="00451F3A">
        <w:rPr>
          <w:b/>
          <w:bCs/>
        </w:rPr>
        <w:t>.</w:t>
      </w:r>
      <w:r w:rsidRPr="00451F3A">
        <w:rPr>
          <w:b/>
        </w:rPr>
        <w:t xml:space="preserve"> </w:t>
      </w:r>
      <w:r w:rsidRPr="00147DFE">
        <w:t>В случай, че участникът е обединение (или консорциум), което не е регистрирано като самостоятелно юридическо лице:</w:t>
      </w:r>
    </w:p>
    <w:p w:rsidR="004A125C" w:rsidRPr="00147DFE" w:rsidRDefault="004A125C" w:rsidP="00F13922">
      <w:pPr>
        <w:tabs>
          <w:tab w:val="left" w:pos="0"/>
        </w:tabs>
        <w:ind w:firstLine="720"/>
        <w:jc w:val="both"/>
      </w:pPr>
      <w:r w:rsidRPr="002A6E1C">
        <w:rPr>
          <w:bCs/>
        </w:rPr>
        <w:t>2.</w:t>
      </w:r>
      <w:r w:rsidR="00451F3A">
        <w:rPr>
          <w:bCs/>
        </w:rPr>
        <w:t>3</w:t>
      </w:r>
      <w:r w:rsidRPr="002A6E1C">
        <w:rPr>
          <w:bCs/>
        </w:rPr>
        <w:t>.1.</w:t>
      </w:r>
      <w:r w:rsidRPr="00147DFE">
        <w:t xml:space="preserve"> ЕЕДОП се представя за всяко физическо и/или юридическо лице, включено в състава на обединението.</w:t>
      </w:r>
    </w:p>
    <w:p w:rsidR="004A125C" w:rsidRPr="00147DFE" w:rsidRDefault="004A125C" w:rsidP="00F13922">
      <w:pPr>
        <w:tabs>
          <w:tab w:val="left" w:pos="0"/>
        </w:tabs>
        <w:ind w:firstLine="720"/>
        <w:jc w:val="both"/>
      </w:pPr>
      <w:r w:rsidRPr="002A6E1C">
        <w:rPr>
          <w:bCs/>
        </w:rPr>
        <w:t>2.</w:t>
      </w:r>
      <w:r w:rsidR="00451F3A">
        <w:rPr>
          <w:bCs/>
        </w:rPr>
        <w:t>3</w:t>
      </w:r>
      <w:r w:rsidRPr="002A6E1C">
        <w:rPr>
          <w:bCs/>
        </w:rPr>
        <w:t>.2.</w:t>
      </w:r>
      <w:r w:rsidRPr="00147DFE">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927F26" w:rsidRPr="005B532C" w:rsidRDefault="00927F26" w:rsidP="00F13922">
      <w:pPr>
        <w:tabs>
          <w:tab w:val="left" w:pos="0"/>
          <w:tab w:val="left" w:pos="709"/>
          <w:tab w:val="left" w:pos="1260"/>
          <w:tab w:val="left" w:pos="1440"/>
        </w:tabs>
        <w:ind w:firstLine="720"/>
        <w:jc w:val="both"/>
        <w:rPr>
          <w:bCs/>
          <w:color w:val="000000"/>
          <w:lang w:eastAsia="en-US"/>
        </w:rPr>
      </w:pPr>
      <w:r w:rsidRPr="00927F26">
        <w:rPr>
          <w:b/>
          <w:bCs/>
        </w:rPr>
        <w:t xml:space="preserve">2.4. </w:t>
      </w:r>
      <w:r w:rsidRPr="005B532C">
        <w:rPr>
          <w:lang w:eastAsia="en-US"/>
        </w:rPr>
        <w:t>Мерки за надеждност</w:t>
      </w:r>
    </w:p>
    <w:p w:rsidR="004A125C" w:rsidRDefault="00927F26" w:rsidP="00F13922">
      <w:pPr>
        <w:shd w:val="clear" w:color="auto" w:fill="FFFFFF"/>
        <w:tabs>
          <w:tab w:val="left" w:pos="0"/>
        </w:tabs>
        <w:ind w:firstLine="720"/>
        <w:jc w:val="both"/>
        <w:rPr>
          <w:lang w:eastAsia="en-US"/>
        </w:rPr>
      </w:pPr>
      <w:r w:rsidRPr="00927F26">
        <w:rPr>
          <w:bCs/>
        </w:rPr>
        <w:t xml:space="preserve">2.4.1. </w:t>
      </w:r>
      <w:r w:rsidRPr="00927F26">
        <w:rPr>
          <w:lang w:eastAsia="en-US"/>
        </w:rPr>
        <w:t>Участник</w:t>
      </w:r>
      <w:r w:rsidRPr="005B532C">
        <w:rPr>
          <w:lang w:eastAsia="en-US"/>
        </w:rPr>
        <w:t xml:space="preserve">, за когото са налице основания по </w:t>
      </w:r>
      <w:hyperlink r:id="rId13" w:history="1">
        <w:r w:rsidRPr="005B532C">
          <w:rPr>
            <w:rStyle w:val="Hyperlink"/>
          </w:rPr>
          <w:t>чл. 54, ал. 1</w:t>
        </w:r>
      </w:hyperlink>
      <w:r w:rsidRPr="005B532C">
        <w:rPr>
          <w:lang w:eastAsia="en-US"/>
        </w:rPr>
        <w:t xml:space="preserve"> от ЗОП и посочените от възложителя в обявлението основания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r>
        <w:rPr>
          <w:lang w:eastAsia="en-US"/>
        </w:rPr>
        <w:t>:</w:t>
      </w:r>
    </w:p>
    <w:p w:rsidR="00927F26" w:rsidRDefault="00927F26" w:rsidP="00F13922">
      <w:pPr>
        <w:shd w:val="clear" w:color="auto" w:fill="FFFFFF"/>
        <w:tabs>
          <w:tab w:val="left" w:pos="0"/>
        </w:tabs>
        <w:ind w:firstLine="720"/>
        <w:jc w:val="both"/>
        <w:rPr>
          <w:lang w:eastAsia="en-US"/>
        </w:rPr>
      </w:pPr>
      <w:r>
        <w:rPr>
          <w:lang w:eastAsia="en-US"/>
        </w:rPr>
        <w:t xml:space="preserve">а) </w:t>
      </w:r>
      <w:r w:rsidRPr="00927F26">
        <w:rPr>
          <w:lang w:eastAsia="en-US"/>
        </w:rPr>
        <w:t>е погасил задълженията си по чл. 54, ал. 1, т. 3 от ЗОП, включително начислените лихви и/или глоби или че те са разсрочени, отсрочени или обезпечени</w:t>
      </w:r>
      <w:r>
        <w:rPr>
          <w:lang w:eastAsia="en-US"/>
        </w:rPr>
        <w:t>;</w:t>
      </w:r>
    </w:p>
    <w:p w:rsidR="00927F26" w:rsidRDefault="00927F26" w:rsidP="00F13922">
      <w:pPr>
        <w:shd w:val="clear" w:color="auto" w:fill="FFFFFF"/>
        <w:tabs>
          <w:tab w:val="left" w:pos="0"/>
        </w:tabs>
        <w:ind w:firstLine="720"/>
        <w:jc w:val="both"/>
      </w:pPr>
      <w:r>
        <w:rPr>
          <w:lang w:eastAsia="en-US"/>
        </w:rPr>
        <w:lastRenderedPageBreak/>
        <w:t xml:space="preserve">б) </w:t>
      </w:r>
      <w:r w:rsidRPr="005B532C">
        <w:t>е платил или е в процес на изплащане на дължимо обезщетение за всички вреди, настъпили в резултат от извършеното от него престъпление или нарушение</w:t>
      </w:r>
      <w:r>
        <w:t>;</w:t>
      </w:r>
    </w:p>
    <w:p w:rsidR="00927F26" w:rsidRDefault="00927F26" w:rsidP="00F13922">
      <w:pPr>
        <w:shd w:val="clear" w:color="auto" w:fill="FFFFFF"/>
        <w:tabs>
          <w:tab w:val="left" w:pos="0"/>
        </w:tabs>
        <w:ind w:firstLine="720"/>
        <w:jc w:val="both"/>
      </w:pPr>
      <w:r>
        <w:t xml:space="preserve">в) </w:t>
      </w:r>
      <w:r w:rsidRPr="005B532C">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t>;</w:t>
      </w:r>
    </w:p>
    <w:p w:rsidR="00927F26" w:rsidRDefault="00927F26" w:rsidP="00F13922">
      <w:pPr>
        <w:shd w:val="clear" w:color="auto" w:fill="FFFFFF"/>
        <w:tabs>
          <w:tab w:val="left" w:pos="0"/>
        </w:tabs>
        <w:ind w:firstLine="720"/>
        <w:jc w:val="both"/>
      </w:pPr>
      <w:r>
        <w:t xml:space="preserve">г) </w:t>
      </w:r>
      <w:r w:rsidRPr="005B532C">
        <w:t>е платил изцяло дължимото вземане по чл. 128, чл. 228, ал. 3 или чл. 245 от Кодекса на труда</w:t>
      </w:r>
      <w:r>
        <w:t>;</w:t>
      </w:r>
    </w:p>
    <w:p w:rsidR="00927F26" w:rsidRPr="00927F26" w:rsidRDefault="00927F26" w:rsidP="00F13922">
      <w:pPr>
        <w:shd w:val="clear" w:color="auto" w:fill="FFFFFF"/>
        <w:tabs>
          <w:tab w:val="left" w:pos="0"/>
        </w:tabs>
        <w:ind w:firstLine="720"/>
        <w:jc w:val="both"/>
        <w:rPr>
          <w:b/>
          <w:bCs/>
        </w:rPr>
      </w:pPr>
      <w:r>
        <w:t xml:space="preserve">д) </w:t>
      </w:r>
      <w:r w:rsidRPr="00927F26">
        <w:t>възложителят има право да не отстрани от процедурата участник, за който са налице обстоятелства по чл. 55, ал. 1, т. 1 от ЗОП,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r>
        <w:t>.</w:t>
      </w:r>
    </w:p>
    <w:p w:rsidR="00F4698D" w:rsidRDefault="00927F26" w:rsidP="00F13922">
      <w:pPr>
        <w:shd w:val="clear" w:color="auto" w:fill="FFFFFF"/>
        <w:tabs>
          <w:tab w:val="left" w:pos="0"/>
        </w:tabs>
        <w:ind w:firstLine="720"/>
        <w:jc w:val="both"/>
        <w:rPr>
          <w:lang w:eastAsia="en-US"/>
        </w:rPr>
      </w:pPr>
      <w:r w:rsidRPr="00927F26">
        <w:rPr>
          <w:bCs/>
        </w:rPr>
        <w:t xml:space="preserve">2.4.2. </w:t>
      </w:r>
      <w:r w:rsidRPr="005B532C">
        <w:rPr>
          <w:lang w:eastAsia="en-U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Pr>
          <w:lang w:eastAsia="en-US"/>
        </w:rPr>
        <w:t>.</w:t>
      </w:r>
    </w:p>
    <w:p w:rsidR="00927F26" w:rsidRPr="00927F26" w:rsidRDefault="00D120E5" w:rsidP="00F13922">
      <w:pPr>
        <w:shd w:val="clear" w:color="auto" w:fill="FFFFFF"/>
        <w:tabs>
          <w:tab w:val="left" w:pos="0"/>
        </w:tabs>
        <w:ind w:firstLine="720"/>
        <w:jc w:val="both"/>
        <w:rPr>
          <w:bCs/>
        </w:rPr>
      </w:pPr>
      <w:r>
        <w:t xml:space="preserve">2.4.3. </w:t>
      </w:r>
      <w:r w:rsidRPr="005B532C">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t>.</w:t>
      </w:r>
    </w:p>
    <w:p w:rsidR="00927F26" w:rsidRDefault="00927F26" w:rsidP="00F13922">
      <w:pPr>
        <w:shd w:val="clear" w:color="auto" w:fill="FFFFFF"/>
        <w:tabs>
          <w:tab w:val="left" w:pos="0"/>
        </w:tabs>
        <w:ind w:firstLine="720"/>
        <w:jc w:val="both"/>
        <w:rPr>
          <w:b/>
          <w:bCs/>
        </w:rPr>
      </w:pPr>
    </w:p>
    <w:p w:rsidR="004A125C" w:rsidRPr="00E9454B" w:rsidRDefault="00601C95" w:rsidP="00F13922">
      <w:pPr>
        <w:shd w:val="clear" w:color="auto" w:fill="FFFFFF"/>
        <w:tabs>
          <w:tab w:val="left" w:pos="0"/>
        </w:tabs>
        <w:jc w:val="center"/>
        <w:rPr>
          <w:b/>
          <w:bCs/>
        </w:rPr>
      </w:pPr>
      <w:r>
        <w:rPr>
          <w:b/>
          <w:bCs/>
        </w:rPr>
        <w:t>КРИТЕРИИ ЗА ПОДБОР</w:t>
      </w:r>
    </w:p>
    <w:p w:rsidR="00601C95" w:rsidRDefault="00601C95" w:rsidP="00F13922">
      <w:pPr>
        <w:shd w:val="clear" w:color="auto" w:fill="FFFFFF"/>
        <w:tabs>
          <w:tab w:val="left" w:pos="0"/>
        </w:tabs>
        <w:ind w:firstLine="720"/>
        <w:jc w:val="both"/>
      </w:pPr>
    </w:p>
    <w:p w:rsidR="004A125C" w:rsidRPr="00A50A3D" w:rsidRDefault="004A125C" w:rsidP="00F13922">
      <w:pPr>
        <w:shd w:val="clear" w:color="auto" w:fill="FFFFFF"/>
        <w:tabs>
          <w:tab w:val="left" w:pos="0"/>
        </w:tabs>
        <w:ind w:firstLine="720"/>
        <w:jc w:val="both"/>
      </w:pPr>
      <w:r w:rsidRPr="00A50A3D">
        <w:t>Възложителят не поставя изисквания</w:t>
      </w:r>
      <w:r w:rsidR="003E594B">
        <w:t xml:space="preserve"> за :</w:t>
      </w:r>
    </w:p>
    <w:p w:rsidR="004A125C" w:rsidRPr="007408E9" w:rsidRDefault="003E594B" w:rsidP="00F13922">
      <w:pPr>
        <w:tabs>
          <w:tab w:val="left" w:pos="0"/>
        </w:tabs>
        <w:ind w:firstLine="720"/>
        <w:jc w:val="both"/>
        <w:textAlignment w:val="center"/>
        <w:rPr>
          <w:rFonts w:ascii="Verdana" w:hAnsi="Verdana" w:cs="Verdana"/>
          <w:bCs/>
          <w:sz w:val="20"/>
          <w:szCs w:val="20"/>
        </w:rPr>
      </w:pPr>
      <w:r w:rsidRPr="007408E9">
        <w:rPr>
          <w:bCs/>
        </w:rPr>
        <w:t>1. Годност (правоспособност) за упражняване на професионална дейност</w:t>
      </w:r>
    </w:p>
    <w:p w:rsidR="004A125C" w:rsidRPr="007408E9" w:rsidRDefault="004A125C" w:rsidP="00F13922">
      <w:pPr>
        <w:tabs>
          <w:tab w:val="left" w:pos="0"/>
        </w:tabs>
        <w:ind w:firstLine="720"/>
        <w:jc w:val="both"/>
        <w:textAlignment w:val="center"/>
      </w:pPr>
      <w:r w:rsidRPr="007408E9">
        <w:rPr>
          <w:bCs/>
        </w:rPr>
        <w:t>2. Икономическо и финансово състояние</w:t>
      </w:r>
    </w:p>
    <w:p w:rsidR="004A125C" w:rsidRDefault="004A125C" w:rsidP="00F13922">
      <w:pPr>
        <w:shd w:val="clear" w:color="auto" w:fill="FFFFFF"/>
        <w:tabs>
          <w:tab w:val="left" w:pos="0"/>
        </w:tabs>
        <w:ind w:firstLine="720"/>
        <w:jc w:val="both"/>
        <w:rPr>
          <w:bCs/>
        </w:rPr>
      </w:pPr>
      <w:r w:rsidRPr="007408E9">
        <w:rPr>
          <w:bCs/>
        </w:rPr>
        <w:t>3. Технически и професионални способности</w:t>
      </w:r>
    </w:p>
    <w:p w:rsidR="00761C95" w:rsidRPr="007408E9" w:rsidRDefault="00761C95" w:rsidP="00F13922">
      <w:pPr>
        <w:shd w:val="clear" w:color="auto" w:fill="FFFFFF"/>
        <w:tabs>
          <w:tab w:val="left" w:pos="0"/>
        </w:tabs>
        <w:ind w:firstLine="720"/>
        <w:jc w:val="both"/>
        <w:rPr>
          <w:bCs/>
        </w:rPr>
      </w:pPr>
    </w:p>
    <w:p w:rsidR="003E594B" w:rsidRPr="002E10E2" w:rsidRDefault="004A125C" w:rsidP="00F13922">
      <w:pPr>
        <w:shd w:val="clear" w:color="auto" w:fill="FFFFFF"/>
        <w:tabs>
          <w:tab w:val="left" w:pos="0"/>
        </w:tabs>
        <w:jc w:val="center"/>
        <w:outlineLvl w:val="0"/>
        <w:rPr>
          <w:b/>
          <w:bCs/>
        </w:rPr>
      </w:pPr>
      <w:r w:rsidRPr="002E10E2">
        <w:rPr>
          <w:b/>
          <w:bCs/>
        </w:rPr>
        <w:t>ИЗИСКВАНИЯ КЪМ ОФЕРТИТЕ</w:t>
      </w:r>
    </w:p>
    <w:p w:rsidR="004A125C" w:rsidRPr="00FB3037" w:rsidRDefault="004A125C" w:rsidP="00F13922">
      <w:pPr>
        <w:shd w:val="clear" w:color="auto" w:fill="FFFFFF"/>
        <w:tabs>
          <w:tab w:val="left" w:pos="0"/>
        </w:tabs>
        <w:ind w:firstLine="720"/>
        <w:jc w:val="both"/>
        <w:outlineLvl w:val="0"/>
        <w:rPr>
          <w:b/>
          <w:bCs/>
          <w:u w:val="single"/>
        </w:rPr>
      </w:pPr>
    </w:p>
    <w:p w:rsidR="004A125C" w:rsidRPr="00E9454B" w:rsidRDefault="004A125C" w:rsidP="00F13922">
      <w:pPr>
        <w:shd w:val="clear" w:color="auto" w:fill="FFFFFF"/>
        <w:tabs>
          <w:tab w:val="left" w:pos="0"/>
        </w:tabs>
        <w:ind w:firstLine="720"/>
        <w:jc w:val="both"/>
        <w:outlineLvl w:val="0"/>
        <w:rPr>
          <w:b/>
          <w:bCs/>
        </w:rPr>
      </w:pPr>
      <w:r w:rsidRPr="00E9454B">
        <w:rPr>
          <w:b/>
          <w:bCs/>
        </w:rPr>
        <w:t>1. Подготовка на офертата:</w:t>
      </w:r>
    </w:p>
    <w:p w:rsidR="004A125C" w:rsidRPr="00FB3037" w:rsidRDefault="004A125C" w:rsidP="00F13922">
      <w:pPr>
        <w:widowControl w:val="0"/>
        <w:numPr>
          <w:ilvl w:val="0"/>
          <w:numId w:val="7"/>
        </w:numPr>
        <w:shd w:val="clear" w:color="auto" w:fill="FFFFFF"/>
        <w:tabs>
          <w:tab w:val="left" w:pos="0"/>
          <w:tab w:val="left" w:pos="360"/>
          <w:tab w:val="left" w:pos="540"/>
          <w:tab w:val="left" w:pos="851"/>
        </w:tabs>
        <w:autoSpaceDE w:val="0"/>
        <w:autoSpaceDN w:val="0"/>
        <w:adjustRightInd w:val="0"/>
        <w:ind w:left="0" w:firstLine="720"/>
        <w:jc w:val="both"/>
      </w:pPr>
      <w:r w:rsidRPr="00FB3037">
        <w:t>Офертата не може да се предлага във варианти.</w:t>
      </w:r>
    </w:p>
    <w:p w:rsidR="004A125C" w:rsidRPr="00FB3037" w:rsidRDefault="004A125C" w:rsidP="00F13922">
      <w:pPr>
        <w:widowControl w:val="0"/>
        <w:numPr>
          <w:ilvl w:val="0"/>
          <w:numId w:val="7"/>
        </w:numPr>
        <w:shd w:val="clear" w:color="auto" w:fill="FFFFFF"/>
        <w:tabs>
          <w:tab w:val="left" w:pos="0"/>
          <w:tab w:val="left" w:pos="360"/>
          <w:tab w:val="left" w:pos="540"/>
          <w:tab w:val="left" w:pos="851"/>
        </w:tabs>
        <w:autoSpaceDE w:val="0"/>
        <w:autoSpaceDN w:val="0"/>
        <w:adjustRightInd w:val="0"/>
        <w:ind w:left="0" w:firstLine="720"/>
        <w:jc w:val="both"/>
      </w:pPr>
      <w:r w:rsidRPr="00FB3037">
        <w:t>Отговорността за правилното разбиране на условията от обявлението и указанията за участие се носи единствено от участниците.</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Участниците трябва да проучат всички указания и условия за участие, дадени в документацията за участие.</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При изготвяне на офертата всеки участник трябва да се придържа точно към обявените от възложителя условия.</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До изтичането на срока за подаване на офертите всеки участник в процедурата може да промени, допълни или да оттегли офертата си.</w:t>
      </w:r>
    </w:p>
    <w:p w:rsidR="004A125C" w:rsidRPr="003E72E3" w:rsidRDefault="004A125C" w:rsidP="00F13922">
      <w:pPr>
        <w:numPr>
          <w:ilvl w:val="0"/>
          <w:numId w:val="7"/>
        </w:numPr>
        <w:shd w:val="clear" w:color="auto" w:fill="FFFFFF"/>
        <w:tabs>
          <w:tab w:val="left" w:pos="0"/>
          <w:tab w:val="left" w:pos="851"/>
        </w:tabs>
        <w:ind w:left="0" w:firstLine="720"/>
        <w:jc w:val="both"/>
        <w:rPr>
          <w:b/>
        </w:rPr>
      </w:pPr>
      <w:r w:rsidRPr="003E72E3">
        <w:rPr>
          <w:b/>
        </w:rPr>
        <w:t>Всеки участник може да представи само една оферта.</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Лице, което участва като подизпълнител в офертата на друг участник, не може да представя самостоятелна оферта.</w:t>
      </w:r>
    </w:p>
    <w:p w:rsidR="004A125C" w:rsidRPr="00FB3037" w:rsidRDefault="004A125C" w:rsidP="00F13922">
      <w:pPr>
        <w:numPr>
          <w:ilvl w:val="0"/>
          <w:numId w:val="7"/>
        </w:numPr>
        <w:shd w:val="clear" w:color="auto" w:fill="FFFFFF"/>
        <w:tabs>
          <w:tab w:val="left" w:pos="0"/>
          <w:tab w:val="left" w:pos="851"/>
        </w:tabs>
        <w:ind w:left="0" w:firstLine="720"/>
        <w:jc w:val="both"/>
      </w:pPr>
      <w:r w:rsidRPr="003E72E3">
        <w:rPr>
          <w:b/>
        </w:rPr>
        <w:t>Представените образци в документацията за участие и условията, описани в тях, са задължителни за участниците</w:t>
      </w:r>
      <w:r w:rsidRPr="00FB3037">
        <w:t>. Офертите на участниците трябва да бъдат напълно съобразени с тези образци.</w:t>
      </w:r>
    </w:p>
    <w:p w:rsidR="004A125C" w:rsidRPr="003E72E3" w:rsidRDefault="004A125C" w:rsidP="00F13922">
      <w:pPr>
        <w:numPr>
          <w:ilvl w:val="0"/>
          <w:numId w:val="7"/>
        </w:numPr>
        <w:shd w:val="clear" w:color="auto" w:fill="FFFFFF"/>
        <w:tabs>
          <w:tab w:val="left" w:pos="0"/>
          <w:tab w:val="left" w:pos="851"/>
        </w:tabs>
        <w:ind w:left="0" w:firstLine="720"/>
        <w:jc w:val="both"/>
        <w:rPr>
          <w:b/>
        </w:rPr>
      </w:pPr>
      <w:r w:rsidRPr="003E72E3">
        <w:rPr>
          <w:b/>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4A125C" w:rsidRPr="003813B4" w:rsidRDefault="004A125C" w:rsidP="00F13922">
      <w:pPr>
        <w:shd w:val="clear" w:color="auto" w:fill="FFFFFF"/>
        <w:tabs>
          <w:tab w:val="left" w:pos="0"/>
        </w:tabs>
        <w:ind w:firstLine="720"/>
        <w:jc w:val="both"/>
        <w:outlineLvl w:val="0"/>
        <w:rPr>
          <w:rFonts w:ascii="Verdana" w:hAnsi="Verdana" w:cs="Verdana"/>
          <w:b/>
          <w:bCs/>
          <w:sz w:val="20"/>
          <w:szCs w:val="20"/>
          <w:u w:val="single"/>
        </w:rPr>
      </w:pPr>
    </w:p>
    <w:p w:rsidR="004A125C" w:rsidRPr="00C16BF7" w:rsidRDefault="00C16BF7" w:rsidP="00F13922">
      <w:pPr>
        <w:shd w:val="clear" w:color="auto" w:fill="FFFFFF"/>
        <w:tabs>
          <w:tab w:val="left" w:pos="0"/>
        </w:tabs>
        <w:jc w:val="center"/>
        <w:outlineLvl w:val="0"/>
        <w:rPr>
          <w:b/>
          <w:bCs/>
        </w:rPr>
      </w:pPr>
      <w:r w:rsidRPr="00C16BF7">
        <w:rPr>
          <w:b/>
          <w:bCs/>
        </w:rPr>
        <w:t>СЪДЪРЖАНИЕ НА ОФЕРТАТА</w:t>
      </w:r>
    </w:p>
    <w:p w:rsidR="004A125C" w:rsidRPr="00FB3037" w:rsidRDefault="004A125C" w:rsidP="00F13922">
      <w:pPr>
        <w:shd w:val="clear" w:color="auto" w:fill="FFFFFF"/>
        <w:tabs>
          <w:tab w:val="left" w:pos="0"/>
        </w:tabs>
        <w:ind w:firstLine="720"/>
        <w:jc w:val="both"/>
        <w:outlineLvl w:val="0"/>
        <w:rPr>
          <w:b/>
          <w:bCs/>
          <w:u w:val="single"/>
        </w:rPr>
      </w:pPr>
    </w:p>
    <w:p w:rsidR="004A125C" w:rsidRPr="00FB3037" w:rsidRDefault="004A125C" w:rsidP="00F13922">
      <w:pPr>
        <w:shd w:val="clear" w:color="auto" w:fill="FFFFFF"/>
        <w:tabs>
          <w:tab w:val="left" w:pos="0"/>
        </w:tabs>
        <w:ind w:firstLine="720"/>
        <w:jc w:val="both"/>
      </w:pPr>
      <w:r w:rsidRPr="00FB3037">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4A125C" w:rsidRPr="00FB3037" w:rsidRDefault="004A125C" w:rsidP="00F13922">
      <w:pPr>
        <w:numPr>
          <w:ilvl w:val="0"/>
          <w:numId w:val="14"/>
        </w:numPr>
        <w:shd w:val="clear" w:color="auto" w:fill="FFFFFF"/>
        <w:tabs>
          <w:tab w:val="left" w:pos="0"/>
          <w:tab w:val="left" w:pos="1134"/>
        </w:tabs>
        <w:ind w:left="0" w:firstLine="720"/>
        <w:jc w:val="both"/>
      </w:pPr>
      <w:r w:rsidRPr="00FB3037">
        <w:lastRenderedPageBreak/>
        <w:t>наименованието на  участника, включително участниците в обединението, когато е приложимо;</w:t>
      </w:r>
    </w:p>
    <w:p w:rsidR="004A125C" w:rsidRPr="00FB3037" w:rsidRDefault="004A125C" w:rsidP="00F13922">
      <w:pPr>
        <w:numPr>
          <w:ilvl w:val="0"/>
          <w:numId w:val="14"/>
        </w:numPr>
        <w:shd w:val="clear" w:color="auto" w:fill="FFFFFF"/>
        <w:tabs>
          <w:tab w:val="left" w:pos="0"/>
          <w:tab w:val="left" w:pos="1134"/>
        </w:tabs>
        <w:ind w:left="0" w:firstLine="720"/>
        <w:jc w:val="both"/>
      </w:pPr>
      <w:r w:rsidRPr="00FB3037">
        <w:t>адрес за кореспонденция, телефон и по възможност – факс и електронен адрес;</w:t>
      </w:r>
    </w:p>
    <w:p w:rsidR="004A125C" w:rsidRDefault="004A125C" w:rsidP="00F13922">
      <w:pPr>
        <w:numPr>
          <w:ilvl w:val="0"/>
          <w:numId w:val="14"/>
        </w:numPr>
        <w:shd w:val="clear" w:color="auto" w:fill="FFFFFF"/>
        <w:tabs>
          <w:tab w:val="left" w:pos="0"/>
          <w:tab w:val="left" w:pos="1134"/>
        </w:tabs>
        <w:ind w:left="0" w:firstLine="720"/>
        <w:jc w:val="both"/>
      </w:pPr>
      <w:r w:rsidRPr="00FB3037">
        <w:t xml:space="preserve">наименованието на поръчката </w:t>
      </w:r>
      <w:r w:rsidR="006F7DCD">
        <w:t>за която се подават документите;</w:t>
      </w:r>
    </w:p>
    <w:p w:rsidR="006F7DCD" w:rsidRPr="00FB3037" w:rsidRDefault="006F7DCD" w:rsidP="00F13922">
      <w:pPr>
        <w:numPr>
          <w:ilvl w:val="0"/>
          <w:numId w:val="14"/>
        </w:numPr>
        <w:shd w:val="clear" w:color="auto" w:fill="FFFFFF"/>
        <w:tabs>
          <w:tab w:val="left" w:pos="0"/>
          <w:tab w:val="left" w:pos="1134"/>
        </w:tabs>
        <w:ind w:left="0" w:firstLine="720"/>
        <w:jc w:val="both"/>
      </w:pPr>
      <w:r>
        <w:t>обособени позиции за които участва;</w:t>
      </w:r>
    </w:p>
    <w:p w:rsidR="004A125C" w:rsidRPr="00AB5FC6" w:rsidRDefault="004A125C" w:rsidP="00F13922">
      <w:pPr>
        <w:shd w:val="clear" w:color="auto" w:fill="FFFFFF"/>
        <w:tabs>
          <w:tab w:val="left" w:pos="0"/>
        </w:tabs>
        <w:ind w:firstLine="720"/>
        <w:jc w:val="both"/>
      </w:pPr>
      <w:r w:rsidRPr="00AB5FC6">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C16BF7" w:rsidRDefault="00C16BF7" w:rsidP="00F13922">
      <w:pPr>
        <w:shd w:val="clear" w:color="auto" w:fill="FFFFFF"/>
        <w:tabs>
          <w:tab w:val="left" w:pos="0"/>
        </w:tabs>
        <w:ind w:firstLine="720"/>
        <w:jc w:val="both"/>
        <w:rPr>
          <w:b/>
          <w:bCs/>
        </w:rPr>
      </w:pPr>
    </w:p>
    <w:p w:rsidR="004A125C" w:rsidRPr="00FB3037" w:rsidRDefault="004A125C" w:rsidP="00F13922">
      <w:pPr>
        <w:shd w:val="clear" w:color="auto" w:fill="FFFFFF"/>
        <w:tabs>
          <w:tab w:val="left" w:pos="0"/>
        </w:tabs>
        <w:ind w:firstLine="720"/>
        <w:jc w:val="both"/>
      </w:pPr>
      <w:r w:rsidRPr="00FB3037">
        <w:rPr>
          <w:b/>
          <w:bCs/>
        </w:rPr>
        <w:t>Съдържание</w:t>
      </w:r>
      <w:r w:rsidR="00AB1276">
        <w:rPr>
          <w:b/>
          <w:bCs/>
        </w:rPr>
        <w:t xml:space="preserve"> </w:t>
      </w:r>
      <w:r w:rsidRPr="00FB3037">
        <w:t>– документи и образци:</w:t>
      </w:r>
    </w:p>
    <w:p w:rsidR="004A125C" w:rsidRPr="00FB3037" w:rsidRDefault="004A125C" w:rsidP="00F13922">
      <w:pPr>
        <w:shd w:val="clear" w:color="auto" w:fill="FFFFFF"/>
        <w:tabs>
          <w:tab w:val="left" w:pos="0"/>
        </w:tabs>
        <w:ind w:firstLine="720"/>
        <w:jc w:val="both"/>
        <w:rPr>
          <w:b/>
          <w:bCs/>
          <w:i/>
          <w:iCs/>
          <w:u w:val="single"/>
        </w:rPr>
      </w:pPr>
      <w:r w:rsidRPr="00FB3037">
        <w:rPr>
          <w:b/>
          <w:bCs/>
        </w:rPr>
        <w:t>а) Опис на представените документи</w:t>
      </w:r>
      <w:r w:rsidRPr="00FB3037">
        <w:t xml:space="preserve">, съдържащи се в офертата, подписан от участника – попълва се </w:t>
      </w:r>
      <w:r w:rsidRPr="00FB3037">
        <w:rPr>
          <w:b/>
          <w:bCs/>
          <w:i/>
          <w:iCs/>
          <w:u w:val="single"/>
        </w:rPr>
        <w:t>Образец № 1;</w:t>
      </w:r>
    </w:p>
    <w:p w:rsidR="004A125C" w:rsidRPr="00FB3037" w:rsidRDefault="004A125C" w:rsidP="00F13922">
      <w:pPr>
        <w:shd w:val="clear" w:color="auto" w:fill="FFFFFF"/>
        <w:tabs>
          <w:tab w:val="left" w:pos="0"/>
        </w:tabs>
        <w:ind w:firstLine="720"/>
        <w:jc w:val="both"/>
      </w:pPr>
      <w:r w:rsidRPr="00FB3037">
        <w:rPr>
          <w:b/>
          <w:bCs/>
        </w:rPr>
        <w:t xml:space="preserve">б) Единен европейски документ за обществени поръчки (ЕЕДОП) </w:t>
      </w:r>
      <w:r w:rsidRPr="00FB3037">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FB3037">
        <w:rPr>
          <w:b/>
          <w:bCs/>
          <w:i/>
          <w:iCs/>
          <w:u w:val="single"/>
        </w:rPr>
        <w:t>Образец № 2.</w:t>
      </w:r>
    </w:p>
    <w:p w:rsidR="004A125C" w:rsidRPr="00A34310" w:rsidRDefault="004A125C" w:rsidP="00F13922">
      <w:pPr>
        <w:shd w:val="clear" w:color="auto" w:fill="FFFFFF"/>
        <w:tabs>
          <w:tab w:val="left" w:pos="0"/>
        </w:tabs>
        <w:ind w:firstLine="720"/>
        <w:jc w:val="both"/>
        <w:rPr>
          <w:b/>
          <w:bCs/>
        </w:rPr>
      </w:pPr>
      <w:r w:rsidRPr="00A34310">
        <w:rPr>
          <w:b/>
          <w:bCs/>
        </w:rPr>
        <w:t>Указание за подготовка на ЕЕДОП:</w:t>
      </w:r>
    </w:p>
    <w:p w:rsidR="004A125C" w:rsidRPr="00FB3037" w:rsidRDefault="004A125C" w:rsidP="00F13922">
      <w:pPr>
        <w:shd w:val="clear" w:color="auto" w:fill="FFFFFF"/>
        <w:tabs>
          <w:tab w:val="left" w:pos="0"/>
        </w:tabs>
        <w:ind w:firstLine="720"/>
        <w:jc w:val="both"/>
      </w:pPr>
      <w:r w:rsidRPr="00FB3037">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A125C" w:rsidRPr="00FB3037" w:rsidRDefault="004A125C" w:rsidP="00F13922">
      <w:pPr>
        <w:shd w:val="clear" w:color="auto" w:fill="FFFFFF"/>
        <w:tabs>
          <w:tab w:val="left" w:pos="0"/>
        </w:tabs>
        <w:ind w:firstLine="720"/>
        <w:jc w:val="both"/>
      </w:pPr>
      <w:r w:rsidRPr="00FB3037">
        <w:t>2. Когато участникът е посочил, че ще използва подизпълнители, за всяко от тези лица се представя отделен ЕЕДОП, който съдържа информацията по т. 1.</w:t>
      </w:r>
    </w:p>
    <w:p w:rsidR="004A125C" w:rsidRPr="00FB3037" w:rsidRDefault="004A125C" w:rsidP="00F13922">
      <w:pPr>
        <w:shd w:val="clear" w:color="auto" w:fill="FFFFFF"/>
        <w:tabs>
          <w:tab w:val="left" w:pos="0"/>
        </w:tabs>
        <w:ind w:firstLine="720"/>
        <w:jc w:val="both"/>
      </w:pPr>
      <w:r w:rsidRPr="00FB3037">
        <w:t>Подизпълнителите трябва да нямат свързаност с друг у</w:t>
      </w:r>
      <w:r w:rsidR="00121F5C">
        <w:t>частник</w:t>
      </w:r>
      <w:r w:rsidR="00121F5C" w:rsidRPr="00C56E42">
        <w:t xml:space="preserve"> </w:t>
      </w:r>
      <w:r w:rsidRPr="00FB3037">
        <w:t>и за тях да не са налице основанията за отстраняване от процедурата.</w:t>
      </w:r>
    </w:p>
    <w:p w:rsidR="004A125C" w:rsidRPr="00FB3037" w:rsidRDefault="004A125C" w:rsidP="00F13922">
      <w:pPr>
        <w:shd w:val="clear" w:color="auto" w:fill="FFFFFF"/>
        <w:tabs>
          <w:tab w:val="left" w:pos="0"/>
        </w:tabs>
        <w:ind w:firstLine="720"/>
        <w:jc w:val="both"/>
      </w:pPr>
      <w:r w:rsidRPr="00FB3037">
        <w:t>3. Лицата по чл. 54, ал. 2</w:t>
      </w:r>
      <w:r w:rsidR="00AB5FC6">
        <w:t xml:space="preserve"> и ал.3 от</w:t>
      </w:r>
      <w:r w:rsidRPr="00FB3037">
        <w:t xml:space="preserve"> ЗОП са:</w:t>
      </w:r>
    </w:p>
    <w:p w:rsidR="004A125C" w:rsidRPr="00FB3037" w:rsidRDefault="004A125C" w:rsidP="00F13922">
      <w:pPr>
        <w:shd w:val="clear" w:color="auto" w:fill="FFFFFF"/>
        <w:tabs>
          <w:tab w:val="left" w:pos="0"/>
        </w:tabs>
        <w:ind w:firstLine="720"/>
        <w:jc w:val="both"/>
      </w:pPr>
      <w:r w:rsidRPr="00FB3037">
        <w:t>3.1. лицата, които представляват участника или кандидата;</w:t>
      </w:r>
    </w:p>
    <w:p w:rsidR="004A125C" w:rsidRPr="00FB3037" w:rsidRDefault="004A125C" w:rsidP="00F13922">
      <w:pPr>
        <w:shd w:val="clear" w:color="auto" w:fill="FFFFFF"/>
        <w:tabs>
          <w:tab w:val="left" w:pos="0"/>
        </w:tabs>
        <w:ind w:firstLine="720"/>
        <w:jc w:val="both"/>
      </w:pPr>
      <w:r w:rsidRPr="00FB3037">
        <w:t xml:space="preserve">3.2. лицата, които са членове на управителни и надзорни органи </w:t>
      </w:r>
      <w:r w:rsidR="00A353FE" w:rsidRPr="00B96B04">
        <w:t>съгласно регистъра, в който е вписан</w:t>
      </w:r>
      <w:r w:rsidR="00A353FE" w:rsidRPr="00FB3037">
        <w:t xml:space="preserve"> </w:t>
      </w:r>
      <w:r w:rsidRPr="00FB3037">
        <w:t>участник</w:t>
      </w:r>
      <w:r w:rsidR="00A353FE">
        <w:t>ът</w:t>
      </w:r>
      <w:r w:rsidRPr="00FB3037">
        <w:t xml:space="preserve"> или кандидат</w:t>
      </w:r>
      <w:r w:rsidR="00A353FE">
        <w:t>ът</w:t>
      </w:r>
      <w:r w:rsidRPr="00FB3037">
        <w:t>;</w:t>
      </w:r>
    </w:p>
    <w:p w:rsidR="004A125C" w:rsidRPr="00FB3037" w:rsidRDefault="004A125C" w:rsidP="00F13922">
      <w:pPr>
        <w:shd w:val="clear" w:color="auto" w:fill="FFFFFF"/>
        <w:tabs>
          <w:tab w:val="left" w:pos="0"/>
        </w:tabs>
        <w:ind w:firstLine="720"/>
        <w:jc w:val="both"/>
      </w:pPr>
      <w:r w:rsidRPr="00FB3037">
        <w:t>3.3.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125C" w:rsidRPr="00FB3037" w:rsidRDefault="004A125C" w:rsidP="00F13922">
      <w:pPr>
        <w:shd w:val="clear" w:color="auto" w:fill="FFFFFF"/>
        <w:tabs>
          <w:tab w:val="left" w:pos="0"/>
        </w:tabs>
        <w:ind w:firstLine="720"/>
        <w:jc w:val="both"/>
      </w:pPr>
      <w:r w:rsidRPr="00FB3037">
        <w:t xml:space="preserve">4. Лицата по т. </w:t>
      </w:r>
      <w:r w:rsidR="00877F8C">
        <w:t>3</w:t>
      </w:r>
      <w:r w:rsidRPr="00FB3037">
        <w:t xml:space="preserve">.1 и </w:t>
      </w:r>
      <w:r w:rsidR="00877F8C">
        <w:t>3</w:t>
      </w:r>
      <w:r w:rsidRPr="00FB3037">
        <w:t>.2 са, както следва:</w:t>
      </w:r>
    </w:p>
    <w:p w:rsidR="004A125C" w:rsidRPr="00FB3037" w:rsidRDefault="004A125C" w:rsidP="00F13922">
      <w:pPr>
        <w:shd w:val="clear" w:color="auto" w:fill="FFFFFF"/>
        <w:tabs>
          <w:tab w:val="left" w:pos="0"/>
        </w:tabs>
        <w:ind w:firstLine="720"/>
        <w:jc w:val="both"/>
      </w:pPr>
      <w:r w:rsidRPr="00FB3037">
        <w:t>4.1. при събирателно дружество – лицата по чл. 84, ал. 1 и чл. 89, ал. 1 от Търговския закон;</w:t>
      </w:r>
    </w:p>
    <w:p w:rsidR="004A125C" w:rsidRPr="00FB3037" w:rsidRDefault="004A125C" w:rsidP="00F13922">
      <w:pPr>
        <w:shd w:val="clear" w:color="auto" w:fill="FFFFFF"/>
        <w:tabs>
          <w:tab w:val="left" w:pos="0"/>
        </w:tabs>
        <w:ind w:firstLine="720"/>
        <w:jc w:val="both"/>
      </w:pPr>
      <w:r w:rsidRPr="00FB3037">
        <w:t>4.2. при командитно дружество – неограничено отговорните съдружници по чл. 105 от Търговския закон;</w:t>
      </w:r>
    </w:p>
    <w:p w:rsidR="004A125C" w:rsidRPr="00FB3037" w:rsidRDefault="004A125C" w:rsidP="00F13922">
      <w:pPr>
        <w:shd w:val="clear" w:color="auto" w:fill="FFFFFF"/>
        <w:tabs>
          <w:tab w:val="left" w:pos="0"/>
        </w:tabs>
        <w:ind w:firstLine="720"/>
        <w:jc w:val="both"/>
      </w:pPr>
      <w:r w:rsidRPr="00FB3037">
        <w:t>4.3.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4A125C" w:rsidRPr="00FB3037" w:rsidRDefault="004A125C" w:rsidP="00F13922">
      <w:pPr>
        <w:shd w:val="clear" w:color="auto" w:fill="FFFFFF"/>
        <w:tabs>
          <w:tab w:val="left" w:pos="0"/>
        </w:tabs>
        <w:ind w:firstLine="720"/>
        <w:jc w:val="both"/>
      </w:pPr>
      <w:r w:rsidRPr="00FB3037">
        <w:t>4.4. при акционерно дружество – лицата по чл. 241, ал. 1, чл. 242, ал. 1 и чл. 244, ал. 1 от Търговския закон;</w:t>
      </w:r>
    </w:p>
    <w:p w:rsidR="004A125C" w:rsidRPr="00FB3037" w:rsidRDefault="004A125C" w:rsidP="00F13922">
      <w:pPr>
        <w:shd w:val="clear" w:color="auto" w:fill="FFFFFF"/>
        <w:tabs>
          <w:tab w:val="left" w:pos="0"/>
        </w:tabs>
        <w:ind w:firstLine="720"/>
        <w:jc w:val="both"/>
      </w:pPr>
      <w:r w:rsidRPr="00FB3037">
        <w:t>4.5. при командитно дружество с акции – лицата по чл. 256 във връзка с чл. 244, ал. 1 от Търговския закон;</w:t>
      </w:r>
    </w:p>
    <w:p w:rsidR="004A125C" w:rsidRPr="00FB3037" w:rsidRDefault="004A125C" w:rsidP="00F13922">
      <w:pPr>
        <w:shd w:val="clear" w:color="auto" w:fill="FFFFFF"/>
        <w:tabs>
          <w:tab w:val="left" w:pos="0"/>
        </w:tabs>
        <w:ind w:firstLine="720"/>
        <w:jc w:val="both"/>
      </w:pPr>
      <w:r w:rsidRPr="00FB3037">
        <w:t>4.6. при едноличен търговец – физическото лице – търговец;</w:t>
      </w:r>
    </w:p>
    <w:p w:rsidR="004A125C" w:rsidRPr="00FB3037" w:rsidRDefault="004A125C" w:rsidP="00F13922">
      <w:pPr>
        <w:shd w:val="clear" w:color="auto" w:fill="FFFFFF"/>
        <w:tabs>
          <w:tab w:val="left" w:pos="0"/>
        </w:tabs>
        <w:ind w:firstLine="720"/>
        <w:jc w:val="both"/>
      </w:pPr>
      <w:r w:rsidRPr="00FB3037">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A125C" w:rsidRPr="00FB3037" w:rsidRDefault="004A125C" w:rsidP="00F13922">
      <w:pPr>
        <w:shd w:val="clear" w:color="auto" w:fill="FFFFFF"/>
        <w:tabs>
          <w:tab w:val="left" w:pos="0"/>
        </w:tabs>
        <w:ind w:firstLine="720"/>
        <w:jc w:val="both"/>
      </w:pPr>
      <w:r w:rsidRPr="00FB3037">
        <w:t>4.8. в случаите по т. 5</w:t>
      </w:r>
      <w:r w:rsidR="00AB1276" w:rsidRPr="005D3581">
        <w:t xml:space="preserve"> </w:t>
      </w:r>
      <w:r w:rsidR="00AB1276">
        <w:t xml:space="preserve">и </w:t>
      </w:r>
      <w:r w:rsidRPr="00FB3037">
        <w:t>7 – и прокуристите, когато има такива;</w:t>
      </w:r>
    </w:p>
    <w:p w:rsidR="004A125C" w:rsidRPr="00FB3037" w:rsidRDefault="004A125C" w:rsidP="00F13922">
      <w:pPr>
        <w:shd w:val="clear" w:color="auto" w:fill="FFFFFF"/>
        <w:tabs>
          <w:tab w:val="left" w:pos="0"/>
        </w:tabs>
        <w:ind w:firstLine="720"/>
        <w:jc w:val="both"/>
      </w:pPr>
      <w:r w:rsidRPr="00FB3037">
        <w:lastRenderedPageBreak/>
        <w:t>4.9.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4A125C" w:rsidRPr="00FB3037" w:rsidRDefault="004A125C" w:rsidP="00F13922">
      <w:pPr>
        <w:shd w:val="clear" w:color="auto" w:fill="FFFFFF"/>
        <w:tabs>
          <w:tab w:val="left" w:pos="0"/>
        </w:tabs>
        <w:ind w:firstLine="720"/>
        <w:jc w:val="both"/>
      </w:pPr>
      <w:r w:rsidRPr="00FB3037">
        <w:t>5. В случаите по т. 4.8,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4A125C" w:rsidRPr="00FB3037" w:rsidRDefault="004A125C" w:rsidP="00F13922">
      <w:pPr>
        <w:shd w:val="clear" w:color="auto" w:fill="FFFFFF"/>
        <w:tabs>
          <w:tab w:val="left" w:pos="0"/>
        </w:tabs>
        <w:ind w:firstLine="720"/>
        <w:jc w:val="both"/>
      </w:pPr>
      <w:r w:rsidRPr="00FB3037">
        <w:t>6. Когато изискванията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4A125C" w:rsidRPr="00FB3037" w:rsidRDefault="0030182F" w:rsidP="00F13922">
      <w:pPr>
        <w:shd w:val="clear" w:color="auto" w:fill="FFFFFF"/>
        <w:tabs>
          <w:tab w:val="left" w:pos="0"/>
        </w:tabs>
        <w:ind w:firstLine="720"/>
        <w:jc w:val="both"/>
      </w:pPr>
      <w:r w:rsidRPr="00C56E42">
        <w:t>7</w:t>
      </w:r>
      <w:r w:rsidR="004A125C" w:rsidRPr="00FB3037">
        <w:t>.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rsidR="00A353FE">
        <w:t>.</w:t>
      </w:r>
    </w:p>
    <w:p w:rsidR="004A125C" w:rsidRPr="00FB3037" w:rsidRDefault="0030182F" w:rsidP="00F13922">
      <w:pPr>
        <w:shd w:val="clear" w:color="auto" w:fill="FFFFFF"/>
        <w:tabs>
          <w:tab w:val="left" w:pos="0"/>
        </w:tabs>
        <w:ind w:firstLine="720"/>
        <w:jc w:val="both"/>
      </w:pPr>
      <w:r w:rsidRPr="00411D1F">
        <w:t>8</w:t>
      </w:r>
      <w:r w:rsidR="004A125C" w:rsidRPr="00411D1F">
        <w:t>. Когато</w:t>
      </w:r>
      <w:r w:rsidR="004A125C" w:rsidRPr="00FB3037">
        <w:t xml:space="preserve"> за участник е налице някое от основанията по чл. 54, ал. 1</w:t>
      </w:r>
      <w:r w:rsidR="00A353FE">
        <w:t xml:space="preserve"> от</w:t>
      </w:r>
      <w:r w:rsidR="004A125C" w:rsidRPr="00FB3037">
        <w:t xml:space="preserve"> ЗОП и преди подаването на офертата той е предприел мерки за доказване на надеждност по чл. 56 от ЗОП, тези мерки се описват в ЕЕДОП.</w:t>
      </w:r>
    </w:p>
    <w:p w:rsidR="004A125C" w:rsidRPr="00411D1F" w:rsidRDefault="004A125C" w:rsidP="00F13922">
      <w:pPr>
        <w:shd w:val="clear" w:color="auto" w:fill="FFFFFF"/>
        <w:tabs>
          <w:tab w:val="left" w:pos="0"/>
        </w:tabs>
        <w:ind w:firstLine="720"/>
        <w:jc w:val="both"/>
        <w:rPr>
          <w:b/>
          <w:bCs/>
          <w:i/>
          <w:iCs/>
        </w:rPr>
      </w:pPr>
      <w:r w:rsidRPr="00411D1F">
        <w:rPr>
          <w:b/>
          <w:bCs/>
          <w:i/>
          <w:iCs/>
        </w:rPr>
        <w:t>Важно:</w:t>
      </w:r>
    </w:p>
    <w:p w:rsidR="004A125C" w:rsidRPr="00FB3037" w:rsidRDefault="004A125C" w:rsidP="00F13922">
      <w:pPr>
        <w:shd w:val="clear" w:color="auto" w:fill="FFFFFF"/>
        <w:tabs>
          <w:tab w:val="left" w:pos="0"/>
        </w:tabs>
        <w:ind w:firstLine="720"/>
        <w:jc w:val="both"/>
        <w:rPr>
          <w:b/>
          <w:bCs/>
          <w:i/>
          <w:iCs/>
        </w:rPr>
      </w:pPr>
      <w:r w:rsidRPr="00FB3037">
        <w:rPr>
          <w:b/>
          <w:bCs/>
          <w:i/>
          <w:iC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A125C" w:rsidRPr="00FB3037" w:rsidRDefault="004A125C" w:rsidP="00F13922">
      <w:pPr>
        <w:shd w:val="clear" w:color="auto" w:fill="FFFFFF"/>
        <w:tabs>
          <w:tab w:val="left" w:pos="0"/>
        </w:tabs>
        <w:ind w:firstLine="720"/>
        <w:jc w:val="both"/>
        <w:rPr>
          <w:b/>
          <w:bCs/>
          <w:i/>
          <w:iCs/>
        </w:rPr>
      </w:pPr>
      <w:r w:rsidRPr="00FB3037">
        <w:rPr>
          <w:b/>
          <w:bCs/>
          <w:i/>
          <w:iC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w:t>
      </w:r>
      <w:r w:rsidR="00341B74">
        <w:rPr>
          <w:b/>
          <w:bCs/>
          <w:i/>
          <w:iCs/>
        </w:rPr>
        <w:t>а за отстраняване от процедурат</w:t>
      </w:r>
      <w:r w:rsidR="002259D6">
        <w:rPr>
          <w:b/>
          <w:bCs/>
          <w:i/>
          <w:iCs/>
        </w:rPr>
        <w:t>а</w:t>
      </w:r>
      <w:r w:rsidR="00341B74" w:rsidRPr="00C56E42">
        <w:rPr>
          <w:b/>
          <w:bCs/>
          <w:i/>
          <w:iCs/>
        </w:rPr>
        <w:t>.</w:t>
      </w:r>
      <w:r w:rsidRPr="00FB3037">
        <w:rPr>
          <w:b/>
          <w:bCs/>
          <w:i/>
          <w:iCs/>
        </w:rPr>
        <w:t xml:space="preserve"> Документите се п</w:t>
      </w:r>
      <w:r w:rsidR="00341B74">
        <w:rPr>
          <w:b/>
          <w:bCs/>
          <w:i/>
          <w:iCs/>
        </w:rPr>
        <w:t>редставят и за подизпълнителите</w:t>
      </w:r>
      <w:r w:rsidRPr="00FB3037">
        <w:rPr>
          <w:b/>
          <w:bCs/>
          <w:i/>
          <w:iCs/>
        </w:rPr>
        <w:t>, ако има такива.</w:t>
      </w:r>
    </w:p>
    <w:p w:rsidR="006140FD" w:rsidRDefault="004A125C" w:rsidP="006140FD">
      <w:pPr>
        <w:shd w:val="clear" w:color="auto" w:fill="FFFFFF"/>
        <w:tabs>
          <w:tab w:val="left" w:pos="0"/>
        </w:tabs>
        <w:ind w:firstLine="720"/>
        <w:jc w:val="both"/>
        <w:rPr>
          <w:b/>
          <w:bCs/>
          <w:i/>
          <w:iCs/>
        </w:rPr>
      </w:pPr>
      <w:r w:rsidRPr="00FB3037">
        <w:rPr>
          <w:b/>
          <w:bCs/>
          <w:i/>
          <w:iCs/>
        </w:rPr>
        <w:t>Документи, удостоверяващи липсата на основанията за отстраняване от процедурата.</w:t>
      </w:r>
    </w:p>
    <w:p w:rsidR="004A125C" w:rsidRPr="006140FD" w:rsidRDefault="004A125C" w:rsidP="00382A5D">
      <w:pPr>
        <w:pStyle w:val="ListParagraph"/>
        <w:numPr>
          <w:ilvl w:val="0"/>
          <w:numId w:val="41"/>
        </w:numPr>
        <w:shd w:val="clear" w:color="auto" w:fill="FFFFFF"/>
        <w:tabs>
          <w:tab w:val="left" w:pos="0"/>
          <w:tab w:val="left" w:pos="993"/>
        </w:tabs>
        <w:ind w:left="0" w:firstLine="720"/>
        <w:jc w:val="both"/>
        <w:rPr>
          <w:b/>
          <w:bCs/>
          <w:i/>
          <w:iCs/>
        </w:rPr>
      </w:pPr>
      <w:r w:rsidRPr="006140FD">
        <w:rPr>
          <w:i/>
          <w:iCs/>
        </w:rPr>
        <w:t xml:space="preserve"> за обстоятелството по чл. 54, ал. 1, т. 6 от ЗОП – удостоверение от органите на Изпълнителна агенция „Главна инспекция по труда;</w:t>
      </w:r>
    </w:p>
    <w:p w:rsidR="004A125C" w:rsidRPr="00FB3037" w:rsidRDefault="004A125C" w:rsidP="00F13922">
      <w:pPr>
        <w:widowControl w:val="0"/>
        <w:suppressAutoHyphens/>
        <w:ind w:firstLine="720"/>
        <w:jc w:val="both"/>
        <w:rPr>
          <w:i/>
          <w:iCs/>
        </w:rPr>
      </w:pPr>
      <w:r w:rsidRPr="00FB3037">
        <w:rPr>
          <w:i/>
          <w:iCs/>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4A125C" w:rsidRPr="00FB3037" w:rsidRDefault="004A125C" w:rsidP="00F13922">
      <w:pPr>
        <w:widowControl w:val="0"/>
        <w:suppressAutoHyphens/>
        <w:ind w:firstLine="720"/>
        <w:jc w:val="both"/>
        <w:rPr>
          <w:i/>
          <w:iCs/>
        </w:rPr>
      </w:pPr>
      <w:r w:rsidRPr="00FB3037">
        <w:rPr>
          <w:i/>
          <w:iCs/>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4A125C" w:rsidRPr="00FB3037" w:rsidRDefault="004A125C" w:rsidP="00F13922">
      <w:pPr>
        <w:widowControl w:val="0"/>
        <w:suppressAutoHyphens/>
        <w:ind w:firstLine="720"/>
        <w:jc w:val="both"/>
        <w:rPr>
          <w:i/>
          <w:iCs/>
        </w:rPr>
      </w:pPr>
      <w:r w:rsidRPr="00FB3037">
        <w:rPr>
          <w:i/>
          <w:iCs/>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A125C" w:rsidRPr="00FB3037" w:rsidRDefault="004A125C" w:rsidP="00F13922">
      <w:pPr>
        <w:widowControl w:val="0"/>
        <w:suppressAutoHyphens/>
        <w:ind w:firstLine="720"/>
        <w:jc w:val="both"/>
        <w:rPr>
          <w:i/>
          <w:iCs/>
        </w:rPr>
      </w:pPr>
      <w:r w:rsidRPr="00FB3037">
        <w:rPr>
          <w:i/>
          <w:iCs/>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A125C" w:rsidRPr="008D585F" w:rsidRDefault="004A125C" w:rsidP="00F13922">
      <w:pPr>
        <w:shd w:val="clear" w:color="auto" w:fill="FFFFFF"/>
        <w:ind w:firstLine="720"/>
        <w:jc w:val="both"/>
      </w:pPr>
      <w:r w:rsidRPr="008D585F">
        <w:rPr>
          <w:bCs/>
        </w:rPr>
        <w:t>в) Документи за доказване на предприетите мерки за надеждност, когато е приложимо</w:t>
      </w:r>
      <w:r w:rsidRPr="008D585F">
        <w:t>.</w:t>
      </w:r>
    </w:p>
    <w:p w:rsidR="004A125C" w:rsidRPr="003813B4" w:rsidRDefault="004A125C" w:rsidP="00F13922">
      <w:pPr>
        <w:shd w:val="clear" w:color="auto" w:fill="FFFFFF"/>
        <w:ind w:firstLine="720"/>
        <w:jc w:val="both"/>
        <w:rPr>
          <w:rFonts w:ascii="Verdana" w:hAnsi="Verdana" w:cs="Verdana"/>
          <w:sz w:val="20"/>
          <w:szCs w:val="20"/>
        </w:rPr>
      </w:pPr>
    </w:p>
    <w:p w:rsidR="006140FD" w:rsidRDefault="008C1F18" w:rsidP="00F13922">
      <w:pPr>
        <w:shd w:val="clear" w:color="auto" w:fill="FFFFFF"/>
        <w:ind w:firstLine="720"/>
        <w:jc w:val="both"/>
        <w:rPr>
          <w:b/>
          <w:bCs/>
        </w:rPr>
      </w:pPr>
      <w:r>
        <w:rPr>
          <w:b/>
          <w:bCs/>
        </w:rPr>
        <w:t>Мерки</w:t>
      </w:r>
      <w:r w:rsidR="006140FD" w:rsidRPr="004F5C14">
        <w:rPr>
          <w:b/>
          <w:bCs/>
        </w:rPr>
        <w:t xml:space="preserve"> за надеждност</w:t>
      </w:r>
      <w:r w:rsidR="006140FD">
        <w:rPr>
          <w:b/>
          <w:bCs/>
        </w:rPr>
        <w:t>:</w:t>
      </w:r>
    </w:p>
    <w:p w:rsidR="004A125C" w:rsidRPr="004F5C14" w:rsidRDefault="004A125C" w:rsidP="00F13922">
      <w:pPr>
        <w:shd w:val="clear" w:color="auto" w:fill="FFFFFF"/>
        <w:ind w:firstLine="720"/>
        <w:jc w:val="both"/>
      </w:pPr>
      <w:r w:rsidRPr="004F5C14">
        <w:t>1.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4A125C" w:rsidRPr="004F5C14" w:rsidRDefault="004A125C" w:rsidP="00F13922">
      <w:pPr>
        <w:shd w:val="clear" w:color="auto" w:fill="FFFFFF"/>
        <w:ind w:firstLine="720"/>
        <w:jc w:val="both"/>
      </w:pPr>
      <w:r w:rsidRPr="004F5C14">
        <w:t>1.1. е погасил задълженията си по чл. 54, ал. 1, т. 3 от ЗОП, включително начислените лихви и/или глоби или че те са разсрочени, отсрочени или обезпечени;</w:t>
      </w:r>
    </w:p>
    <w:p w:rsidR="004A125C" w:rsidRPr="004F5C14" w:rsidRDefault="004A125C" w:rsidP="00F13922">
      <w:pPr>
        <w:shd w:val="clear" w:color="auto" w:fill="FFFFFF"/>
        <w:ind w:firstLine="720"/>
        <w:jc w:val="both"/>
      </w:pPr>
      <w:r w:rsidRPr="004F5C14">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A125C" w:rsidRPr="004F5C14" w:rsidRDefault="004A125C" w:rsidP="00F13922">
      <w:pPr>
        <w:shd w:val="clear" w:color="auto" w:fill="FFFFFF"/>
        <w:ind w:firstLine="720"/>
        <w:jc w:val="both"/>
      </w:pPr>
      <w:r w:rsidRPr="004F5C14">
        <w:lastRenderedPageBreak/>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A125C" w:rsidRPr="004F5C14" w:rsidRDefault="004A125C" w:rsidP="00F13922">
      <w:pPr>
        <w:shd w:val="clear" w:color="auto" w:fill="FFFFFF"/>
        <w:ind w:firstLine="720"/>
        <w:jc w:val="both"/>
        <w:rPr>
          <w:b/>
          <w:bCs/>
        </w:rPr>
      </w:pPr>
      <w:r w:rsidRPr="004F5C14">
        <w:rPr>
          <w:b/>
          <w:bCs/>
        </w:rPr>
        <w:t>Като доказателства за надеждността на участника се представят следните документи:</w:t>
      </w:r>
    </w:p>
    <w:p w:rsidR="004A125C" w:rsidRPr="004F5C14" w:rsidRDefault="004A125C" w:rsidP="00F13922">
      <w:pPr>
        <w:shd w:val="clear" w:color="auto" w:fill="FFFFFF"/>
        <w:ind w:firstLine="720"/>
        <w:jc w:val="both"/>
      </w:pPr>
      <w:r w:rsidRPr="004F5C14">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A125C" w:rsidRPr="004F5C14" w:rsidRDefault="004A125C" w:rsidP="00F13922">
      <w:pPr>
        <w:shd w:val="clear" w:color="auto" w:fill="FFFFFF"/>
        <w:ind w:firstLine="720"/>
        <w:jc w:val="both"/>
      </w:pPr>
      <w:r w:rsidRPr="004F5C14">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4A125C" w:rsidRPr="004F5C14" w:rsidRDefault="004A125C" w:rsidP="00F13922">
      <w:pPr>
        <w:shd w:val="clear" w:color="auto" w:fill="FFFFFF"/>
        <w:ind w:firstLine="720"/>
        <w:jc w:val="both"/>
        <w:rPr>
          <w:b/>
          <w:bCs/>
          <w:i/>
          <w:iCs/>
        </w:rPr>
      </w:pPr>
      <w:r w:rsidRPr="004F5C14">
        <w:rPr>
          <w:b/>
          <w:bCs/>
          <w:i/>
          <w:iCs/>
        </w:rPr>
        <w:t>Важно:</w:t>
      </w:r>
    </w:p>
    <w:p w:rsidR="004A125C" w:rsidRPr="004F5C14" w:rsidRDefault="004A125C" w:rsidP="00F13922">
      <w:pPr>
        <w:shd w:val="clear" w:color="auto" w:fill="FFFFFF"/>
        <w:ind w:firstLine="720"/>
        <w:jc w:val="both"/>
        <w:rPr>
          <w:b/>
          <w:bCs/>
          <w:i/>
          <w:iCs/>
        </w:rPr>
      </w:pPr>
      <w:r w:rsidRPr="004F5C14">
        <w:rPr>
          <w:b/>
          <w:bCs/>
          <w:i/>
          <w:iC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4A125C" w:rsidRPr="004F5C14" w:rsidRDefault="004A125C" w:rsidP="00F13922">
      <w:pPr>
        <w:shd w:val="clear" w:color="auto" w:fill="FFFFFF"/>
        <w:ind w:firstLine="720"/>
        <w:jc w:val="both"/>
        <w:rPr>
          <w:b/>
          <w:bCs/>
          <w:i/>
          <w:iCs/>
        </w:rPr>
      </w:pPr>
      <w:r w:rsidRPr="004F5C14">
        <w:rPr>
          <w:b/>
          <w:bCs/>
          <w:i/>
          <w:iCs/>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4A125C" w:rsidRPr="004F5C14" w:rsidRDefault="004A125C" w:rsidP="00F13922">
      <w:pPr>
        <w:shd w:val="clear" w:color="auto" w:fill="FFFFFF"/>
        <w:ind w:firstLine="720"/>
        <w:jc w:val="both"/>
        <w:rPr>
          <w:b/>
          <w:bCs/>
          <w:i/>
          <w:iCs/>
        </w:rPr>
      </w:pPr>
      <w:r w:rsidRPr="004F5C14">
        <w:rPr>
          <w:b/>
          <w:bCs/>
          <w:i/>
          <w:iCs/>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4A125C" w:rsidRPr="004F5C14" w:rsidRDefault="004A125C" w:rsidP="00F13922">
      <w:pPr>
        <w:shd w:val="clear" w:color="auto" w:fill="FFFFFF"/>
        <w:ind w:firstLine="720"/>
        <w:jc w:val="both"/>
        <w:rPr>
          <w:b/>
          <w:bCs/>
          <w:i/>
          <w:iCs/>
        </w:rPr>
      </w:pPr>
      <w:r w:rsidRPr="004F5C14">
        <w:rPr>
          <w:b/>
          <w:bCs/>
          <w:i/>
          <w:iC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4A125C" w:rsidRPr="003813B4" w:rsidRDefault="004A125C" w:rsidP="00F13922">
      <w:pPr>
        <w:shd w:val="clear" w:color="auto" w:fill="FFFFFF"/>
        <w:ind w:firstLine="720"/>
        <w:jc w:val="both"/>
        <w:rPr>
          <w:rFonts w:ascii="Verdana" w:hAnsi="Verdana" w:cs="Verdana"/>
          <w:i/>
          <w:iCs/>
          <w:sz w:val="20"/>
          <w:szCs w:val="20"/>
        </w:rPr>
      </w:pPr>
    </w:p>
    <w:p w:rsidR="004A125C" w:rsidRPr="005D3581" w:rsidRDefault="004A125C" w:rsidP="00F13922">
      <w:pPr>
        <w:shd w:val="clear" w:color="auto" w:fill="FFFFFF"/>
        <w:tabs>
          <w:tab w:val="left" w:pos="720"/>
        </w:tabs>
        <w:ind w:firstLine="720"/>
        <w:jc w:val="both"/>
        <w:rPr>
          <w:bCs/>
        </w:rPr>
      </w:pPr>
      <w:r w:rsidRPr="008D585F">
        <w:rPr>
          <w:bCs/>
        </w:rPr>
        <w:t>г) Документ, от който да е видно правното основание за създаване на обединението (когато е приложимо) - заверено от участника копие</w:t>
      </w:r>
      <w:r w:rsidR="00F13922" w:rsidRPr="005D3581">
        <w:rPr>
          <w:bCs/>
        </w:rPr>
        <w:t>.</w:t>
      </w:r>
    </w:p>
    <w:p w:rsidR="004A125C" w:rsidRPr="004F5C14" w:rsidRDefault="004A125C" w:rsidP="00F13922">
      <w:pPr>
        <w:shd w:val="clear" w:color="auto" w:fill="FFFFFF"/>
        <w:tabs>
          <w:tab w:val="left" w:pos="720"/>
        </w:tabs>
        <w:ind w:firstLine="720"/>
        <w:jc w:val="both"/>
      </w:pPr>
      <w:r w:rsidRPr="004F5C14">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4A125C" w:rsidRPr="004F5C14" w:rsidRDefault="004A125C" w:rsidP="00F13922">
      <w:pPr>
        <w:shd w:val="clear" w:color="auto" w:fill="FFFFFF"/>
        <w:tabs>
          <w:tab w:val="left" w:pos="720"/>
        </w:tabs>
        <w:ind w:firstLine="720"/>
        <w:jc w:val="both"/>
      </w:pPr>
      <w:r w:rsidRPr="004F5C14">
        <w:t>1. правата и задълженията на участниците в обединението;</w:t>
      </w:r>
    </w:p>
    <w:p w:rsidR="004A125C" w:rsidRPr="004F5C14" w:rsidRDefault="004A125C" w:rsidP="00F13922">
      <w:pPr>
        <w:shd w:val="clear" w:color="auto" w:fill="FFFFFF"/>
        <w:tabs>
          <w:tab w:val="left" w:pos="720"/>
        </w:tabs>
        <w:ind w:firstLine="720"/>
        <w:jc w:val="both"/>
      </w:pPr>
      <w:r w:rsidRPr="004F5C14">
        <w:t>2. разпределението на отговорността между членовете на обединението;</w:t>
      </w:r>
    </w:p>
    <w:p w:rsidR="004A125C" w:rsidRPr="004F5C14" w:rsidRDefault="004A125C" w:rsidP="00F13922">
      <w:pPr>
        <w:shd w:val="clear" w:color="auto" w:fill="FFFFFF"/>
        <w:tabs>
          <w:tab w:val="left" w:pos="720"/>
        </w:tabs>
        <w:ind w:firstLine="720"/>
        <w:jc w:val="both"/>
      </w:pPr>
      <w:r w:rsidRPr="004F5C14">
        <w:t>3. дейностите, които ще изпълнява всеки член на обединението.</w:t>
      </w:r>
    </w:p>
    <w:p w:rsidR="004A125C" w:rsidRPr="005D3581" w:rsidRDefault="004A125C" w:rsidP="00F13922">
      <w:pPr>
        <w:shd w:val="clear" w:color="auto" w:fill="FFFFFF"/>
        <w:tabs>
          <w:tab w:val="left" w:pos="720"/>
        </w:tabs>
        <w:ind w:firstLine="720"/>
        <w:jc w:val="both"/>
        <w:rPr>
          <w:b/>
          <w:bCs/>
          <w:i/>
          <w:iCs/>
          <w:u w:val="single"/>
        </w:rPr>
      </w:pPr>
      <w:r w:rsidRPr="000C312A">
        <w:rPr>
          <w:bCs/>
        </w:rPr>
        <w:t>д) Декларацията по чл. 3, т. 8 от</w:t>
      </w:r>
      <w:r w:rsidRPr="007A7563">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21272F" w:rsidRPr="005D3581">
        <w:t xml:space="preserve"> </w:t>
      </w:r>
      <w:r w:rsidRPr="007A7563">
        <w:t xml:space="preserve">- попълва се </w:t>
      </w:r>
      <w:r w:rsidRPr="007A7563">
        <w:rPr>
          <w:b/>
          <w:bCs/>
          <w:i/>
          <w:iCs/>
          <w:u w:val="single"/>
        </w:rPr>
        <w:t xml:space="preserve">Образец № </w:t>
      </w:r>
      <w:r w:rsidR="00547E6C" w:rsidRPr="005D3581">
        <w:rPr>
          <w:b/>
          <w:bCs/>
          <w:i/>
          <w:iCs/>
          <w:u w:val="single"/>
        </w:rPr>
        <w:t>6</w:t>
      </w:r>
    </w:p>
    <w:p w:rsidR="004A125C" w:rsidRPr="007A7563" w:rsidRDefault="004A125C" w:rsidP="00F13922">
      <w:pPr>
        <w:shd w:val="clear" w:color="auto" w:fill="FFFFFF"/>
        <w:tabs>
          <w:tab w:val="left" w:pos="720"/>
        </w:tabs>
        <w:ind w:firstLine="720"/>
        <w:jc w:val="both"/>
        <w:rPr>
          <w:b/>
          <w:bCs/>
          <w:i/>
          <w:iCs/>
          <w:u w:val="single"/>
        </w:rPr>
      </w:pPr>
      <w:r w:rsidRPr="000C312A">
        <w:rPr>
          <w:bCs/>
        </w:rPr>
        <w:t>е)</w:t>
      </w:r>
      <w:r w:rsidRPr="000C312A">
        <w:t xml:space="preserve"> </w:t>
      </w:r>
      <w:r w:rsidRPr="000C312A">
        <w:rPr>
          <w:bCs/>
        </w:rPr>
        <w:t>Декларация за липса на свързаност</w:t>
      </w:r>
      <w:r w:rsidRPr="007A7563">
        <w:t xml:space="preserve"> с друг участник по чл. 101, ал.11 от ЗОП - попълва се </w:t>
      </w:r>
      <w:r w:rsidRPr="007A7563">
        <w:rPr>
          <w:b/>
          <w:bCs/>
          <w:i/>
          <w:iCs/>
          <w:u w:val="single"/>
        </w:rPr>
        <w:t xml:space="preserve">Образец № </w:t>
      </w:r>
      <w:r w:rsidR="00547E6C" w:rsidRPr="005D3581">
        <w:rPr>
          <w:b/>
          <w:bCs/>
          <w:i/>
          <w:iCs/>
          <w:u w:val="single"/>
        </w:rPr>
        <w:t>7</w:t>
      </w:r>
      <w:r w:rsidRPr="007A7563">
        <w:rPr>
          <w:b/>
          <w:bCs/>
          <w:i/>
          <w:iCs/>
          <w:u w:val="single"/>
        </w:rPr>
        <w:t>.</w:t>
      </w:r>
    </w:p>
    <w:p w:rsidR="004A125C" w:rsidRPr="007A7563" w:rsidRDefault="004A125C" w:rsidP="00F13922">
      <w:pPr>
        <w:shd w:val="clear" w:color="auto" w:fill="FFFFFF"/>
        <w:tabs>
          <w:tab w:val="left" w:pos="720"/>
        </w:tabs>
        <w:ind w:firstLine="720"/>
        <w:jc w:val="both"/>
        <w:rPr>
          <w:b/>
          <w:bCs/>
        </w:rPr>
      </w:pPr>
      <w:r w:rsidRPr="000C312A">
        <w:rPr>
          <w:bCs/>
        </w:rPr>
        <w:t>ж) Техническо предложение</w:t>
      </w:r>
      <w:r w:rsidRPr="000C312A">
        <w:t xml:space="preserve"> - </w:t>
      </w:r>
      <w:r w:rsidRPr="000C312A">
        <w:rPr>
          <w:bCs/>
        </w:rPr>
        <w:t>попълва се</w:t>
      </w:r>
      <w:r w:rsidRPr="007A7563">
        <w:rPr>
          <w:b/>
          <w:bCs/>
        </w:rPr>
        <w:t xml:space="preserve"> </w:t>
      </w:r>
      <w:r w:rsidRPr="007A7563">
        <w:rPr>
          <w:b/>
          <w:bCs/>
          <w:i/>
          <w:iCs/>
          <w:u w:val="single"/>
        </w:rPr>
        <w:t xml:space="preserve">Образец № 3 </w:t>
      </w:r>
      <w:r w:rsidRPr="007A7563">
        <w:rPr>
          <w:b/>
          <w:bCs/>
        </w:rPr>
        <w:t>, съдържащо:</w:t>
      </w:r>
    </w:p>
    <w:p w:rsidR="004A125C" w:rsidRPr="000C312A" w:rsidRDefault="004A125C" w:rsidP="00FF4723">
      <w:pPr>
        <w:numPr>
          <w:ilvl w:val="0"/>
          <w:numId w:val="15"/>
        </w:numPr>
        <w:shd w:val="clear" w:color="auto" w:fill="FFFFFF"/>
        <w:tabs>
          <w:tab w:val="left" w:pos="720"/>
          <w:tab w:val="left" w:pos="1134"/>
        </w:tabs>
        <w:ind w:left="0" w:firstLine="720"/>
        <w:jc w:val="both"/>
      </w:pPr>
      <w:r w:rsidRPr="007A7563">
        <w:t xml:space="preserve">документ за упълномощаване, когато лицето, което подава офертата, не е законният представител на участника – </w:t>
      </w:r>
      <w:r w:rsidRPr="007A7563">
        <w:rPr>
          <w:b/>
          <w:bCs/>
        </w:rPr>
        <w:t>оригинал или</w:t>
      </w:r>
      <w:r w:rsidRPr="007A7563">
        <w:t xml:space="preserve"> </w:t>
      </w:r>
      <w:r w:rsidRPr="007A7563">
        <w:rPr>
          <w:b/>
          <w:bCs/>
        </w:rPr>
        <w:t xml:space="preserve">нотариално заверено копие </w:t>
      </w:r>
      <w:r w:rsidRPr="000C312A">
        <w:rPr>
          <w:bCs/>
        </w:rPr>
        <w:t>/ако е приложимо/</w:t>
      </w:r>
      <w:r w:rsidRPr="000C312A">
        <w:t>;</w:t>
      </w:r>
    </w:p>
    <w:p w:rsidR="004A125C" w:rsidRPr="007A7563" w:rsidRDefault="004A125C" w:rsidP="00FF4723">
      <w:pPr>
        <w:numPr>
          <w:ilvl w:val="0"/>
          <w:numId w:val="15"/>
        </w:numPr>
        <w:shd w:val="clear" w:color="auto" w:fill="FFFFFF"/>
        <w:tabs>
          <w:tab w:val="left" w:pos="720"/>
          <w:tab w:val="left" w:pos="1134"/>
        </w:tabs>
        <w:ind w:left="0" w:firstLine="720"/>
        <w:jc w:val="both"/>
      </w:pPr>
      <w:r w:rsidRPr="007A7563">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535B7E" w:rsidRPr="007A7563" w:rsidRDefault="00535B7E" w:rsidP="00FF4723">
      <w:pPr>
        <w:numPr>
          <w:ilvl w:val="0"/>
          <w:numId w:val="15"/>
        </w:numPr>
        <w:shd w:val="clear" w:color="auto" w:fill="FFFFFF"/>
        <w:tabs>
          <w:tab w:val="left" w:pos="720"/>
          <w:tab w:val="left" w:pos="1134"/>
        </w:tabs>
        <w:ind w:left="0" w:firstLine="720"/>
        <w:jc w:val="both"/>
      </w:pPr>
      <w:r>
        <w:rPr>
          <w:rFonts w:eastAsia="PMingLiU"/>
        </w:rPr>
        <w:t>д</w:t>
      </w:r>
      <w:r w:rsidRPr="00845B81">
        <w:rPr>
          <w:rFonts w:eastAsia="PMingLiU"/>
        </w:rPr>
        <w:t>екларация</w:t>
      </w:r>
      <w:r w:rsidRPr="005D3581">
        <w:rPr>
          <w:rFonts w:eastAsia="PMingLiU"/>
        </w:rPr>
        <w:t xml:space="preserve"> </w:t>
      </w:r>
      <w:r w:rsidRPr="00845B81">
        <w:rPr>
          <w:rFonts w:eastAsia="PMingLiU"/>
        </w:rPr>
        <w:t>по чл. 59, ал. 1, т. 3 от Закона за мерките срещу изпирането на пари (ЗМИП)</w:t>
      </w:r>
      <w:r>
        <w:rPr>
          <w:rFonts w:eastAsia="PMingLiU"/>
        </w:rPr>
        <w:t xml:space="preserve"> </w:t>
      </w:r>
      <w:r>
        <w:t>- попълва се</w:t>
      </w:r>
      <w:r w:rsidRPr="005D3581">
        <w:t xml:space="preserve"> </w:t>
      </w:r>
      <w:r w:rsidRPr="005D3581">
        <w:rPr>
          <w:b/>
          <w:i/>
          <w:u w:val="single"/>
        </w:rPr>
        <w:t xml:space="preserve">Образец № </w:t>
      </w:r>
      <w:r w:rsidRPr="00535B7E">
        <w:rPr>
          <w:b/>
          <w:i/>
          <w:u w:val="single"/>
        </w:rPr>
        <w:t>8</w:t>
      </w:r>
      <w:r w:rsidRPr="005D3581">
        <w:rPr>
          <w:b/>
          <w:i/>
          <w:u w:val="single"/>
        </w:rPr>
        <w:t>.</w:t>
      </w:r>
    </w:p>
    <w:p w:rsidR="004A125C" w:rsidRPr="003813B4" w:rsidRDefault="004A125C" w:rsidP="00F13922">
      <w:pPr>
        <w:shd w:val="clear" w:color="auto" w:fill="FFFFFF"/>
        <w:tabs>
          <w:tab w:val="left" w:pos="720"/>
        </w:tabs>
        <w:ind w:firstLine="720"/>
        <w:jc w:val="both"/>
        <w:rPr>
          <w:rFonts w:ascii="Verdana" w:hAnsi="Verdana" w:cs="Verdana"/>
          <w:b/>
          <w:bCs/>
          <w:sz w:val="20"/>
          <w:szCs w:val="20"/>
        </w:rPr>
      </w:pPr>
    </w:p>
    <w:p w:rsidR="004A125C" w:rsidRPr="007A7563" w:rsidRDefault="004A125C" w:rsidP="00F13922">
      <w:pPr>
        <w:shd w:val="clear" w:color="auto" w:fill="FFFFFF"/>
        <w:tabs>
          <w:tab w:val="left" w:pos="720"/>
        </w:tabs>
        <w:autoSpaceDE w:val="0"/>
        <w:autoSpaceDN w:val="0"/>
        <w:adjustRightInd w:val="0"/>
        <w:ind w:firstLine="720"/>
        <w:jc w:val="both"/>
        <w:rPr>
          <w:b/>
          <w:bCs/>
        </w:rPr>
      </w:pPr>
      <w:r w:rsidRPr="007A7563">
        <w:rPr>
          <w:b/>
          <w:bCs/>
        </w:rPr>
        <w:t>Съдържание на ПЛ</w:t>
      </w:r>
      <w:r w:rsidR="000C312A">
        <w:rPr>
          <w:b/>
          <w:bCs/>
        </w:rPr>
        <w:t>ИК „Предлаган</w:t>
      </w:r>
      <w:r w:rsidR="00DD3290">
        <w:rPr>
          <w:b/>
          <w:bCs/>
        </w:rPr>
        <w:t>о</w:t>
      </w:r>
      <w:r w:rsidR="000C312A">
        <w:rPr>
          <w:b/>
          <w:bCs/>
        </w:rPr>
        <w:t xml:space="preserve"> ценово предложение</w:t>
      </w:r>
      <w:r w:rsidRPr="007A7563">
        <w:rPr>
          <w:b/>
          <w:bCs/>
        </w:rPr>
        <w:t>"</w:t>
      </w:r>
    </w:p>
    <w:p w:rsidR="004A125C" w:rsidRPr="007A7563" w:rsidRDefault="004A125C" w:rsidP="00F13922">
      <w:pPr>
        <w:shd w:val="clear" w:color="auto" w:fill="FFFFFF"/>
        <w:tabs>
          <w:tab w:val="left" w:pos="0"/>
        </w:tabs>
        <w:autoSpaceDE w:val="0"/>
        <w:autoSpaceDN w:val="0"/>
        <w:adjustRightInd w:val="0"/>
        <w:ind w:firstLine="720"/>
        <w:jc w:val="both"/>
      </w:pPr>
      <w:r w:rsidRPr="00AC211D">
        <w:rPr>
          <w:bCs/>
        </w:rPr>
        <w:t>а) „Ценово предложение”</w:t>
      </w:r>
      <w:r w:rsidRPr="007A7563">
        <w:rPr>
          <w:b/>
          <w:bCs/>
        </w:rPr>
        <w:t xml:space="preserve"> - </w:t>
      </w:r>
      <w:r w:rsidRPr="007A7563">
        <w:t xml:space="preserve">попълва се </w:t>
      </w:r>
      <w:r w:rsidRPr="007A7563">
        <w:rPr>
          <w:b/>
          <w:bCs/>
          <w:i/>
          <w:iCs/>
          <w:u w:val="single"/>
        </w:rPr>
        <w:t xml:space="preserve">Образец № </w:t>
      </w:r>
      <w:r w:rsidR="00547E6C" w:rsidRPr="005D3581">
        <w:rPr>
          <w:b/>
          <w:bCs/>
          <w:i/>
          <w:iCs/>
          <w:u w:val="single"/>
        </w:rPr>
        <w:t>4</w:t>
      </w:r>
      <w:r w:rsidRPr="007A7563">
        <w:t xml:space="preserve"> – в оригинал, подписано и подпечатано  от представляващия участника или упълномощено лице.</w:t>
      </w:r>
    </w:p>
    <w:p w:rsidR="004A125C" w:rsidRPr="007A7563" w:rsidRDefault="004A125C" w:rsidP="00F13922">
      <w:pPr>
        <w:shd w:val="clear" w:color="auto" w:fill="FFFFFF"/>
        <w:tabs>
          <w:tab w:val="left" w:pos="0"/>
        </w:tabs>
        <w:autoSpaceDE w:val="0"/>
        <w:autoSpaceDN w:val="0"/>
        <w:adjustRightInd w:val="0"/>
        <w:ind w:firstLine="720"/>
        <w:jc w:val="both"/>
      </w:pPr>
      <w:r w:rsidRPr="007A7563">
        <w:t>Извън пл</w:t>
      </w:r>
      <w:r w:rsidR="00AC211D">
        <w:t>ика с надпис "Ценово предложение</w:t>
      </w:r>
      <w:r w:rsidRPr="007A7563">
        <w:t>" не трябва да е посочена никаква информация относно цената;</w:t>
      </w:r>
    </w:p>
    <w:p w:rsidR="004A125C" w:rsidRPr="007A7563" w:rsidRDefault="004A125C" w:rsidP="00F13922">
      <w:pPr>
        <w:shd w:val="clear" w:color="auto" w:fill="FFFFFF"/>
        <w:tabs>
          <w:tab w:val="left" w:pos="0"/>
          <w:tab w:val="left" w:pos="720"/>
        </w:tabs>
        <w:autoSpaceDE w:val="0"/>
        <w:autoSpaceDN w:val="0"/>
        <w:adjustRightInd w:val="0"/>
        <w:ind w:firstLine="720"/>
        <w:jc w:val="both"/>
      </w:pPr>
      <w:r w:rsidRPr="007A7563">
        <w:lastRenderedPageBreak/>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4A125C" w:rsidRPr="007A7563" w:rsidRDefault="004A125C" w:rsidP="00F13922">
      <w:pPr>
        <w:shd w:val="clear" w:color="auto" w:fill="FFFFFF"/>
        <w:tabs>
          <w:tab w:val="left" w:pos="720"/>
        </w:tabs>
        <w:autoSpaceDE w:val="0"/>
        <w:autoSpaceDN w:val="0"/>
        <w:adjustRightInd w:val="0"/>
        <w:ind w:firstLine="720"/>
        <w:jc w:val="both"/>
      </w:pPr>
      <w:r w:rsidRPr="007A7563">
        <w:t>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артикули</w:t>
      </w:r>
      <w:r w:rsidR="007A7563" w:rsidRPr="00C56E42">
        <w:t>/обособени позиции</w:t>
      </w:r>
      <w:r w:rsidRPr="007A7563">
        <w:t xml:space="preserve"> и посочената обща стойност в ценовото предложение, комисията взема предвид единичните цени и преизчислява сбора</w:t>
      </w:r>
    </w:p>
    <w:p w:rsidR="004A125C" w:rsidRPr="007A7563" w:rsidRDefault="004A125C" w:rsidP="00F13922">
      <w:pPr>
        <w:shd w:val="clear" w:color="auto" w:fill="FFFFFF"/>
        <w:tabs>
          <w:tab w:val="left" w:pos="1440"/>
        </w:tabs>
        <w:autoSpaceDE w:val="0"/>
        <w:autoSpaceDN w:val="0"/>
        <w:adjustRightInd w:val="0"/>
        <w:ind w:firstLine="720"/>
        <w:jc w:val="both"/>
      </w:pPr>
    </w:p>
    <w:p w:rsidR="004A125C" w:rsidRPr="007A7563" w:rsidRDefault="004A125C" w:rsidP="00F13922">
      <w:pPr>
        <w:shd w:val="clear" w:color="auto" w:fill="FFFFFF"/>
        <w:tabs>
          <w:tab w:val="left" w:pos="360"/>
        </w:tabs>
        <w:autoSpaceDE w:val="0"/>
        <w:autoSpaceDN w:val="0"/>
        <w:adjustRightInd w:val="0"/>
        <w:ind w:firstLine="720"/>
        <w:jc w:val="both"/>
        <w:rPr>
          <w:b/>
          <w:bCs/>
        </w:rPr>
      </w:pPr>
      <w:r w:rsidRPr="007A7563">
        <w:rPr>
          <w:b/>
          <w:bCs/>
        </w:rPr>
        <w:t xml:space="preserve">      2.5. Запечатване</w:t>
      </w:r>
    </w:p>
    <w:p w:rsidR="004A125C" w:rsidRPr="007A7563" w:rsidRDefault="004A125C" w:rsidP="00F13922">
      <w:pPr>
        <w:numPr>
          <w:ilvl w:val="1"/>
          <w:numId w:val="2"/>
        </w:numPr>
        <w:shd w:val="clear" w:color="auto" w:fill="FFFFFF"/>
        <w:tabs>
          <w:tab w:val="left" w:pos="720"/>
          <w:tab w:val="num" w:pos="1080"/>
          <w:tab w:val="left" w:pos="1440"/>
          <w:tab w:val="left" w:pos="1620"/>
        </w:tabs>
        <w:autoSpaceDE w:val="0"/>
        <w:autoSpaceDN w:val="0"/>
        <w:adjustRightInd w:val="0"/>
        <w:ind w:left="0" w:firstLine="720"/>
        <w:jc w:val="both"/>
      </w:pPr>
      <w:r w:rsidRPr="007A7563">
        <w:t>Документите, систематизирани съобразно посочените по-горе изисквания, се запечатват  по реда посочен в Раздел „Изи</w:t>
      </w:r>
      <w:r w:rsidR="00DD3290">
        <w:t>с</w:t>
      </w:r>
      <w:r w:rsidRPr="007A7563">
        <w:t xml:space="preserve">квания към офертите”, точка 2  „Съдържание на оферта”. </w:t>
      </w:r>
    </w:p>
    <w:p w:rsidR="004A125C" w:rsidRDefault="004A125C" w:rsidP="00F13922">
      <w:pPr>
        <w:numPr>
          <w:ilvl w:val="1"/>
          <w:numId w:val="2"/>
        </w:numPr>
        <w:shd w:val="clear" w:color="auto" w:fill="FFFFFF"/>
        <w:tabs>
          <w:tab w:val="clear" w:pos="1440"/>
          <w:tab w:val="left" w:pos="720"/>
          <w:tab w:val="num" w:pos="1080"/>
        </w:tabs>
        <w:autoSpaceDE w:val="0"/>
        <w:autoSpaceDN w:val="0"/>
        <w:adjustRightInd w:val="0"/>
        <w:ind w:left="0" w:firstLine="720"/>
        <w:jc w:val="both"/>
      </w:pPr>
      <w:r w:rsidRPr="007A7563">
        <w:t>Върху опаковката, участникът посочва:</w:t>
      </w:r>
    </w:p>
    <w:p w:rsidR="004C7389" w:rsidRPr="007A7563" w:rsidRDefault="004C7389" w:rsidP="004C7389">
      <w:pPr>
        <w:shd w:val="clear" w:color="auto" w:fill="FFFFFF"/>
        <w:autoSpaceDE w:val="0"/>
        <w:autoSpaceDN w:val="0"/>
        <w:adjustRightInd w:val="0"/>
        <w:spacing w:line="276" w:lineRule="auto"/>
        <w:ind w:left="709"/>
        <w:jc w:val="both"/>
      </w:pPr>
    </w:p>
    <w:p w:rsidR="004A125C" w:rsidRPr="007A7563" w:rsidRDefault="004A125C" w:rsidP="003813B4">
      <w:pPr>
        <w:pBdr>
          <w:top w:val="single" w:sz="4" w:space="1" w:color="auto"/>
          <w:left w:val="single" w:sz="4" w:space="4" w:color="auto"/>
          <w:bottom w:val="single" w:sz="4" w:space="1" w:color="auto"/>
          <w:right w:val="single" w:sz="4" w:space="4" w:color="auto"/>
        </w:pBdr>
        <w:ind w:firstLine="567"/>
        <w:jc w:val="both"/>
        <w:rPr>
          <w:b/>
          <w:bCs/>
          <w:lang w:val="ru-RU"/>
        </w:rPr>
      </w:pPr>
      <w:r w:rsidRPr="007A7563">
        <w:rPr>
          <w:b/>
          <w:bCs/>
          <w:lang w:val="ru-RU"/>
        </w:rPr>
        <w:t>ДО</w:t>
      </w:r>
      <w:r w:rsidRPr="007A7563">
        <w:rPr>
          <w:b/>
          <w:bCs/>
          <w:lang w:val="en-AU"/>
        </w:rPr>
        <w:t>:</w:t>
      </w:r>
      <w:r w:rsidRPr="007A7563">
        <w:rPr>
          <w:b/>
          <w:bCs/>
          <w:lang w:val="ru-RU"/>
        </w:rPr>
        <w:t xml:space="preserve"> </w:t>
      </w:r>
    </w:p>
    <w:p w:rsidR="004A125C" w:rsidRPr="00DC2391" w:rsidRDefault="004A125C" w:rsidP="003813B4">
      <w:pPr>
        <w:pBdr>
          <w:top w:val="single" w:sz="4" w:space="1" w:color="auto"/>
          <w:left w:val="single" w:sz="4" w:space="4" w:color="auto"/>
          <w:bottom w:val="single" w:sz="4" w:space="1" w:color="auto"/>
          <w:right w:val="single" w:sz="4" w:space="4" w:color="auto"/>
        </w:pBdr>
        <w:ind w:firstLine="567"/>
        <w:jc w:val="both"/>
      </w:pPr>
      <w:r w:rsidRPr="007A7563">
        <w:rPr>
          <w:b/>
          <w:bCs/>
        </w:rPr>
        <w:t>Военно-географска служба</w:t>
      </w:r>
      <w:r w:rsidRPr="007A7563">
        <w:rPr>
          <w:lang w:val="ru-RU"/>
        </w:rPr>
        <w:t>,</w:t>
      </w:r>
      <w:r w:rsidRPr="007A7563">
        <w:t xml:space="preserve"> </w:t>
      </w:r>
      <w:r w:rsidRPr="007A7563">
        <w:rPr>
          <w:lang w:val="ru-RU"/>
        </w:rPr>
        <w:t xml:space="preserve">гр. </w:t>
      </w:r>
      <w:r w:rsidRPr="007A7563">
        <w:t>София</w:t>
      </w:r>
      <w:r w:rsidRPr="007A7563">
        <w:rPr>
          <w:lang w:val="ru-RU"/>
        </w:rPr>
        <w:t xml:space="preserve">, </w:t>
      </w:r>
      <w:proofErr w:type="spellStart"/>
      <w:r w:rsidRPr="007A7563">
        <w:t>бул</w:t>
      </w:r>
      <w:proofErr w:type="spellEnd"/>
      <w:r w:rsidRPr="007A7563">
        <w:rPr>
          <w:lang w:val="ru-RU"/>
        </w:rPr>
        <w:t>. „</w:t>
      </w:r>
      <w:r w:rsidR="004C7389">
        <w:rPr>
          <w:lang w:val="ru-RU"/>
        </w:rPr>
        <w:t xml:space="preserve">Ген. </w:t>
      </w:r>
      <w:r w:rsidRPr="007A7563">
        <w:t>Тотлебен</w:t>
      </w:r>
      <w:r w:rsidRPr="007A7563">
        <w:rPr>
          <w:lang w:val="ru-RU"/>
        </w:rPr>
        <w:t xml:space="preserve">” № </w:t>
      </w:r>
      <w:r w:rsidRPr="007A7563">
        <w:t>34</w:t>
      </w:r>
    </w:p>
    <w:p w:rsidR="004A125C" w:rsidRPr="007A7563" w:rsidRDefault="004A125C" w:rsidP="003813B4">
      <w:pPr>
        <w:pBdr>
          <w:top w:val="single" w:sz="4" w:space="1" w:color="auto"/>
          <w:left w:val="single" w:sz="4" w:space="4" w:color="auto"/>
          <w:bottom w:val="single" w:sz="4" w:space="1" w:color="auto"/>
          <w:right w:val="single" w:sz="4" w:space="4" w:color="auto"/>
        </w:pBdr>
        <w:ind w:firstLine="567"/>
        <w:jc w:val="both"/>
        <w:rPr>
          <w:lang w:val="ru-RU"/>
        </w:rPr>
      </w:pPr>
    </w:p>
    <w:p w:rsidR="004A125C" w:rsidRPr="007A7563" w:rsidRDefault="00024CE1" w:rsidP="003813B4">
      <w:pPr>
        <w:pBdr>
          <w:top w:val="single" w:sz="4" w:space="1" w:color="auto"/>
          <w:left w:val="single" w:sz="4" w:space="4" w:color="auto"/>
          <w:bottom w:val="single" w:sz="4" w:space="1" w:color="auto"/>
          <w:right w:val="single" w:sz="4" w:space="4" w:color="auto"/>
        </w:pBdr>
        <w:ind w:firstLine="567"/>
        <w:jc w:val="center"/>
        <w:rPr>
          <w:lang w:val="ru-RU"/>
        </w:rPr>
      </w:pPr>
      <w:r w:rsidRPr="007A7563">
        <w:rPr>
          <w:lang w:val="ru-RU"/>
        </w:rPr>
        <w:t xml:space="preserve">ОФЕРТА </w:t>
      </w:r>
      <w:r w:rsidR="004A125C" w:rsidRPr="007A7563">
        <w:rPr>
          <w:lang w:val="ru-RU"/>
        </w:rPr>
        <w:t>за</w:t>
      </w:r>
      <w:r w:rsidR="004A125C" w:rsidRPr="007A7563">
        <w:rPr>
          <w:spacing w:val="-1"/>
          <w:lang w:val="ru-RU"/>
        </w:rPr>
        <w:t xml:space="preserve"> </w:t>
      </w:r>
      <w:r w:rsidR="004A125C" w:rsidRPr="007A7563">
        <w:rPr>
          <w:lang w:val="ru-RU"/>
        </w:rPr>
        <w:t xml:space="preserve">участие в </w:t>
      </w:r>
      <w:r w:rsidR="00DC2391">
        <w:t>публично състезание</w:t>
      </w:r>
      <w:r w:rsidR="00DC2391" w:rsidRPr="007A7563">
        <w:rPr>
          <w:spacing w:val="-1"/>
          <w:lang w:val="ru-RU"/>
        </w:rPr>
        <w:t xml:space="preserve"> </w:t>
      </w:r>
      <w:r w:rsidR="004A125C" w:rsidRPr="007A7563">
        <w:rPr>
          <w:lang w:val="ru-RU"/>
        </w:rPr>
        <w:t xml:space="preserve">за </w:t>
      </w:r>
      <w:r w:rsidR="004A125C" w:rsidRPr="007A7563">
        <w:rPr>
          <w:spacing w:val="-1"/>
          <w:lang w:val="ru-RU"/>
        </w:rPr>
        <w:t>възлагане на обществена поръчка</w:t>
      </w:r>
      <w:r w:rsidR="004A125C" w:rsidRPr="007A7563">
        <w:rPr>
          <w:lang w:val="ru-RU"/>
        </w:rPr>
        <w:t xml:space="preserve"> по реда на ЗОП с предмет:</w:t>
      </w:r>
    </w:p>
    <w:p w:rsidR="004A125C" w:rsidRPr="00D34CC3" w:rsidRDefault="004A125C" w:rsidP="003813B4">
      <w:pPr>
        <w:pBdr>
          <w:top w:val="single" w:sz="4" w:space="1" w:color="auto"/>
          <w:left w:val="single" w:sz="4" w:space="4" w:color="auto"/>
          <w:bottom w:val="single" w:sz="4" w:space="1" w:color="auto"/>
          <w:right w:val="single" w:sz="4" w:space="4" w:color="auto"/>
        </w:pBdr>
        <w:ind w:firstLine="567"/>
        <w:jc w:val="center"/>
        <w:rPr>
          <w:b/>
          <w:bCs/>
          <w:lang w:val="ru-RU"/>
        </w:rPr>
      </w:pPr>
      <w:r w:rsidRPr="00D34CC3">
        <w:rPr>
          <w:b/>
          <w:bCs/>
        </w:rPr>
        <w:t>„</w:t>
      </w:r>
      <w:r w:rsidR="0025496F" w:rsidRPr="00D34CC3">
        <w:rPr>
          <w:b/>
          <w:bCs/>
        </w:rPr>
        <w:t xml:space="preserve">Доставка на </w:t>
      </w:r>
      <w:r w:rsidR="00C6514D" w:rsidRPr="00C6514D">
        <w:rPr>
          <w:b/>
        </w:rPr>
        <w:t>печатарски плочи и цилиндри, други видове печатарски материали</w:t>
      </w:r>
      <w:r w:rsidR="00356899" w:rsidRPr="005D3581">
        <w:rPr>
          <w:b/>
          <w:lang w:val="ru-RU"/>
        </w:rPr>
        <w:t>,</w:t>
      </w:r>
      <w:r w:rsidR="00C6514D" w:rsidRPr="00C6514D">
        <w:rPr>
          <w:b/>
        </w:rPr>
        <w:t xml:space="preserve"> мастила, проявители, почистващи препарати и друга спомагателна химия</w:t>
      </w:r>
      <w:r w:rsidR="00211F4A">
        <w:rPr>
          <w:b/>
          <w:bCs/>
        </w:rPr>
        <w:t>"</w:t>
      </w:r>
    </w:p>
    <w:p w:rsidR="004A125C" w:rsidRPr="007A7563" w:rsidRDefault="004A125C" w:rsidP="003813B4">
      <w:pPr>
        <w:pBdr>
          <w:top w:val="single" w:sz="4" w:space="1" w:color="auto"/>
          <w:left w:val="single" w:sz="4" w:space="4" w:color="auto"/>
          <w:bottom w:val="single" w:sz="4" w:space="1" w:color="auto"/>
          <w:right w:val="single" w:sz="4" w:space="4" w:color="auto"/>
        </w:pBdr>
      </w:pPr>
    </w:p>
    <w:p w:rsidR="004A125C" w:rsidRPr="007A7563" w:rsidRDefault="004A125C" w:rsidP="003813B4">
      <w:pPr>
        <w:pBdr>
          <w:top w:val="single" w:sz="4" w:space="1" w:color="auto"/>
          <w:left w:val="single" w:sz="4" w:space="4" w:color="auto"/>
          <w:bottom w:val="single" w:sz="4" w:space="1" w:color="auto"/>
          <w:right w:val="single" w:sz="4" w:space="4" w:color="auto"/>
        </w:pBdr>
        <w:jc w:val="both"/>
      </w:pPr>
      <w:r w:rsidRPr="007A7563">
        <w:rPr>
          <w:lang w:val="ru-RU"/>
        </w:rPr>
        <w:t>Наименование на участника:</w:t>
      </w:r>
      <w:r w:rsidRPr="007A7563">
        <w:t xml:space="preserve"> _____________________________</w:t>
      </w:r>
      <w:r w:rsidR="00DC2391" w:rsidRPr="00C56E42">
        <w:t>_</w:t>
      </w:r>
      <w:r w:rsidRPr="007A7563">
        <w:t>_</w:t>
      </w:r>
    </w:p>
    <w:p w:rsidR="004A125C" w:rsidRDefault="004A125C" w:rsidP="003813B4">
      <w:pPr>
        <w:pBdr>
          <w:top w:val="single" w:sz="4" w:space="1" w:color="auto"/>
          <w:left w:val="single" w:sz="4" w:space="4" w:color="auto"/>
          <w:bottom w:val="single" w:sz="4" w:space="1" w:color="auto"/>
          <w:right w:val="single" w:sz="4" w:space="4" w:color="auto"/>
        </w:pBdr>
        <w:jc w:val="both"/>
      </w:pPr>
      <w:r w:rsidRPr="007A7563">
        <w:t>Участниците в обединението (когато е приложимо) ____________</w:t>
      </w:r>
      <w:r w:rsidRPr="007A7563">
        <w:rPr>
          <w:lang w:val="ru-RU"/>
        </w:rPr>
        <w:t xml:space="preserve"> </w:t>
      </w:r>
    </w:p>
    <w:p w:rsidR="00DC2391" w:rsidRPr="00C56E42" w:rsidRDefault="00DC2391" w:rsidP="003813B4">
      <w:pPr>
        <w:pBdr>
          <w:top w:val="single" w:sz="4" w:space="1" w:color="auto"/>
          <w:left w:val="single" w:sz="4" w:space="4" w:color="auto"/>
          <w:bottom w:val="single" w:sz="4" w:space="1" w:color="auto"/>
          <w:right w:val="single" w:sz="4" w:space="4" w:color="auto"/>
        </w:pBdr>
        <w:jc w:val="both"/>
      </w:pPr>
      <w:r>
        <w:t>Обособени позиции</w:t>
      </w:r>
      <w:r w:rsidRPr="00C56E42">
        <w:t>:</w:t>
      </w:r>
      <w:r>
        <w:t xml:space="preserve"> </w:t>
      </w:r>
      <w:r w:rsidRPr="00C56E42">
        <w:t>______________________________________</w:t>
      </w:r>
    </w:p>
    <w:p w:rsidR="004A125C" w:rsidRPr="007A7563" w:rsidRDefault="004A125C" w:rsidP="003813B4">
      <w:pPr>
        <w:pBdr>
          <w:top w:val="single" w:sz="4" w:space="1" w:color="auto"/>
          <w:left w:val="single" w:sz="4" w:space="4" w:color="auto"/>
          <w:bottom w:val="single" w:sz="4" w:space="1" w:color="auto"/>
          <w:right w:val="single" w:sz="4" w:space="4" w:color="auto"/>
        </w:pBdr>
        <w:jc w:val="both"/>
      </w:pPr>
      <w:r w:rsidRPr="007A7563">
        <w:rPr>
          <w:lang w:val="ru-RU"/>
        </w:rPr>
        <w:t>Адрес за кореспонденция:</w:t>
      </w:r>
      <w:r w:rsidRPr="007A7563">
        <w:t xml:space="preserve"> ________________________________</w:t>
      </w:r>
    </w:p>
    <w:p w:rsidR="004A125C" w:rsidRPr="007A7563" w:rsidRDefault="004A125C" w:rsidP="003813B4">
      <w:pPr>
        <w:pBdr>
          <w:top w:val="single" w:sz="4" w:space="1" w:color="auto"/>
          <w:left w:val="single" w:sz="4" w:space="4" w:color="auto"/>
          <w:bottom w:val="single" w:sz="4" w:space="1" w:color="auto"/>
          <w:right w:val="single" w:sz="4" w:space="4" w:color="auto"/>
        </w:pBdr>
        <w:jc w:val="both"/>
        <w:rPr>
          <w:lang w:val="ru-RU"/>
        </w:rPr>
      </w:pPr>
      <w:r w:rsidRPr="007A7563">
        <w:rPr>
          <w:lang w:val="ru-RU"/>
        </w:rPr>
        <w:t>Телефон</w:t>
      </w:r>
      <w:r w:rsidR="00024CE1">
        <w:rPr>
          <w:lang w:val="ru-RU"/>
        </w:rPr>
        <w:t>,</w:t>
      </w:r>
      <w:r w:rsidRPr="007A7563">
        <w:t xml:space="preserve"> </w:t>
      </w:r>
      <w:r w:rsidRPr="007A7563">
        <w:rPr>
          <w:lang w:val="ru-RU"/>
        </w:rPr>
        <w:t>факс</w:t>
      </w:r>
      <w:r w:rsidR="00024CE1">
        <w:rPr>
          <w:lang w:val="ru-RU"/>
        </w:rPr>
        <w:t xml:space="preserve"> (по възможност)</w:t>
      </w:r>
      <w:r w:rsidRPr="007A7563">
        <w:rPr>
          <w:lang w:val="ru-RU"/>
        </w:rPr>
        <w:t xml:space="preserve"> и електронен адрес: _______________________</w:t>
      </w:r>
    </w:p>
    <w:p w:rsidR="004A125C" w:rsidRPr="007A7563" w:rsidRDefault="004A125C" w:rsidP="003813B4">
      <w:pPr>
        <w:shd w:val="clear" w:color="auto" w:fill="FFFFFF"/>
        <w:autoSpaceDE w:val="0"/>
        <w:autoSpaceDN w:val="0"/>
        <w:adjustRightInd w:val="0"/>
        <w:spacing w:line="276" w:lineRule="auto"/>
        <w:ind w:firstLine="720"/>
        <w:outlineLvl w:val="0"/>
        <w:rPr>
          <w:b/>
          <w:bCs/>
          <w:u w:val="single"/>
        </w:rPr>
      </w:pPr>
    </w:p>
    <w:p w:rsidR="004A125C" w:rsidRPr="007A7563" w:rsidRDefault="004A125C" w:rsidP="00290D4A">
      <w:pPr>
        <w:shd w:val="clear" w:color="auto" w:fill="FFFFFF"/>
        <w:autoSpaceDE w:val="0"/>
        <w:autoSpaceDN w:val="0"/>
        <w:adjustRightInd w:val="0"/>
        <w:ind w:firstLine="720"/>
        <w:jc w:val="both"/>
        <w:outlineLvl w:val="0"/>
        <w:rPr>
          <w:b/>
          <w:bCs/>
          <w:u w:val="single"/>
        </w:rPr>
      </w:pPr>
      <w:r w:rsidRPr="007A7563">
        <w:rPr>
          <w:b/>
          <w:bCs/>
          <w:u w:val="single"/>
        </w:rPr>
        <w:t>3. Изисквания към документите:</w:t>
      </w:r>
    </w:p>
    <w:p w:rsidR="004A125C" w:rsidRPr="007A7563" w:rsidRDefault="004A125C" w:rsidP="00290D4A">
      <w:pPr>
        <w:shd w:val="clear" w:color="auto" w:fill="FFFFFF"/>
        <w:tabs>
          <w:tab w:val="left" w:pos="720"/>
        </w:tabs>
        <w:autoSpaceDE w:val="0"/>
        <w:autoSpaceDN w:val="0"/>
        <w:adjustRightInd w:val="0"/>
        <w:ind w:firstLine="720"/>
        <w:jc w:val="both"/>
        <w:outlineLvl w:val="0"/>
      </w:pPr>
      <w:r w:rsidRPr="007A7563">
        <w:rPr>
          <w:b/>
          <w:bCs/>
        </w:rPr>
        <w:t xml:space="preserve">3.1. </w:t>
      </w:r>
      <w:r w:rsidRPr="007A7563">
        <w:t>Всички документи трябва да са:</w:t>
      </w:r>
    </w:p>
    <w:p w:rsidR="004A125C" w:rsidRPr="007A7563" w:rsidRDefault="004A125C" w:rsidP="00290D4A">
      <w:pPr>
        <w:numPr>
          <w:ilvl w:val="0"/>
          <w:numId w:val="4"/>
        </w:numPr>
        <w:shd w:val="clear" w:color="auto" w:fill="FFFFFF"/>
        <w:tabs>
          <w:tab w:val="clear" w:pos="1440"/>
          <w:tab w:val="left" w:pos="720"/>
          <w:tab w:val="left" w:pos="993"/>
          <w:tab w:val="left" w:pos="1276"/>
        </w:tabs>
        <w:autoSpaceDE w:val="0"/>
        <w:autoSpaceDN w:val="0"/>
        <w:adjustRightInd w:val="0"/>
        <w:ind w:left="0" w:firstLine="720"/>
        <w:jc w:val="both"/>
      </w:pPr>
      <w:r w:rsidRPr="007A7563">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4A125C" w:rsidRPr="007A7563" w:rsidRDefault="004A125C" w:rsidP="00290D4A">
      <w:pPr>
        <w:numPr>
          <w:ilvl w:val="0"/>
          <w:numId w:val="4"/>
        </w:numPr>
        <w:shd w:val="clear" w:color="auto" w:fill="FFFFFF"/>
        <w:tabs>
          <w:tab w:val="clear" w:pos="1440"/>
          <w:tab w:val="num" w:pos="0"/>
          <w:tab w:val="left" w:pos="720"/>
          <w:tab w:val="left" w:pos="993"/>
          <w:tab w:val="left" w:pos="1276"/>
        </w:tabs>
        <w:autoSpaceDE w:val="0"/>
        <w:autoSpaceDN w:val="0"/>
        <w:adjustRightInd w:val="0"/>
        <w:ind w:left="0" w:firstLine="720"/>
        <w:jc w:val="both"/>
      </w:pPr>
      <w:r w:rsidRPr="007A7563">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4A125C" w:rsidRPr="007A7563" w:rsidRDefault="004A125C" w:rsidP="00290D4A">
      <w:pPr>
        <w:numPr>
          <w:ilvl w:val="0"/>
          <w:numId w:val="4"/>
        </w:numPr>
        <w:shd w:val="clear" w:color="auto" w:fill="FFFFFF"/>
        <w:tabs>
          <w:tab w:val="clear" w:pos="1440"/>
          <w:tab w:val="num" w:pos="0"/>
          <w:tab w:val="left" w:pos="720"/>
          <w:tab w:val="left" w:pos="993"/>
          <w:tab w:val="left" w:pos="1276"/>
        </w:tabs>
        <w:autoSpaceDE w:val="0"/>
        <w:autoSpaceDN w:val="0"/>
        <w:adjustRightInd w:val="0"/>
        <w:ind w:left="0" w:firstLine="720"/>
        <w:jc w:val="both"/>
      </w:pPr>
      <w:r w:rsidRPr="007A7563">
        <w:t>Всички документи, свързани с предложението</w:t>
      </w:r>
      <w:r w:rsidR="007A7563" w:rsidRPr="00C56E42">
        <w:t xml:space="preserve"> (техническо и ценово)</w:t>
      </w:r>
      <w:r w:rsidRPr="007A7563">
        <w:t>, следва да бъдат на български език;</w:t>
      </w:r>
    </w:p>
    <w:p w:rsidR="007A7563" w:rsidRPr="007A7563" w:rsidRDefault="007A7563" w:rsidP="00290D4A">
      <w:pPr>
        <w:numPr>
          <w:ilvl w:val="0"/>
          <w:numId w:val="4"/>
        </w:numPr>
        <w:shd w:val="clear" w:color="auto" w:fill="FFFFFF"/>
        <w:tabs>
          <w:tab w:val="clear" w:pos="1440"/>
          <w:tab w:val="num" w:pos="0"/>
          <w:tab w:val="left" w:pos="720"/>
          <w:tab w:val="left" w:pos="993"/>
          <w:tab w:val="left" w:pos="1276"/>
        </w:tabs>
        <w:autoSpaceDE w:val="0"/>
        <w:autoSpaceDN w:val="0"/>
        <w:adjustRightInd w:val="0"/>
        <w:ind w:left="0" w:firstLine="720"/>
        <w:jc w:val="both"/>
      </w:pPr>
      <w:r w:rsidRPr="00C56E42">
        <w:t>Всички документи, свързани с техническото предложение, от ко</w:t>
      </w:r>
      <w:r w:rsidR="00DC2391">
        <w:t>и</w:t>
      </w:r>
      <w:r w:rsidRPr="00C56E42">
        <w:t>то са видни техни</w:t>
      </w:r>
      <w:r w:rsidR="008F4F0F">
        <w:t>ч</w:t>
      </w:r>
      <w:r w:rsidRPr="00C56E42">
        <w:t xml:space="preserve">ески параметри и характеристики на </w:t>
      </w:r>
      <w:r w:rsidR="008F4F0F" w:rsidRPr="00C56E42">
        <w:t xml:space="preserve">мастила и </w:t>
      </w:r>
      <w:r w:rsidRPr="00C56E42">
        <w:t xml:space="preserve">материали за полиграфическото производство да бъдат преведени на български език и </w:t>
      </w:r>
      <w:r>
        <w:t>с гриф „Вярно с оригинала”</w:t>
      </w:r>
      <w:r w:rsidRPr="00C56E42">
        <w:t>.</w:t>
      </w:r>
    </w:p>
    <w:p w:rsidR="004A125C" w:rsidRPr="00504A5C" w:rsidRDefault="004A125C" w:rsidP="00290D4A">
      <w:pPr>
        <w:shd w:val="clear" w:color="auto" w:fill="FFFFFF"/>
        <w:autoSpaceDE w:val="0"/>
        <w:autoSpaceDN w:val="0"/>
        <w:adjustRightInd w:val="0"/>
        <w:ind w:firstLine="720"/>
        <w:jc w:val="both"/>
        <w:outlineLvl w:val="0"/>
        <w:rPr>
          <w:b/>
          <w:bCs/>
          <w:u w:val="single"/>
        </w:rPr>
      </w:pPr>
      <w:r w:rsidRPr="00504A5C">
        <w:rPr>
          <w:b/>
          <w:bCs/>
          <w:u w:val="single"/>
        </w:rPr>
        <w:t>4. Подаване на оферти:</w:t>
      </w:r>
    </w:p>
    <w:p w:rsidR="004A125C" w:rsidRPr="00504A5C" w:rsidRDefault="004A125C" w:rsidP="00290D4A">
      <w:pPr>
        <w:shd w:val="clear" w:color="auto" w:fill="FFFFFF"/>
        <w:tabs>
          <w:tab w:val="left" w:pos="720"/>
        </w:tabs>
        <w:autoSpaceDE w:val="0"/>
        <w:autoSpaceDN w:val="0"/>
        <w:adjustRightInd w:val="0"/>
        <w:ind w:firstLine="720"/>
        <w:jc w:val="both"/>
        <w:outlineLvl w:val="0"/>
        <w:rPr>
          <w:b/>
          <w:bCs/>
        </w:rPr>
      </w:pPr>
      <w:r w:rsidRPr="00504A5C">
        <w:rPr>
          <w:b/>
          <w:bCs/>
        </w:rPr>
        <w:t>4.1. Място и срок за подаване на оферти</w:t>
      </w:r>
    </w:p>
    <w:p w:rsidR="004A125C" w:rsidRPr="00504A5C" w:rsidRDefault="004A125C" w:rsidP="00290D4A">
      <w:pPr>
        <w:shd w:val="clear" w:color="auto" w:fill="FFFFFF"/>
        <w:ind w:firstLine="720"/>
        <w:jc w:val="both"/>
      </w:pPr>
      <w:r w:rsidRPr="00504A5C">
        <w:t>Офертите се представят в сградата на</w:t>
      </w:r>
      <w:r w:rsidR="002E10E2">
        <w:t xml:space="preserve"> МО</w:t>
      </w:r>
      <w:r w:rsidR="00504A5C" w:rsidRPr="00C56E42">
        <w:t>,</w:t>
      </w:r>
      <w:r w:rsidRPr="00504A5C">
        <w:t xml:space="preserve"> Военно-географската служба, гр. София, бул. „</w:t>
      </w:r>
      <w:r w:rsidR="00024CE1">
        <w:t xml:space="preserve">Ген. </w:t>
      </w:r>
      <w:r w:rsidRPr="00504A5C">
        <w:t xml:space="preserve">Тотлебен“ № 34, </w:t>
      </w:r>
      <w:r w:rsidR="00504A5C" w:rsidRPr="00211F4A">
        <w:t>Приемна</w:t>
      </w:r>
      <w:r w:rsidR="00AC211D">
        <w:t xml:space="preserve">, </w:t>
      </w:r>
      <w:r w:rsidR="002B0B9D">
        <w:t xml:space="preserve">тел. </w:t>
      </w:r>
      <w:r w:rsidR="009E4511" w:rsidRPr="006428C2">
        <w:rPr>
          <w:lang w:val="en-US"/>
        </w:rPr>
        <w:t>02 92</w:t>
      </w:r>
      <w:r w:rsidR="002B0B9D" w:rsidRPr="006428C2">
        <w:t>2418</w:t>
      </w:r>
      <w:r w:rsidR="00AB5686" w:rsidRPr="006428C2">
        <w:t>3</w:t>
      </w:r>
      <w:r w:rsidR="002B0B9D" w:rsidRPr="006428C2">
        <w:t xml:space="preserve">, </w:t>
      </w:r>
      <w:r w:rsidR="009E4511" w:rsidRPr="006428C2">
        <w:rPr>
          <w:lang w:val="en-US"/>
        </w:rPr>
        <w:t>02 92</w:t>
      </w:r>
      <w:r w:rsidR="002B0B9D" w:rsidRPr="006428C2">
        <w:t>241</w:t>
      </w:r>
      <w:r w:rsidR="00DD3290" w:rsidRPr="006428C2">
        <w:t>98</w:t>
      </w:r>
      <w:r w:rsidR="002B0B9D" w:rsidRPr="006428C2">
        <w:t>,</w:t>
      </w:r>
      <w:r w:rsidR="00DD3290" w:rsidRPr="006428C2">
        <w:t xml:space="preserve"> </w:t>
      </w:r>
      <w:r w:rsidR="009E4511" w:rsidRPr="006428C2">
        <w:rPr>
          <w:lang w:val="en-US"/>
        </w:rPr>
        <w:t>02 92</w:t>
      </w:r>
      <w:r w:rsidR="002B0B9D" w:rsidRPr="006428C2">
        <w:t>241</w:t>
      </w:r>
      <w:r w:rsidR="00DD3290" w:rsidRPr="006428C2">
        <w:t>87</w:t>
      </w:r>
      <w:r w:rsidR="002B0B9D" w:rsidRPr="006428C2">
        <w:t>.</w:t>
      </w:r>
    </w:p>
    <w:p w:rsidR="004A125C" w:rsidRPr="00504A5C" w:rsidRDefault="004A125C" w:rsidP="00290D4A">
      <w:pPr>
        <w:numPr>
          <w:ilvl w:val="0"/>
          <w:numId w:val="3"/>
        </w:numPr>
        <w:shd w:val="clear" w:color="auto" w:fill="FFFFFF"/>
        <w:tabs>
          <w:tab w:val="clear" w:pos="720"/>
          <w:tab w:val="num" w:pos="0"/>
          <w:tab w:val="left" w:pos="993"/>
        </w:tabs>
        <w:autoSpaceDE w:val="0"/>
        <w:autoSpaceDN w:val="0"/>
        <w:adjustRightInd w:val="0"/>
        <w:ind w:left="0" w:firstLine="720"/>
        <w:jc w:val="both"/>
      </w:pPr>
      <w:r w:rsidRPr="00504A5C">
        <w:t>Срокът за подаване на офертите е съгласно Обявлението за обществена поръчка;</w:t>
      </w:r>
    </w:p>
    <w:p w:rsidR="004A125C" w:rsidRPr="00504A5C" w:rsidRDefault="004A125C" w:rsidP="00290D4A">
      <w:pPr>
        <w:numPr>
          <w:ilvl w:val="0"/>
          <w:numId w:val="3"/>
        </w:numPr>
        <w:shd w:val="clear" w:color="auto" w:fill="FFFFFF"/>
        <w:tabs>
          <w:tab w:val="clear" w:pos="720"/>
          <w:tab w:val="num" w:pos="0"/>
          <w:tab w:val="left" w:pos="993"/>
        </w:tabs>
        <w:autoSpaceDE w:val="0"/>
        <w:autoSpaceDN w:val="0"/>
        <w:adjustRightInd w:val="0"/>
        <w:ind w:left="0" w:firstLine="720"/>
        <w:jc w:val="both"/>
      </w:pPr>
      <w:r w:rsidRPr="00504A5C">
        <w:t>Всеки участник следва да осигури своевременното получаване на офертата от възложителя;</w:t>
      </w:r>
    </w:p>
    <w:p w:rsidR="004A125C" w:rsidRPr="00504A5C" w:rsidRDefault="004A125C" w:rsidP="00290D4A">
      <w:pPr>
        <w:numPr>
          <w:ilvl w:val="0"/>
          <w:numId w:val="3"/>
        </w:numPr>
        <w:shd w:val="clear" w:color="auto" w:fill="FFFFFF"/>
        <w:tabs>
          <w:tab w:val="clear" w:pos="720"/>
          <w:tab w:val="num" w:pos="0"/>
          <w:tab w:val="left" w:pos="993"/>
        </w:tabs>
        <w:autoSpaceDE w:val="0"/>
        <w:autoSpaceDN w:val="0"/>
        <w:adjustRightInd w:val="0"/>
        <w:ind w:left="0" w:firstLine="720"/>
        <w:jc w:val="both"/>
      </w:pPr>
      <w:r w:rsidRPr="00504A5C">
        <w:t>До изтичането на срока за подаване на офертите всеки участник може да промени, да допълни или да оттегли офертата си.</w:t>
      </w:r>
    </w:p>
    <w:p w:rsidR="004A125C" w:rsidRPr="003813B4" w:rsidRDefault="004A125C" w:rsidP="00290D4A">
      <w:pPr>
        <w:shd w:val="clear" w:color="auto" w:fill="FFFFFF"/>
        <w:tabs>
          <w:tab w:val="left" w:pos="993"/>
        </w:tabs>
        <w:autoSpaceDE w:val="0"/>
        <w:autoSpaceDN w:val="0"/>
        <w:adjustRightInd w:val="0"/>
        <w:ind w:firstLine="720"/>
        <w:jc w:val="both"/>
        <w:rPr>
          <w:rFonts w:ascii="Verdana" w:hAnsi="Verdana" w:cs="Verdana"/>
          <w:sz w:val="20"/>
          <w:szCs w:val="20"/>
        </w:rPr>
      </w:pPr>
    </w:p>
    <w:p w:rsidR="004A125C" w:rsidRPr="00DD2DFE" w:rsidRDefault="004A125C" w:rsidP="00290D4A">
      <w:pPr>
        <w:ind w:firstLine="720"/>
        <w:jc w:val="both"/>
        <w:outlineLvl w:val="2"/>
        <w:rPr>
          <w:b/>
          <w:bCs/>
          <w:u w:val="single"/>
        </w:rPr>
      </w:pPr>
      <w:bookmarkStart w:id="4" w:name="_Toc383185089"/>
      <w:bookmarkStart w:id="5" w:name="_Toc383185637"/>
      <w:bookmarkStart w:id="6" w:name="_Toc383788169"/>
      <w:bookmarkStart w:id="7" w:name="_Toc411333433"/>
      <w:r w:rsidRPr="00DD2DFE">
        <w:rPr>
          <w:b/>
          <w:bCs/>
        </w:rPr>
        <w:t xml:space="preserve">5. </w:t>
      </w:r>
      <w:r w:rsidRPr="00DD2DFE">
        <w:rPr>
          <w:b/>
          <w:bCs/>
          <w:u w:val="single"/>
        </w:rPr>
        <w:t>Приемане и връщане на оферти</w:t>
      </w:r>
      <w:bookmarkEnd w:id="4"/>
      <w:bookmarkEnd w:id="5"/>
      <w:bookmarkEnd w:id="6"/>
      <w:bookmarkEnd w:id="7"/>
    </w:p>
    <w:p w:rsidR="004A125C" w:rsidRPr="00DD2DFE" w:rsidRDefault="004A125C" w:rsidP="00290D4A">
      <w:pPr>
        <w:ind w:firstLine="720"/>
        <w:jc w:val="both"/>
      </w:pPr>
      <w:r w:rsidRPr="00DD2DFE">
        <w:rPr>
          <w:b/>
          <w:bCs/>
        </w:rPr>
        <w:lastRenderedPageBreak/>
        <w:t>5.1.</w:t>
      </w:r>
      <w:r w:rsidRPr="00DD2DFE">
        <w:t xml:space="preserve"> При подаване на офертата и приемането </w:t>
      </w:r>
      <w:r w:rsidR="005F00B1">
        <w:t>ù</w:t>
      </w:r>
      <w:r w:rsidRPr="00DD2DFE">
        <w:t xml:space="preserve"> върху опаковката се отбелязва входящ номер, дата и час на постъпване и посочените данни се отбелязват във входящ регистър.</w:t>
      </w:r>
    </w:p>
    <w:p w:rsidR="004A125C" w:rsidRPr="00DD2DFE" w:rsidRDefault="004A125C" w:rsidP="00290D4A">
      <w:pPr>
        <w:ind w:firstLine="720"/>
        <w:jc w:val="both"/>
      </w:pPr>
      <w:r w:rsidRPr="00DD2DFE">
        <w:rPr>
          <w:b/>
          <w:bCs/>
        </w:rPr>
        <w:t>5.2.</w:t>
      </w:r>
      <w:r w:rsidRPr="00DD2DFE">
        <w:t xml:space="preserve"> Не се приемат оферти, които са представени след изтичане на</w:t>
      </w:r>
      <w:r w:rsidR="00DD2DFE" w:rsidRPr="00C56E42">
        <w:t xml:space="preserve"> </w:t>
      </w:r>
      <w:r w:rsidRPr="00DD2DFE">
        <w:t>крайния срок за получаване или са в незапечатана опаковка или в опаковка с нарушена цялост.</w:t>
      </w:r>
    </w:p>
    <w:p w:rsidR="007E7D1C" w:rsidRPr="001F1416" w:rsidRDefault="007E7D1C" w:rsidP="00290D4A">
      <w:pPr>
        <w:tabs>
          <w:tab w:val="left" w:pos="709"/>
        </w:tabs>
        <w:ind w:firstLine="720"/>
        <w:jc w:val="both"/>
        <w:rPr>
          <w:bCs/>
        </w:rPr>
      </w:pPr>
    </w:p>
    <w:p w:rsidR="004A125C" w:rsidRPr="00E415A3" w:rsidRDefault="004A125C" w:rsidP="00290D4A">
      <w:pPr>
        <w:shd w:val="clear" w:color="auto" w:fill="FFFFFF"/>
        <w:tabs>
          <w:tab w:val="left" w:pos="720"/>
          <w:tab w:val="left" w:pos="1260"/>
        </w:tabs>
        <w:jc w:val="center"/>
        <w:outlineLvl w:val="0"/>
        <w:rPr>
          <w:b/>
          <w:bCs/>
          <w:u w:val="single"/>
        </w:rPr>
      </w:pPr>
      <w:r w:rsidRPr="004C7389">
        <w:rPr>
          <w:b/>
          <w:bCs/>
        </w:rPr>
        <w:t>ГАРАНЦИИ</w:t>
      </w:r>
    </w:p>
    <w:p w:rsidR="004A125C" w:rsidRPr="00E415A3" w:rsidRDefault="004A125C" w:rsidP="00290D4A">
      <w:pPr>
        <w:shd w:val="clear" w:color="auto" w:fill="FFFFFF"/>
        <w:tabs>
          <w:tab w:val="left" w:pos="720"/>
        </w:tabs>
        <w:ind w:firstLine="720"/>
        <w:jc w:val="both"/>
        <w:rPr>
          <w:b/>
          <w:bCs/>
          <w:u w:val="single"/>
        </w:rPr>
      </w:pPr>
    </w:p>
    <w:p w:rsidR="004A125C" w:rsidRPr="00E415A3" w:rsidRDefault="004A125C" w:rsidP="00290D4A">
      <w:pPr>
        <w:shd w:val="clear" w:color="auto" w:fill="FFFFFF"/>
        <w:tabs>
          <w:tab w:val="left" w:pos="720"/>
        </w:tabs>
        <w:ind w:firstLine="720"/>
        <w:jc w:val="both"/>
        <w:rPr>
          <w:b/>
          <w:bCs/>
          <w:u w:val="single"/>
        </w:rPr>
      </w:pPr>
      <w:r w:rsidRPr="00E415A3">
        <w:rPr>
          <w:b/>
          <w:bCs/>
          <w:u w:val="single"/>
        </w:rPr>
        <w:t>1. Условия и размер на гаранцията за изпълнение на договора, условия и начин на плащането й.</w:t>
      </w:r>
    </w:p>
    <w:p w:rsidR="00E415A3" w:rsidRPr="00C56E42" w:rsidRDefault="004A125C" w:rsidP="00290D4A">
      <w:pPr>
        <w:shd w:val="clear" w:color="auto" w:fill="FFFFFF"/>
        <w:tabs>
          <w:tab w:val="left" w:pos="720"/>
        </w:tabs>
        <w:ind w:firstLine="720"/>
        <w:jc w:val="both"/>
      </w:pPr>
      <w:r w:rsidRPr="00E415A3">
        <w:t xml:space="preserve">Гаранцията за изпълнение на договора е в размер на </w:t>
      </w:r>
      <w:r w:rsidRPr="00E415A3">
        <w:rPr>
          <w:b/>
          <w:bCs/>
        </w:rPr>
        <w:t>4 % (четир</w:t>
      </w:r>
      <w:r w:rsidR="001D12D7">
        <w:rPr>
          <w:b/>
          <w:bCs/>
        </w:rPr>
        <w:t xml:space="preserve">и на сто) от </w:t>
      </w:r>
      <w:r w:rsidRPr="00E415A3">
        <w:rPr>
          <w:b/>
          <w:bCs/>
        </w:rPr>
        <w:t xml:space="preserve"> стойност на договора без ДДС. </w:t>
      </w:r>
      <w:r w:rsidRPr="00E415A3">
        <w:t>Гаранцията за изпълнение на договора може да се представи под формата на</w:t>
      </w:r>
      <w:r w:rsidR="00E415A3" w:rsidRPr="00C56E42">
        <w:t>;</w:t>
      </w:r>
    </w:p>
    <w:p w:rsidR="00E415A3" w:rsidRPr="00C56E42" w:rsidRDefault="00E415A3" w:rsidP="00290D4A">
      <w:pPr>
        <w:shd w:val="clear" w:color="auto" w:fill="FFFFFF"/>
        <w:tabs>
          <w:tab w:val="left" w:pos="0"/>
        </w:tabs>
        <w:ind w:firstLine="720"/>
        <w:jc w:val="both"/>
      </w:pPr>
      <w:r w:rsidRPr="00C56E42">
        <w:t>-</w:t>
      </w:r>
      <w:r w:rsidR="004A125C" w:rsidRPr="00E415A3">
        <w:t xml:space="preserve"> </w:t>
      </w:r>
      <w:r w:rsidR="004A125C" w:rsidRPr="00E415A3">
        <w:rPr>
          <w:b/>
          <w:u w:val="single"/>
        </w:rPr>
        <w:t>банкова гаранция</w:t>
      </w:r>
      <w:r w:rsidR="004A125C" w:rsidRPr="00E415A3">
        <w:t xml:space="preserve"> – (изготвя се по</w:t>
      </w:r>
      <w:r w:rsidR="004A125C" w:rsidRPr="00E415A3">
        <w:rPr>
          <w:b/>
          <w:bCs/>
        </w:rPr>
        <w:t xml:space="preserve"> </w:t>
      </w:r>
      <w:r w:rsidR="004A125C" w:rsidRPr="00E415A3">
        <w:t>образец на банката, която я издава, при условие че в гаранцията са вписани условията на Възложителя),</w:t>
      </w:r>
    </w:p>
    <w:p w:rsidR="00E415A3" w:rsidRPr="00C56E42" w:rsidRDefault="00E415A3" w:rsidP="00290D4A">
      <w:pPr>
        <w:shd w:val="clear" w:color="auto" w:fill="FFFFFF"/>
        <w:tabs>
          <w:tab w:val="left" w:pos="0"/>
        </w:tabs>
        <w:ind w:firstLine="720"/>
        <w:jc w:val="both"/>
        <w:rPr>
          <w:b/>
          <w:bCs/>
          <w:color w:val="FF0000"/>
          <w:u w:val="single"/>
        </w:rPr>
      </w:pPr>
      <w:r w:rsidRPr="00C56E42">
        <w:t xml:space="preserve">- </w:t>
      </w:r>
      <w:r w:rsidR="004A125C" w:rsidRPr="00E415A3">
        <w:rPr>
          <w:b/>
          <w:u w:val="single"/>
        </w:rPr>
        <w:t>на парична сума</w:t>
      </w:r>
      <w:r w:rsidR="004A125C" w:rsidRPr="00E415A3">
        <w:t xml:space="preserve">, преведена по сметка на </w:t>
      </w:r>
      <w:r w:rsidR="004A125C" w:rsidRPr="00E415A3">
        <w:rPr>
          <w:b/>
          <w:bCs/>
        </w:rPr>
        <w:t xml:space="preserve">ВГС: IBAN – </w:t>
      </w:r>
      <w:r w:rsidR="0025496F" w:rsidRPr="00D34CC3">
        <w:rPr>
          <w:b/>
          <w:bCs/>
          <w:u w:val="single"/>
          <w:lang w:val="en-US"/>
        </w:rPr>
        <w:t>BG</w:t>
      </w:r>
      <w:r w:rsidR="0025496F" w:rsidRPr="00C56E42">
        <w:rPr>
          <w:b/>
          <w:bCs/>
          <w:u w:val="single"/>
        </w:rPr>
        <w:t>52</w:t>
      </w:r>
      <w:r w:rsidR="0025496F" w:rsidRPr="00D34CC3">
        <w:rPr>
          <w:b/>
          <w:bCs/>
          <w:u w:val="single"/>
          <w:lang w:val="en-US"/>
        </w:rPr>
        <w:t>UNCR</w:t>
      </w:r>
      <w:r w:rsidR="0025496F" w:rsidRPr="00C56E42">
        <w:rPr>
          <w:b/>
          <w:bCs/>
          <w:u w:val="single"/>
        </w:rPr>
        <w:t>70003320731763</w:t>
      </w:r>
    </w:p>
    <w:p w:rsidR="00E415A3" w:rsidRPr="00C56E42" w:rsidRDefault="004A125C" w:rsidP="00290D4A">
      <w:pPr>
        <w:shd w:val="clear" w:color="auto" w:fill="FFFFFF"/>
        <w:tabs>
          <w:tab w:val="left" w:pos="0"/>
        </w:tabs>
        <w:ind w:firstLine="720"/>
        <w:jc w:val="both"/>
      </w:pPr>
      <w:r w:rsidRPr="00E415A3">
        <w:rPr>
          <w:b/>
          <w:bCs/>
        </w:rPr>
        <w:t>В нареждането за плащане следва да бъде записан текстът: "Гаранция за добро изпълнение на ОП открита с Решение №: ______________”</w:t>
      </w:r>
      <w:r w:rsidRPr="00E415A3">
        <w:t>,</w:t>
      </w:r>
    </w:p>
    <w:p w:rsidR="004A125C" w:rsidRPr="00E415A3" w:rsidRDefault="004A125C" w:rsidP="00290D4A">
      <w:pPr>
        <w:numPr>
          <w:ilvl w:val="0"/>
          <w:numId w:val="37"/>
        </w:numPr>
        <w:shd w:val="clear" w:color="auto" w:fill="FFFFFF"/>
        <w:tabs>
          <w:tab w:val="left" w:pos="0"/>
        </w:tabs>
        <w:ind w:left="0" w:firstLine="720"/>
        <w:jc w:val="both"/>
      </w:pPr>
      <w:r w:rsidRPr="00E415A3">
        <w:rPr>
          <w:b/>
          <w:u w:val="single"/>
        </w:rPr>
        <w:t>на застраховка</w:t>
      </w:r>
      <w:r w:rsidRPr="00E415A3">
        <w:t>, която обезпечава изпълнението чрез покритие на отговорността на изпълнителя.</w:t>
      </w:r>
    </w:p>
    <w:p w:rsidR="00E415A3" w:rsidRPr="00C56E42" w:rsidRDefault="004A125C" w:rsidP="00290D4A">
      <w:pPr>
        <w:shd w:val="clear" w:color="auto" w:fill="FFFFFF"/>
        <w:ind w:firstLine="720"/>
        <w:jc w:val="both"/>
      </w:pPr>
      <w:r w:rsidRPr="00E415A3">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00E415A3" w:rsidRPr="00C56E42">
        <w:t>ВГС</w:t>
      </w:r>
      <w:r w:rsidR="005F00B1">
        <w:t>.</w:t>
      </w:r>
    </w:p>
    <w:p w:rsidR="004A125C" w:rsidRPr="00E415A3" w:rsidRDefault="004A125C" w:rsidP="00290D4A">
      <w:pPr>
        <w:shd w:val="clear" w:color="auto" w:fill="FFFFFF"/>
        <w:ind w:firstLine="720"/>
        <w:jc w:val="both"/>
      </w:pPr>
      <w:r w:rsidRPr="00E415A3">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4A125C" w:rsidRPr="00E415A3" w:rsidRDefault="004A125C" w:rsidP="00290D4A">
      <w:pPr>
        <w:shd w:val="clear" w:color="auto" w:fill="FFFFFF"/>
        <w:ind w:firstLine="720"/>
        <w:jc w:val="both"/>
      </w:pPr>
      <w:r w:rsidRPr="00E415A3">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4A125C" w:rsidRPr="00E415A3" w:rsidRDefault="004A125C" w:rsidP="00290D4A">
      <w:pPr>
        <w:shd w:val="clear" w:color="auto" w:fill="FFFFFF"/>
        <w:ind w:firstLine="720"/>
        <w:jc w:val="both"/>
      </w:pPr>
      <w:r w:rsidRPr="00E415A3">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w:t>
      </w:r>
      <w:r w:rsidRPr="00E415A3">
        <w:rPr>
          <w:b/>
          <w:u w:val="single"/>
        </w:rPr>
        <w:t>преди</w:t>
      </w:r>
      <w:r w:rsidRPr="00E415A3">
        <w:t xml:space="preserve">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w:t>
      </w:r>
    </w:p>
    <w:p w:rsidR="004A125C" w:rsidRPr="00E415A3" w:rsidRDefault="004A125C" w:rsidP="00290D4A">
      <w:pPr>
        <w:shd w:val="clear" w:color="auto" w:fill="FFFFFF"/>
        <w:ind w:firstLine="720"/>
        <w:jc w:val="both"/>
      </w:pPr>
      <w:r w:rsidRPr="00E415A3">
        <w:t>Условията и сроковете за задържане или освобождаване на гаранцията за изпълнение се уреждат в договора за възлагане на обществена поръчка.</w:t>
      </w:r>
    </w:p>
    <w:p w:rsidR="004A125C" w:rsidRDefault="004A125C" w:rsidP="00290D4A">
      <w:pPr>
        <w:ind w:firstLine="720"/>
        <w:jc w:val="both"/>
        <w:rPr>
          <w:rFonts w:ascii="Verdana" w:hAnsi="Verdana" w:cs="Verdana"/>
          <w:b/>
          <w:bCs/>
          <w:sz w:val="20"/>
          <w:szCs w:val="20"/>
        </w:rPr>
      </w:pPr>
    </w:p>
    <w:p w:rsidR="00FC7269" w:rsidRPr="008119F1" w:rsidRDefault="00FC7269" w:rsidP="00290D4A">
      <w:pPr>
        <w:ind w:firstLine="720"/>
        <w:jc w:val="both"/>
        <w:rPr>
          <w:b/>
          <w:bCs/>
          <w:u w:val="single"/>
        </w:rPr>
      </w:pPr>
      <w:r w:rsidRPr="008119F1">
        <w:rPr>
          <w:b/>
          <w:bCs/>
          <w:color w:val="000000"/>
          <w:u w:val="single"/>
        </w:rPr>
        <w:t>У</w:t>
      </w:r>
      <w:r w:rsidRPr="008119F1">
        <w:rPr>
          <w:b/>
          <w:bCs/>
          <w:color w:val="000000"/>
          <w:u w:val="single"/>
          <w:lang w:val="ru-RU"/>
        </w:rPr>
        <w:t xml:space="preserve">словия за </w:t>
      </w:r>
      <w:r w:rsidRPr="008119F1">
        <w:rPr>
          <w:b/>
          <w:bCs/>
          <w:u w:val="single"/>
          <w:lang w:val="ru-RU"/>
        </w:rPr>
        <w:t>получаване на разяснения по документацията за участие</w:t>
      </w:r>
      <w:r w:rsidRPr="008119F1">
        <w:rPr>
          <w:b/>
          <w:bCs/>
          <w:u w:val="single"/>
        </w:rPr>
        <w:t>:</w:t>
      </w:r>
    </w:p>
    <w:p w:rsidR="00FC7269" w:rsidRDefault="00FC7269" w:rsidP="00290D4A">
      <w:pPr>
        <w:shd w:val="clear" w:color="auto" w:fill="FFFFFF"/>
        <w:ind w:firstLine="720"/>
        <w:jc w:val="both"/>
      </w:pPr>
      <w:r w:rsidRPr="008119F1">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w:t>
      </w:r>
      <w:r w:rsidRPr="008119F1">
        <w:rPr>
          <w:b/>
        </w:rPr>
        <w:t>до 5 (пет) дни</w:t>
      </w:r>
      <w:r w:rsidRPr="008119F1">
        <w:t xml:space="preserve">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w:t>
      </w:r>
    </w:p>
    <w:p w:rsidR="00FC7269" w:rsidRDefault="00FC7269" w:rsidP="00290D4A">
      <w:pPr>
        <w:ind w:firstLine="720"/>
        <w:jc w:val="both"/>
        <w:rPr>
          <w:rFonts w:ascii="Verdana" w:hAnsi="Verdana" w:cs="Verdana"/>
          <w:b/>
          <w:bCs/>
          <w:sz w:val="20"/>
          <w:szCs w:val="20"/>
        </w:rPr>
      </w:pPr>
      <w:r w:rsidRPr="008119F1">
        <w:rPr>
          <w:bCs/>
          <w:color w:val="000000"/>
        </w:rPr>
        <w:t xml:space="preserve">На </w:t>
      </w:r>
      <w:r w:rsidRPr="00712DC4">
        <w:rPr>
          <w:bCs/>
        </w:rPr>
        <w:t>посочения интернет адрес: http://mgs.armf.bg/obshtestveni_porachki/9.html</w:t>
      </w:r>
      <w:r w:rsidRPr="008119F1">
        <w:rPr>
          <w:bCs/>
          <w:color w:val="FF0000"/>
        </w:rPr>
        <w:t xml:space="preserve"> </w:t>
      </w:r>
      <w:r w:rsidRPr="008119F1">
        <w:rPr>
          <w:bCs/>
          <w:color w:val="000000"/>
        </w:rPr>
        <w:t xml:space="preserve"> Възложителят ще публикува писмени разяснения по условията на процедурата </w:t>
      </w:r>
      <w:r w:rsidRPr="008119F1">
        <w:rPr>
          <w:b/>
          <w:bCs/>
          <w:color w:val="000000"/>
        </w:rPr>
        <w:t>в 3-дневен срок</w:t>
      </w:r>
      <w:r w:rsidRPr="008119F1">
        <w:rPr>
          <w:bCs/>
          <w:color w:val="000000"/>
        </w:rPr>
        <w:t xml:space="preserve"> от получаване на искането.</w:t>
      </w:r>
    </w:p>
    <w:p w:rsidR="00FC7269" w:rsidRPr="003813B4" w:rsidRDefault="00FC7269" w:rsidP="00290D4A">
      <w:pPr>
        <w:ind w:firstLine="720"/>
        <w:jc w:val="both"/>
        <w:rPr>
          <w:rFonts w:ascii="Verdana" w:hAnsi="Verdana" w:cs="Verdana"/>
          <w:b/>
          <w:bCs/>
          <w:sz w:val="20"/>
          <w:szCs w:val="20"/>
        </w:rPr>
      </w:pPr>
    </w:p>
    <w:p w:rsidR="004A125C" w:rsidRPr="004C7389" w:rsidRDefault="004A125C" w:rsidP="00290D4A">
      <w:pPr>
        <w:shd w:val="clear" w:color="auto" w:fill="FFFFFF"/>
        <w:jc w:val="center"/>
        <w:outlineLvl w:val="0"/>
        <w:rPr>
          <w:b/>
          <w:bCs/>
        </w:rPr>
      </w:pPr>
      <w:r w:rsidRPr="004C7389">
        <w:rPr>
          <w:b/>
          <w:bCs/>
        </w:rPr>
        <w:t>ИЗЧИСЛЯВАНЕ НА СРОКОВЕ</w:t>
      </w:r>
    </w:p>
    <w:p w:rsidR="004A125C" w:rsidRPr="00E415A3" w:rsidRDefault="004A125C" w:rsidP="00290D4A">
      <w:pPr>
        <w:shd w:val="clear" w:color="auto" w:fill="FFFFFF"/>
        <w:ind w:firstLine="720"/>
        <w:jc w:val="both"/>
        <w:outlineLvl w:val="0"/>
        <w:rPr>
          <w:b/>
          <w:bCs/>
        </w:rPr>
      </w:pPr>
    </w:p>
    <w:p w:rsidR="004A125C" w:rsidRPr="00E415A3" w:rsidRDefault="004A125C" w:rsidP="00B40AE7">
      <w:pPr>
        <w:numPr>
          <w:ilvl w:val="0"/>
          <w:numId w:val="34"/>
        </w:numPr>
        <w:shd w:val="clear" w:color="auto" w:fill="FFFFFF"/>
        <w:tabs>
          <w:tab w:val="left" w:pos="1134"/>
          <w:tab w:val="left" w:pos="1530"/>
        </w:tabs>
        <w:ind w:left="0" w:firstLine="720"/>
        <w:jc w:val="both"/>
        <w:outlineLvl w:val="0"/>
      </w:pPr>
      <w:r w:rsidRPr="00E415A3">
        <w:t>Сроковете, посочени в тази документация се изчисляват, както следва:</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lastRenderedPageBreak/>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t>Когато последният ден от срока е неприсъствен, срокът изтича в първия присъствен ден.</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t xml:space="preserve">Когато възложителят удължава сроковете в процедурата на основание чл. 100, ал. 11 </w:t>
      </w:r>
      <w:r w:rsidR="00B40AE7">
        <w:t xml:space="preserve">от </w:t>
      </w:r>
      <w:r w:rsidRPr="00E415A3">
        <w:t xml:space="preserve">ЗОП, общата продължителност на всеки от сроковете, изтекли до момента на спирането на процедурата, заедно с </w:t>
      </w:r>
      <w:proofErr w:type="spellStart"/>
      <w:r w:rsidRPr="00E415A3">
        <w:t>новоопределените</w:t>
      </w:r>
      <w:proofErr w:type="spellEnd"/>
      <w:r w:rsidRPr="00E415A3">
        <w:t xml:space="preserve"> удължени срокове не може да е по-кратка от първоначалния срок, определен от възложителя.</w:t>
      </w:r>
    </w:p>
    <w:p w:rsidR="004A125C" w:rsidRPr="00E415A3" w:rsidRDefault="004A125C" w:rsidP="00B40AE7">
      <w:pPr>
        <w:shd w:val="clear" w:color="auto" w:fill="FFFFFF"/>
        <w:tabs>
          <w:tab w:val="left" w:pos="1134"/>
        </w:tabs>
        <w:ind w:firstLine="720"/>
        <w:jc w:val="both"/>
        <w:outlineLvl w:val="0"/>
      </w:pPr>
      <w:r w:rsidRPr="00B40AE7">
        <w:rPr>
          <w:bCs/>
        </w:rPr>
        <w:t>2.</w:t>
      </w:r>
      <w:r w:rsidRPr="00E415A3">
        <w:rPr>
          <w:b/>
          <w:bCs/>
        </w:rPr>
        <w:t xml:space="preserve"> </w:t>
      </w:r>
      <w:r w:rsidRPr="00E415A3">
        <w:t>Сроковете в документацията са в календарни дни. Когато срокът е в работни дни, това е изрично указано при посочването на съответния срок.</w:t>
      </w:r>
    </w:p>
    <w:p w:rsidR="00FC7269" w:rsidRPr="008119F1" w:rsidRDefault="00FC7269" w:rsidP="00290D4A">
      <w:pPr>
        <w:shd w:val="clear" w:color="auto" w:fill="FFFFFF"/>
        <w:ind w:firstLine="720"/>
        <w:jc w:val="both"/>
        <w:rPr>
          <w:bCs/>
          <w:color w:val="000000"/>
        </w:rPr>
      </w:pPr>
    </w:p>
    <w:p w:rsidR="00FC7269" w:rsidRPr="005D3581" w:rsidRDefault="00535B7E" w:rsidP="00290D4A">
      <w:pPr>
        <w:shd w:val="clear" w:color="auto" w:fill="FFFFFF"/>
        <w:jc w:val="center"/>
        <w:rPr>
          <w:b/>
        </w:rPr>
      </w:pPr>
      <w:r w:rsidRPr="00FC7269">
        <w:rPr>
          <w:b/>
        </w:rPr>
        <w:t>ОБМЕН НА ИНФОРМАЦИЯ</w:t>
      </w:r>
    </w:p>
    <w:p w:rsidR="00535B7E" w:rsidRPr="005D3581" w:rsidRDefault="00535B7E" w:rsidP="00290D4A">
      <w:pPr>
        <w:shd w:val="clear" w:color="auto" w:fill="FFFFFF"/>
        <w:ind w:firstLine="720"/>
        <w:jc w:val="both"/>
        <w:rPr>
          <w:b/>
        </w:rPr>
      </w:pPr>
    </w:p>
    <w:p w:rsidR="00FC7269" w:rsidRPr="008119F1" w:rsidRDefault="00FC7269" w:rsidP="00290D4A">
      <w:pPr>
        <w:shd w:val="clear" w:color="auto" w:fill="FFFFFF"/>
        <w:ind w:firstLine="720"/>
        <w:jc w:val="both"/>
        <w:rPr>
          <w:spacing w:val="-1"/>
        </w:rPr>
      </w:pPr>
      <w:r w:rsidRPr="008119F1">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8119F1">
        <w:rPr>
          <w:b/>
          <w:bCs/>
          <w:spacing w:val="-1"/>
        </w:rPr>
        <w:t>български език</w:t>
      </w:r>
      <w:r w:rsidRPr="008119F1">
        <w:rPr>
          <w:spacing w:val="-1"/>
        </w:rPr>
        <w:t xml:space="preserve">. Писма/кореспонденция представени на чужд език се представят задължително в превод на </w:t>
      </w:r>
      <w:r w:rsidRPr="008119F1">
        <w:rPr>
          <w:b/>
          <w:bCs/>
          <w:spacing w:val="-1"/>
        </w:rPr>
        <w:t>български език</w:t>
      </w:r>
      <w:r w:rsidRPr="008119F1">
        <w:rPr>
          <w:spacing w:val="-1"/>
        </w:rPr>
        <w:t>. Работният език за изпълнение на поръчката е български.</w:t>
      </w:r>
    </w:p>
    <w:p w:rsidR="00FC7269" w:rsidRPr="008119F1" w:rsidRDefault="00FC7269" w:rsidP="00290D4A">
      <w:pPr>
        <w:numPr>
          <w:ilvl w:val="0"/>
          <w:numId w:val="33"/>
        </w:numPr>
        <w:shd w:val="clear" w:color="auto" w:fill="FFFFFF"/>
        <w:ind w:firstLine="720"/>
        <w:jc w:val="both"/>
        <w:rPr>
          <w:spacing w:val="-1"/>
        </w:rPr>
      </w:pPr>
      <w:r w:rsidRPr="008119F1">
        <w:rPr>
          <w:spacing w:val="-1"/>
        </w:rPr>
        <w:t>Обменът на информация между Възложителя и участника може да се извършва по един от следните допустими начини:</w:t>
      </w:r>
    </w:p>
    <w:p w:rsidR="00FC7269" w:rsidRPr="008119F1" w:rsidRDefault="00FC7269" w:rsidP="00290D4A">
      <w:pPr>
        <w:shd w:val="clear" w:color="auto" w:fill="FFFFFF"/>
        <w:ind w:firstLine="720"/>
        <w:jc w:val="both"/>
        <w:rPr>
          <w:spacing w:val="-1"/>
        </w:rPr>
      </w:pPr>
      <w:r w:rsidRPr="008119F1">
        <w:rPr>
          <w:b/>
          <w:bCs/>
          <w:spacing w:val="-1"/>
        </w:rPr>
        <w:t>а)</w:t>
      </w:r>
      <w:r w:rsidRPr="008119F1">
        <w:rPr>
          <w:spacing w:val="-1"/>
        </w:rPr>
        <w:t xml:space="preserve"> лично – срещу подпис;</w:t>
      </w:r>
    </w:p>
    <w:p w:rsidR="00FC7269" w:rsidRPr="008119F1" w:rsidRDefault="00FC7269" w:rsidP="00290D4A">
      <w:pPr>
        <w:shd w:val="clear" w:color="auto" w:fill="FFFFFF"/>
        <w:ind w:firstLine="720"/>
        <w:jc w:val="both"/>
        <w:rPr>
          <w:spacing w:val="-1"/>
        </w:rPr>
      </w:pPr>
      <w:r w:rsidRPr="008119F1">
        <w:rPr>
          <w:b/>
          <w:bCs/>
          <w:spacing w:val="-1"/>
        </w:rPr>
        <w:t>б)</w:t>
      </w:r>
      <w:r w:rsidRPr="008119F1">
        <w:rPr>
          <w:spacing w:val="-1"/>
        </w:rPr>
        <w:t xml:space="preserve"> по пощата чрез препоръчано писмо с обратна разписка, изпратено на посочения от участника адрес;</w:t>
      </w:r>
    </w:p>
    <w:p w:rsidR="00FC7269" w:rsidRPr="008119F1" w:rsidRDefault="00FC7269" w:rsidP="00290D4A">
      <w:pPr>
        <w:shd w:val="clear" w:color="auto" w:fill="FFFFFF"/>
        <w:ind w:firstLine="720"/>
        <w:jc w:val="both"/>
        <w:rPr>
          <w:spacing w:val="-1"/>
        </w:rPr>
      </w:pPr>
      <w:r w:rsidRPr="008119F1">
        <w:rPr>
          <w:b/>
          <w:bCs/>
          <w:spacing w:val="-1"/>
        </w:rPr>
        <w:t>в)</w:t>
      </w:r>
      <w:r w:rsidRPr="008119F1">
        <w:rPr>
          <w:spacing w:val="-1"/>
        </w:rPr>
        <w:t xml:space="preserve"> чрез куриерска служба;</w:t>
      </w:r>
    </w:p>
    <w:p w:rsidR="00FC7269" w:rsidRPr="008119F1" w:rsidRDefault="00FC7269" w:rsidP="00290D4A">
      <w:pPr>
        <w:shd w:val="clear" w:color="auto" w:fill="FFFFFF"/>
        <w:ind w:firstLine="720"/>
        <w:jc w:val="both"/>
        <w:rPr>
          <w:spacing w:val="-1"/>
        </w:rPr>
      </w:pPr>
      <w:r w:rsidRPr="008119F1">
        <w:rPr>
          <w:b/>
          <w:bCs/>
          <w:spacing w:val="-1"/>
        </w:rPr>
        <w:t>г)</w:t>
      </w:r>
      <w:r w:rsidRPr="008119F1">
        <w:rPr>
          <w:spacing w:val="-1"/>
        </w:rPr>
        <w:t xml:space="preserve"> по факс;</w:t>
      </w:r>
    </w:p>
    <w:p w:rsidR="00FC7269" w:rsidRPr="008119F1" w:rsidRDefault="00FC7269" w:rsidP="00290D4A">
      <w:pPr>
        <w:shd w:val="clear" w:color="auto" w:fill="FFFFFF"/>
        <w:ind w:firstLine="720"/>
        <w:jc w:val="both"/>
      </w:pPr>
      <w:r w:rsidRPr="008119F1">
        <w:rPr>
          <w:b/>
          <w:bCs/>
          <w:spacing w:val="-1"/>
        </w:rPr>
        <w:t>д)</w:t>
      </w:r>
      <w:r w:rsidRPr="008119F1">
        <w:rPr>
          <w:spacing w:val="-1"/>
        </w:rPr>
        <w:t xml:space="preserve"> по електронен път – по електронна поща. </w:t>
      </w:r>
      <w:r w:rsidRPr="008119F1">
        <w:t>В с</w:t>
      </w:r>
      <w:r w:rsidRPr="008119F1">
        <w:rPr>
          <w:spacing w:val="-1"/>
        </w:rPr>
        <w:t>л</w:t>
      </w:r>
      <w:r w:rsidRPr="008119F1">
        <w:t>учай,</w:t>
      </w:r>
      <w:r w:rsidRPr="008119F1">
        <w:rPr>
          <w:spacing w:val="14"/>
        </w:rPr>
        <w:t xml:space="preserve"> </w:t>
      </w:r>
      <w:r w:rsidRPr="008119F1">
        <w:t>при</w:t>
      </w:r>
      <w:r w:rsidRPr="008119F1">
        <w:rPr>
          <w:spacing w:val="12"/>
        </w:rPr>
        <w:t xml:space="preserve"> </w:t>
      </w:r>
      <w:r w:rsidRPr="008119F1">
        <w:rPr>
          <w:spacing w:val="2"/>
        </w:rPr>
        <w:t>у</w:t>
      </w:r>
      <w:r w:rsidRPr="008119F1">
        <w:rPr>
          <w:spacing w:val="-1"/>
        </w:rPr>
        <w:t>в</w:t>
      </w:r>
      <w:r w:rsidRPr="008119F1">
        <w:t>ед</w:t>
      </w:r>
      <w:r w:rsidRPr="008119F1">
        <w:rPr>
          <w:spacing w:val="-1"/>
        </w:rPr>
        <w:t>о</w:t>
      </w:r>
      <w:r w:rsidRPr="008119F1">
        <w:t>мяване</w:t>
      </w:r>
      <w:r w:rsidRPr="008119F1">
        <w:rPr>
          <w:spacing w:val="15"/>
        </w:rPr>
        <w:t xml:space="preserve"> </w:t>
      </w:r>
      <w:r w:rsidRPr="008119F1">
        <w:t>по</w:t>
      </w:r>
      <w:r w:rsidRPr="008119F1">
        <w:rPr>
          <w:spacing w:val="14"/>
        </w:rPr>
        <w:t xml:space="preserve"> </w:t>
      </w:r>
      <w:r w:rsidRPr="008119F1">
        <w:t>електронна</w:t>
      </w:r>
      <w:r w:rsidRPr="008119F1">
        <w:rPr>
          <w:spacing w:val="15"/>
        </w:rPr>
        <w:t xml:space="preserve"> </w:t>
      </w:r>
      <w:r w:rsidRPr="008119F1">
        <w:t>поща</w:t>
      </w:r>
      <w:r w:rsidRPr="008119F1">
        <w:rPr>
          <w:spacing w:val="15"/>
        </w:rPr>
        <w:t xml:space="preserve"> </w:t>
      </w:r>
      <w:r w:rsidRPr="008119F1">
        <w:t>(вкл.</w:t>
      </w:r>
      <w:r w:rsidRPr="008119F1">
        <w:rPr>
          <w:spacing w:val="14"/>
        </w:rPr>
        <w:t xml:space="preserve"> </w:t>
      </w:r>
      <w:r w:rsidRPr="008119F1">
        <w:t>и</w:t>
      </w:r>
      <w:r w:rsidRPr="008119F1">
        <w:rPr>
          <w:spacing w:val="14"/>
        </w:rPr>
        <w:t xml:space="preserve"> </w:t>
      </w:r>
      <w:r w:rsidRPr="008119F1">
        <w:t>такава</w:t>
      </w:r>
      <w:r w:rsidRPr="008119F1">
        <w:rPr>
          <w:spacing w:val="15"/>
        </w:rPr>
        <w:t xml:space="preserve"> </w:t>
      </w:r>
      <w:r w:rsidRPr="008119F1">
        <w:t>посочена</w:t>
      </w:r>
      <w:r w:rsidRPr="008119F1">
        <w:rPr>
          <w:spacing w:val="15"/>
        </w:rPr>
        <w:t xml:space="preserve"> </w:t>
      </w:r>
      <w:r w:rsidRPr="008119F1">
        <w:t>на</w:t>
      </w:r>
      <w:r w:rsidRPr="008119F1">
        <w:rPr>
          <w:spacing w:val="15"/>
        </w:rPr>
        <w:t xml:space="preserve"> </w:t>
      </w:r>
      <w:r w:rsidRPr="008119F1">
        <w:t>официален</w:t>
      </w:r>
      <w:r w:rsidRPr="008119F1">
        <w:rPr>
          <w:spacing w:val="13"/>
        </w:rPr>
        <w:t xml:space="preserve"> </w:t>
      </w:r>
      <w:r w:rsidRPr="008119F1">
        <w:rPr>
          <w:spacing w:val="1"/>
        </w:rPr>
        <w:t>у</w:t>
      </w:r>
      <w:r w:rsidRPr="008119F1">
        <w:t>ебсайт на</w:t>
      </w:r>
      <w:r w:rsidRPr="008119F1">
        <w:rPr>
          <w:spacing w:val="21"/>
        </w:rPr>
        <w:t xml:space="preserve"> </w:t>
      </w:r>
      <w:r w:rsidRPr="008119F1">
        <w:rPr>
          <w:spacing w:val="2"/>
        </w:rPr>
        <w:t>у</w:t>
      </w:r>
      <w:r w:rsidRPr="008119F1">
        <w:rPr>
          <w:spacing w:val="-1"/>
        </w:rPr>
        <w:t>ч</w:t>
      </w:r>
      <w:r w:rsidRPr="008119F1">
        <w:t>астника),</w:t>
      </w:r>
      <w:r w:rsidRPr="008119F1">
        <w:rPr>
          <w:spacing w:val="22"/>
        </w:rPr>
        <w:t xml:space="preserve"> </w:t>
      </w:r>
      <w:r w:rsidRPr="008119F1">
        <w:t>момен</w:t>
      </w:r>
      <w:r w:rsidRPr="008119F1">
        <w:rPr>
          <w:spacing w:val="-2"/>
        </w:rPr>
        <w:t>т</w:t>
      </w:r>
      <w:r w:rsidRPr="008119F1">
        <w:t>ът</w:t>
      </w:r>
      <w:r w:rsidRPr="008119F1">
        <w:rPr>
          <w:spacing w:val="22"/>
        </w:rPr>
        <w:t xml:space="preserve"> </w:t>
      </w:r>
      <w:r w:rsidRPr="008119F1">
        <w:t>на</w:t>
      </w:r>
      <w:r w:rsidRPr="008119F1">
        <w:rPr>
          <w:spacing w:val="22"/>
        </w:rPr>
        <w:t xml:space="preserve"> </w:t>
      </w:r>
      <w:r w:rsidRPr="008119F1">
        <w:t>пол</w:t>
      </w:r>
      <w:r w:rsidRPr="008119F1">
        <w:rPr>
          <w:spacing w:val="1"/>
        </w:rPr>
        <w:t>у</w:t>
      </w:r>
      <w:r w:rsidRPr="008119F1">
        <w:t>чаването</w:t>
      </w:r>
      <w:r w:rsidRPr="008119F1">
        <w:rPr>
          <w:spacing w:val="22"/>
        </w:rPr>
        <w:t xml:space="preserve"> </w:t>
      </w:r>
      <w:r w:rsidRPr="008119F1">
        <w:t>от</w:t>
      </w:r>
      <w:r w:rsidRPr="008119F1">
        <w:rPr>
          <w:spacing w:val="20"/>
        </w:rPr>
        <w:t xml:space="preserve"> </w:t>
      </w:r>
      <w:r w:rsidRPr="008119F1">
        <w:rPr>
          <w:spacing w:val="2"/>
        </w:rPr>
        <w:t>у</w:t>
      </w:r>
      <w:r w:rsidRPr="008119F1">
        <w:rPr>
          <w:spacing w:val="1"/>
        </w:rPr>
        <w:t>ч</w:t>
      </w:r>
      <w:r w:rsidRPr="008119F1">
        <w:t>астника</w:t>
      </w:r>
      <w:r w:rsidRPr="008119F1">
        <w:rPr>
          <w:spacing w:val="-1"/>
        </w:rPr>
        <w:t>/</w:t>
      </w:r>
      <w:r w:rsidRPr="008119F1">
        <w:t>заинтересовано</w:t>
      </w:r>
      <w:r w:rsidRPr="008119F1">
        <w:rPr>
          <w:spacing w:val="21"/>
        </w:rPr>
        <w:t xml:space="preserve"> </w:t>
      </w:r>
      <w:r w:rsidRPr="008119F1">
        <w:t>лице</w:t>
      </w:r>
      <w:r w:rsidRPr="008119F1">
        <w:rPr>
          <w:spacing w:val="1"/>
        </w:rPr>
        <w:t>/</w:t>
      </w:r>
      <w:r w:rsidRPr="008119F1">
        <w:t>изпълнител</w:t>
      </w:r>
      <w:r w:rsidRPr="008119F1">
        <w:rPr>
          <w:spacing w:val="21"/>
        </w:rPr>
        <w:t xml:space="preserve"> </w:t>
      </w:r>
      <w:r w:rsidRPr="008119F1">
        <w:t>ще се</w:t>
      </w:r>
      <w:r w:rsidRPr="008119F1">
        <w:rPr>
          <w:spacing w:val="57"/>
        </w:rPr>
        <w:t xml:space="preserve"> </w:t>
      </w:r>
      <w:r w:rsidRPr="008119F1">
        <w:t>счита</w:t>
      </w:r>
      <w:r w:rsidRPr="008119F1">
        <w:rPr>
          <w:spacing w:val="57"/>
        </w:rPr>
        <w:t xml:space="preserve"> </w:t>
      </w:r>
      <w:r w:rsidRPr="008119F1">
        <w:t xml:space="preserve">от датата на </w:t>
      </w:r>
      <w:r w:rsidRPr="008119F1">
        <w:rPr>
          <w:spacing w:val="57"/>
        </w:rPr>
        <w:t xml:space="preserve"> </w:t>
      </w:r>
      <w:r w:rsidRPr="008119F1">
        <w:t>пол</w:t>
      </w:r>
      <w:r w:rsidRPr="008119F1">
        <w:rPr>
          <w:spacing w:val="2"/>
        </w:rPr>
        <w:t>у</w:t>
      </w:r>
      <w:r w:rsidRPr="008119F1">
        <w:t>чено</w:t>
      </w:r>
      <w:r w:rsidRPr="008119F1">
        <w:rPr>
          <w:spacing w:val="57"/>
        </w:rPr>
        <w:t xml:space="preserve"> </w:t>
      </w:r>
      <w:r w:rsidRPr="008119F1">
        <w:t xml:space="preserve">при </w:t>
      </w:r>
      <w:r w:rsidRPr="008119F1">
        <w:rPr>
          <w:spacing w:val="56"/>
        </w:rPr>
        <w:t xml:space="preserve"> </w:t>
      </w:r>
      <w:r w:rsidRPr="008119F1">
        <w:t>Възложит</w:t>
      </w:r>
      <w:r w:rsidRPr="008119F1">
        <w:rPr>
          <w:spacing w:val="1"/>
        </w:rPr>
        <w:t>е</w:t>
      </w:r>
      <w:r w:rsidRPr="008119F1">
        <w:t>ля потвъ</w:t>
      </w:r>
      <w:r w:rsidRPr="008119F1">
        <w:rPr>
          <w:spacing w:val="1"/>
        </w:rPr>
        <w:t>р</w:t>
      </w:r>
      <w:r w:rsidRPr="008119F1">
        <w:t xml:space="preserve">ждение </w:t>
      </w:r>
      <w:r w:rsidRPr="008119F1">
        <w:rPr>
          <w:spacing w:val="57"/>
        </w:rPr>
        <w:t xml:space="preserve"> </w:t>
      </w:r>
      <w:r w:rsidRPr="008119F1">
        <w:t xml:space="preserve">от </w:t>
      </w:r>
      <w:r w:rsidRPr="008119F1">
        <w:rPr>
          <w:spacing w:val="56"/>
        </w:rPr>
        <w:t xml:space="preserve"> </w:t>
      </w:r>
      <w:r w:rsidRPr="008119F1">
        <w:t>заинтересовано лице</w:t>
      </w:r>
      <w:r w:rsidRPr="008119F1">
        <w:rPr>
          <w:spacing w:val="-1"/>
        </w:rPr>
        <w:t>/</w:t>
      </w:r>
      <w:r w:rsidRPr="008119F1">
        <w:rPr>
          <w:spacing w:val="1"/>
        </w:rPr>
        <w:t>уч</w:t>
      </w:r>
      <w:r w:rsidRPr="008119F1">
        <w:t>астник</w:t>
      </w:r>
      <w:r w:rsidRPr="008119F1">
        <w:rPr>
          <w:spacing w:val="1"/>
        </w:rPr>
        <w:t>/</w:t>
      </w:r>
      <w:r w:rsidRPr="008119F1">
        <w:t>изпълнител, за пол</w:t>
      </w:r>
      <w:r w:rsidRPr="008119F1">
        <w:rPr>
          <w:spacing w:val="1"/>
        </w:rPr>
        <w:t>у</w:t>
      </w:r>
      <w:r w:rsidRPr="008119F1">
        <w:t>чено</w:t>
      </w:r>
      <w:r w:rsidRPr="008119F1">
        <w:tab/>
        <w:t xml:space="preserve"> от</w:t>
      </w:r>
      <w:r w:rsidRPr="008119F1">
        <w:rPr>
          <w:lang w:val="ru-RU"/>
        </w:rPr>
        <w:t xml:space="preserve"> </w:t>
      </w:r>
      <w:r w:rsidRPr="008119F1">
        <w:t>Възложителя електронно</w:t>
      </w:r>
      <w:r w:rsidRPr="008119F1">
        <w:rPr>
          <w:lang w:val="ru-RU"/>
        </w:rPr>
        <w:t xml:space="preserve"> </w:t>
      </w:r>
      <w:r w:rsidRPr="008119F1">
        <w:t>известяване</w:t>
      </w:r>
      <w:r w:rsidRPr="008119F1">
        <w:rPr>
          <w:spacing w:val="-1"/>
        </w:rPr>
        <w:t>/</w:t>
      </w:r>
      <w:r w:rsidRPr="008119F1">
        <w:rPr>
          <w:spacing w:val="2"/>
        </w:rPr>
        <w:t>у</w:t>
      </w:r>
      <w:r w:rsidRPr="008119F1">
        <w:rPr>
          <w:spacing w:val="-1"/>
        </w:rPr>
        <w:t>в</w:t>
      </w:r>
      <w:r w:rsidRPr="008119F1">
        <w:t>ед</w:t>
      </w:r>
      <w:r w:rsidRPr="008119F1">
        <w:rPr>
          <w:spacing w:val="-1"/>
        </w:rPr>
        <w:t>о</w:t>
      </w:r>
      <w:r w:rsidRPr="008119F1">
        <w:t>мяване</w:t>
      </w:r>
      <w:r w:rsidRPr="008119F1">
        <w:rPr>
          <w:spacing w:val="-1"/>
        </w:rPr>
        <w:t xml:space="preserve"> съгласно чл.10 от ЗЕДЕП.</w:t>
      </w:r>
    </w:p>
    <w:p w:rsidR="00FC7269" w:rsidRPr="008119F1" w:rsidRDefault="00FC7269" w:rsidP="00290D4A">
      <w:pPr>
        <w:shd w:val="clear" w:color="auto" w:fill="FFFFFF"/>
        <w:ind w:firstLine="720"/>
        <w:jc w:val="both"/>
        <w:rPr>
          <w:spacing w:val="-1"/>
        </w:rPr>
      </w:pPr>
      <w:r w:rsidRPr="008119F1">
        <w:rPr>
          <w:b/>
          <w:bCs/>
          <w:spacing w:val="-1"/>
        </w:rPr>
        <w:t>е)</w:t>
      </w:r>
      <w:r w:rsidRPr="008119F1">
        <w:rPr>
          <w:spacing w:val="-1"/>
        </w:rPr>
        <w:t xml:space="preserve"> чрез комбинация от тези средства.</w:t>
      </w:r>
    </w:p>
    <w:p w:rsidR="00FC7269" w:rsidRPr="008119F1" w:rsidRDefault="00FC7269" w:rsidP="00290D4A">
      <w:pPr>
        <w:shd w:val="clear" w:color="auto" w:fill="FFFFFF"/>
        <w:ind w:firstLine="720"/>
        <w:jc w:val="both"/>
        <w:rPr>
          <w:spacing w:val="-1"/>
        </w:rPr>
      </w:pPr>
    </w:p>
    <w:p w:rsidR="00FC7269" w:rsidRPr="008119F1" w:rsidRDefault="00FC7269" w:rsidP="00290D4A">
      <w:pPr>
        <w:shd w:val="clear" w:color="auto" w:fill="FFFFFF"/>
        <w:ind w:firstLine="720"/>
        <w:jc w:val="both"/>
      </w:pPr>
      <w:r w:rsidRPr="008119F1">
        <w:rPr>
          <w:spacing w:val="-1"/>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FC7269" w:rsidRPr="00E415A3" w:rsidRDefault="00FC7269" w:rsidP="00290D4A">
      <w:pPr>
        <w:shd w:val="clear" w:color="auto" w:fill="FFFFFF"/>
        <w:ind w:firstLine="720"/>
        <w:jc w:val="both"/>
        <w:textAlignment w:val="center"/>
        <w:rPr>
          <w:b/>
          <w:bCs/>
        </w:rPr>
      </w:pPr>
      <w:r w:rsidRPr="008119F1">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r>
        <w:t>.</w:t>
      </w:r>
    </w:p>
    <w:p w:rsidR="00FC7269" w:rsidRDefault="00FC7269" w:rsidP="00290D4A">
      <w:pPr>
        <w:shd w:val="clear" w:color="auto" w:fill="FFFFFF"/>
        <w:ind w:firstLine="720"/>
        <w:jc w:val="both"/>
        <w:textAlignment w:val="center"/>
        <w:rPr>
          <w:b/>
          <w:bCs/>
        </w:rPr>
      </w:pPr>
    </w:p>
    <w:p w:rsidR="0025496F" w:rsidRDefault="004A125C" w:rsidP="00290D4A">
      <w:pPr>
        <w:shd w:val="clear" w:color="auto" w:fill="FFFFFF"/>
        <w:ind w:firstLine="720"/>
        <w:jc w:val="both"/>
        <w:textAlignment w:val="center"/>
        <w:rPr>
          <w:b/>
          <w:bCs/>
        </w:rPr>
      </w:pPr>
      <w:r w:rsidRPr="00E415A3">
        <w:rPr>
          <w:b/>
          <w:bCs/>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BB041C" w:rsidRDefault="00BB041C" w:rsidP="003813B4">
      <w:pPr>
        <w:shd w:val="clear" w:color="auto" w:fill="FFFFFF"/>
        <w:spacing w:line="276" w:lineRule="auto"/>
        <w:ind w:left="720"/>
        <w:jc w:val="both"/>
        <w:outlineLvl w:val="0"/>
        <w:rPr>
          <w:b/>
          <w:bCs/>
          <w:u w:val="single"/>
        </w:rPr>
      </w:pPr>
    </w:p>
    <w:p w:rsidR="00172755" w:rsidRPr="00854809" w:rsidRDefault="00172755" w:rsidP="003813B4">
      <w:pPr>
        <w:shd w:val="clear" w:color="auto" w:fill="FFFFFF"/>
        <w:spacing w:line="276" w:lineRule="auto"/>
        <w:ind w:left="720"/>
        <w:jc w:val="both"/>
        <w:outlineLvl w:val="0"/>
        <w:rPr>
          <w:b/>
          <w:bCs/>
          <w:u w:val="single"/>
        </w:rPr>
      </w:pPr>
    </w:p>
    <w:p w:rsidR="00A623D1" w:rsidRDefault="004A125C" w:rsidP="00A623D1">
      <w:pPr>
        <w:shd w:val="clear" w:color="auto" w:fill="FFFFFF"/>
        <w:spacing w:line="276" w:lineRule="auto"/>
        <w:ind w:left="720" w:hanging="720"/>
        <w:jc w:val="center"/>
        <w:outlineLvl w:val="0"/>
      </w:pPr>
      <w:r w:rsidRPr="005B1196">
        <w:rPr>
          <w:b/>
          <w:bCs/>
        </w:rPr>
        <w:t>ОБРАЗЦИ</w:t>
      </w:r>
    </w:p>
    <w:p w:rsidR="00A623D1" w:rsidRPr="00D76D7D" w:rsidRDefault="00A623D1" w:rsidP="00A623D1">
      <w:pPr>
        <w:ind w:firstLine="720"/>
        <w:jc w:val="right"/>
        <w:rPr>
          <w:b/>
        </w:rPr>
      </w:pPr>
      <w:r w:rsidRPr="00D76D7D">
        <w:rPr>
          <w:b/>
        </w:rPr>
        <w:t>Образец №: 1</w:t>
      </w:r>
    </w:p>
    <w:p w:rsidR="00A623D1" w:rsidRDefault="00A623D1" w:rsidP="00A623D1">
      <w:pPr>
        <w:ind w:firstLine="720"/>
      </w:pPr>
    </w:p>
    <w:p w:rsidR="00A623D1" w:rsidRDefault="00A623D1" w:rsidP="00A623D1">
      <w:pPr>
        <w:ind w:firstLine="720"/>
        <w:jc w:val="center"/>
        <w:rPr>
          <w:b/>
        </w:rPr>
      </w:pPr>
      <w:r>
        <w:rPr>
          <w:b/>
        </w:rPr>
        <w:t>ОПИС НА ПРЕДСТАВЕНИТЕ ДОКУМЕНТИ, КОИТО СЪДЪРЖА</w:t>
      </w:r>
    </w:p>
    <w:p w:rsidR="00A623D1" w:rsidRDefault="00A623D1" w:rsidP="00A623D1">
      <w:pPr>
        <w:ind w:firstLine="720"/>
        <w:jc w:val="center"/>
        <w:rPr>
          <w:b/>
        </w:rPr>
      </w:pPr>
      <w:r>
        <w:rPr>
          <w:b/>
        </w:rPr>
        <w:t>ОФЕРТАТА НА УЧАСТНИКА</w:t>
      </w:r>
    </w:p>
    <w:p w:rsidR="00A623D1" w:rsidRDefault="00A623D1" w:rsidP="00A623D1">
      <w:pPr>
        <w:ind w:firstLine="720"/>
        <w:jc w:val="center"/>
      </w:pPr>
    </w:p>
    <w:p w:rsidR="00F01DE4" w:rsidRDefault="00F01DE4" w:rsidP="00F01DE4">
      <w:pPr>
        <w:ind w:firstLine="720"/>
        <w:jc w:val="center"/>
      </w:pPr>
      <w:r>
        <w:t>в процедура „ Публично състезание“ по ЗОП с предмет:</w:t>
      </w:r>
    </w:p>
    <w:p w:rsidR="00A623D1" w:rsidRPr="00F01DE4" w:rsidRDefault="00F01DE4" w:rsidP="00F01DE4">
      <w:pPr>
        <w:jc w:val="center"/>
      </w:pPr>
      <w:r w:rsidRPr="00F01DE4">
        <w:t>„Доставка на печатарски плочи и цилиндри, други видове печатарски материали, мастила, проявители, почистващи препарати и друга спомагателна химия“ за нуждите на ВГС"</w:t>
      </w:r>
    </w:p>
    <w:p w:rsidR="00A623D1" w:rsidRDefault="00A623D1" w:rsidP="00A623D1">
      <w:pPr>
        <w:ind w:firstLine="720"/>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5571"/>
        <w:gridCol w:w="2004"/>
        <w:gridCol w:w="1449"/>
      </w:tblGrid>
      <w:tr w:rsidR="00A623D1" w:rsidTr="00A623D1">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jc w:val="center"/>
            </w:pPr>
            <w:r>
              <w:t>№</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720"/>
            </w:pPr>
            <w: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A623D1" w:rsidRDefault="00A623D1" w:rsidP="00A623D1">
            <w:r>
              <w:t>Вид на документа</w:t>
            </w:r>
          </w:p>
          <w:p w:rsidR="00A623D1" w:rsidRDefault="00A623D1" w:rsidP="00A623D1">
            <w:r>
              <w:t>(оригинал или заверено копие)</w:t>
            </w:r>
          </w:p>
        </w:tc>
        <w:tc>
          <w:tcPr>
            <w:tcW w:w="1476"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
              <w:jc w:val="both"/>
            </w:pPr>
            <w:r>
              <w:t>Брой страници на всеки документ</w:t>
            </w:r>
          </w:p>
        </w:tc>
      </w:tr>
      <w:tr w:rsidR="00C713EF" w:rsidTr="00A623D1">
        <w:tc>
          <w:tcPr>
            <w:tcW w:w="816" w:type="dxa"/>
            <w:tcBorders>
              <w:top w:val="single" w:sz="4" w:space="0" w:color="auto"/>
              <w:left w:val="single" w:sz="4" w:space="0" w:color="auto"/>
              <w:bottom w:val="single" w:sz="4" w:space="0" w:color="auto"/>
              <w:right w:val="single" w:sz="4" w:space="0" w:color="auto"/>
            </w:tcBorders>
          </w:tcPr>
          <w:p w:rsidR="00C713EF" w:rsidRDefault="00C713EF">
            <w:pPr>
              <w:ind w:firstLine="720"/>
              <w:jc w:val="center"/>
            </w:pPr>
          </w:p>
        </w:tc>
        <w:tc>
          <w:tcPr>
            <w:tcW w:w="5892" w:type="dxa"/>
            <w:tcBorders>
              <w:top w:val="single" w:sz="4" w:space="0" w:color="auto"/>
              <w:left w:val="single" w:sz="4" w:space="0" w:color="auto"/>
              <w:bottom w:val="single" w:sz="4" w:space="0" w:color="auto"/>
              <w:right w:val="single" w:sz="4" w:space="0" w:color="auto"/>
            </w:tcBorders>
          </w:tcPr>
          <w:p w:rsidR="00C713EF" w:rsidRDefault="00C713EF" w:rsidP="00A623D1">
            <w:pPr>
              <w:ind w:firstLine="720"/>
            </w:pPr>
          </w:p>
        </w:tc>
        <w:tc>
          <w:tcPr>
            <w:tcW w:w="2076" w:type="dxa"/>
            <w:tcBorders>
              <w:top w:val="single" w:sz="4" w:space="0" w:color="auto"/>
              <w:left w:val="single" w:sz="4" w:space="0" w:color="auto"/>
              <w:bottom w:val="single" w:sz="4" w:space="0" w:color="auto"/>
              <w:right w:val="single" w:sz="4" w:space="0" w:color="auto"/>
            </w:tcBorders>
          </w:tcPr>
          <w:p w:rsidR="00C713EF" w:rsidRDefault="00C713EF" w:rsidP="00A623D1"/>
        </w:tc>
        <w:tc>
          <w:tcPr>
            <w:tcW w:w="1476" w:type="dxa"/>
            <w:tcBorders>
              <w:top w:val="single" w:sz="4" w:space="0" w:color="auto"/>
              <w:left w:val="single" w:sz="4" w:space="0" w:color="auto"/>
              <w:bottom w:val="single" w:sz="4" w:space="0" w:color="auto"/>
              <w:right w:val="single" w:sz="4" w:space="0" w:color="auto"/>
            </w:tcBorders>
          </w:tcPr>
          <w:p w:rsidR="00C713EF" w:rsidRDefault="00C713EF" w:rsidP="00A623D1">
            <w:pPr>
              <w:ind w:firstLine="3"/>
              <w:jc w:val="both"/>
            </w:pPr>
          </w:p>
        </w:tc>
      </w:tr>
      <w:tr w:rsidR="00A623D1" w:rsidTr="00A623D1">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1.</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 xml:space="preserve">Опис  на представените документи, съдържащи се в офертата, подписан от участника – попълва се </w:t>
            </w:r>
            <w:r w:rsidRPr="00D76D7D">
              <w:rPr>
                <w:b/>
                <w:i/>
              </w:rPr>
              <w:t>Образец № 1</w:t>
            </w:r>
            <w:r>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439"/>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2.</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 xml:space="preserve">ЕЕДОП – </w:t>
            </w:r>
            <w:r w:rsidR="00F01DE4">
              <w:t xml:space="preserve">представя се в електронен вариант  </w:t>
            </w:r>
            <w:r w:rsidRPr="00D76D7D">
              <w:rPr>
                <w:b/>
                <w:i/>
              </w:rPr>
              <w:t>Образец № 2</w:t>
            </w:r>
            <w:r w:rsidRPr="00D76D7D">
              <w:rPr>
                <w:i/>
              </w:rPr>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431"/>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3.</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 xml:space="preserve">Документи за доказване на предприетите мерки за </w:t>
            </w:r>
            <w:r w:rsidR="005A33C0">
              <w:t>надеждност</w:t>
            </w:r>
            <w:r>
              <w:t xml:space="preserve">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439"/>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4.</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 xml:space="preserve">Документ, от който да е видно правното основание за създаване на обединението (когато е приложимо) </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863"/>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5.</w:t>
            </w:r>
          </w:p>
        </w:tc>
        <w:tc>
          <w:tcPr>
            <w:tcW w:w="5892" w:type="dxa"/>
            <w:tcBorders>
              <w:top w:val="single" w:sz="4" w:space="0" w:color="auto"/>
              <w:left w:val="single" w:sz="4" w:space="0" w:color="auto"/>
              <w:bottom w:val="single" w:sz="4" w:space="0" w:color="auto"/>
              <w:right w:val="single" w:sz="4" w:space="0" w:color="auto"/>
            </w:tcBorders>
            <w:hideMark/>
          </w:tcPr>
          <w:p w:rsidR="00A623D1" w:rsidRPr="00044310" w:rsidRDefault="00A623D1" w:rsidP="00044310">
            <w:pPr>
              <w:ind w:firstLine="316"/>
            </w:pPr>
            <w:r>
              <w:t xml:space="preserve">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w:t>
            </w:r>
            <w:r w:rsidRPr="00D76D7D">
              <w:rPr>
                <w:b/>
                <w:i/>
              </w:rPr>
              <w:t xml:space="preserve">Образец № </w:t>
            </w:r>
            <w:r w:rsidR="00044310" w:rsidRPr="00D76D7D">
              <w:rPr>
                <w:b/>
                <w:i/>
              </w:rPr>
              <w:t>6</w:t>
            </w:r>
            <w:r w:rsidR="00D76D7D" w:rsidRPr="00D76D7D">
              <w:rPr>
                <w:b/>
                <w:i/>
              </w:rPr>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574"/>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6.</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044310">
            <w:pPr>
              <w:tabs>
                <w:tab w:val="left" w:pos="5845"/>
              </w:tabs>
              <w:ind w:right="-169" w:firstLine="316"/>
            </w:pPr>
            <w:r>
              <w:t xml:space="preserve">Декларация по чл. 101, ал. 11 от ЗОП за липса на свързаност с друг участник – попълва се </w:t>
            </w:r>
            <w:r w:rsidRPr="00D76D7D">
              <w:rPr>
                <w:b/>
                <w:i/>
              </w:rPr>
              <w:t xml:space="preserve">Образец № </w:t>
            </w:r>
            <w:r w:rsidR="00044310" w:rsidRPr="00D76D7D">
              <w:rPr>
                <w:b/>
                <w:i/>
              </w:rPr>
              <w:t>7</w:t>
            </w:r>
            <w:r w:rsidRPr="00D76D7D">
              <w:rPr>
                <w:i/>
              </w:rPr>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574"/>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7.</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right="-169" w:firstLine="316"/>
            </w:pPr>
            <w:r>
              <w:t>Техническо предложение - попълва се Образец № 3, съдържащо:</w:t>
            </w:r>
          </w:p>
          <w:p w:rsidR="00A623D1" w:rsidRDefault="00A623D1" w:rsidP="00F01DE4">
            <w:pPr>
              <w:pStyle w:val="ListParagraph"/>
              <w:numPr>
                <w:ilvl w:val="0"/>
                <w:numId w:val="42"/>
              </w:numPr>
              <w:tabs>
                <w:tab w:val="left" w:pos="853"/>
              </w:tabs>
              <w:ind w:left="2" w:firstLine="674"/>
            </w:pPr>
            <w:r>
              <w:t>документ за упълномощаване, когато лицето, което подава офертата, не е законният представител на участника – оригинал /ако е приложимо/;</w:t>
            </w:r>
          </w:p>
          <w:p w:rsidR="00A623D1" w:rsidRPr="005D3581" w:rsidRDefault="00F01DE4" w:rsidP="00F01DE4">
            <w:pPr>
              <w:pStyle w:val="ListParagraph"/>
              <w:numPr>
                <w:ilvl w:val="0"/>
                <w:numId w:val="42"/>
              </w:numPr>
              <w:tabs>
                <w:tab w:val="left" w:pos="853"/>
                <w:tab w:val="left" w:pos="1136"/>
              </w:tabs>
              <w:ind w:left="2" w:firstLine="674"/>
            </w:pPr>
            <w:r w:rsidRPr="00E415A3">
              <w:t xml:space="preserve">предложение за изпълнение на поръчката в съответствие с техническата спецификация и изискванията на възложителя за услугата, и да е съобразено с </w:t>
            </w:r>
            <w:r>
              <w:t>критериите за възлагане</w:t>
            </w:r>
            <w:r w:rsidR="00845B81" w:rsidRPr="005D3581">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845B81" w:rsidTr="00A623D1">
        <w:trPr>
          <w:trHeight w:val="863"/>
        </w:trPr>
        <w:tc>
          <w:tcPr>
            <w:tcW w:w="816" w:type="dxa"/>
            <w:tcBorders>
              <w:top w:val="single" w:sz="4" w:space="0" w:color="auto"/>
              <w:left w:val="single" w:sz="4" w:space="0" w:color="auto"/>
              <w:bottom w:val="single" w:sz="4" w:space="0" w:color="auto"/>
              <w:right w:val="single" w:sz="4" w:space="0" w:color="auto"/>
            </w:tcBorders>
          </w:tcPr>
          <w:p w:rsidR="00845B81" w:rsidRDefault="00D76D7D">
            <w:pPr>
              <w:ind w:firstLine="720"/>
            </w:pPr>
            <w:r>
              <w:t>8</w:t>
            </w:r>
            <w:r w:rsidR="00CB0753" w:rsidRPr="00CB0753">
              <w:t>.</w:t>
            </w:r>
          </w:p>
        </w:tc>
        <w:tc>
          <w:tcPr>
            <w:tcW w:w="5892" w:type="dxa"/>
            <w:tcBorders>
              <w:top w:val="single" w:sz="4" w:space="0" w:color="auto"/>
              <w:left w:val="single" w:sz="4" w:space="0" w:color="auto"/>
              <w:bottom w:val="single" w:sz="4" w:space="0" w:color="auto"/>
              <w:right w:val="single" w:sz="4" w:space="0" w:color="auto"/>
            </w:tcBorders>
          </w:tcPr>
          <w:p w:rsidR="00845B81" w:rsidRPr="00044310" w:rsidRDefault="00845B81" w:rsidP="00044310">
            <w:pPr>
              <w:jc w:val="both"/>
              <w:textAlignment w:val="center"/>
            </w:pPr>
            <w:r>
              <w:rPr>
                <w:rFonts w:eastAsia="PMingLiU"/>
              </w:rPr>
              <w:t>Д</w:t>
            </w:r>
            <w:r w:rsidRPr="00845B81">
              <w:rPr>
                <w:rFonts w:eastAsia="PMingLiU"/>
              </w:rPr>
              <w:t>екларация</w:t>
            </w:r>
            <w:r w:rsidRPr="005D3581">
              <w:rPr>
                <w:rFonts w:eastAsia="PMingLiU"/>
              </w:rPr>
              <w:t xml:space="preserve"> </w:t>
            </w:r>
            <w:r w:rsidRPr="00845B81">
              <w:rPr>
                <w:rFonts w:eastAsia="PMingLiU"/>
              </w:rPr>
              <w:t>по чл. 59, ал. 1, т. 3 от Закона за мерките срещу изпирането на пари (ЗМИП)</w:t>
            </w:r>
            <w:r>
              <w:rPr>
                <w:rFonts w:eastAsia="PMingLiU"/>
              </w:rPr>
              <w:t xml:space="preserve"> </w:t>
            </w:r>
            <w:r>
              <w:t>- попълва се</w:t>
            </w:r>
            <w:r w:rsidRPr="005D3581">
              <w:t xml:space="preserve"> </w:t>
            </w:r>
            <w:r w:rsidRPr="00D76D7D">
              <w:rPr>
                <w:b/>
                <w:i/>
              </w:rPr>
              <w:t xml:space="preserve">Образец № </w:t>
            </w:r>
            <w:r w:rsidR="00044310" w:rsidRPr="00D76D7D">
              <w:rPr>
                <w:b/>
                <w:i/>
              </w:rPr>
              <w:t>8</w:t>
            </w:r>
            <w:r w:rsidR="00D76D7D" w:rsidRPr="00D76D7D">
              <w:rPr>
                <w:b/>
                <w:i/>
              </w:rPr>
              <w:t>;</w:t>
            </w:r>
          </w:p>
        </w:tc>
        <w:tc>
          <w:tcPr>
            <w:tcW w:w="2076" w:type="dxa"/>
            <w:tcBorders>
              <w:top w:val="single" w:sz="4" w:space="0" w:color="auto"/>
              <w:left w:val="single" w:sz="4" w:space="0" w:color="auto"/>
              <w:bottom w:val="single" w:sz="4" w:space="0" w:color="auto"/>
              <w:right w:val="single" w:sz="4" w:space="0" w:color="auto"/>
            </w:tcBorders>
          </w:tcPr>
          <w:p w:rsidR="00845B81" w:rsidRDefault="00845B81">
            <w:pPr>
              <w:ind w:firstLine="720"/>
            </w:pPr>
          </w:p>
        </w:tc>
        <w:tc>
          <w:tcPr>
            <w:tcW w:w="1476" w:type="dxa"/>
            <w:tcBorders>
              <w:top w:val="single" w:sz="4" w:space="0" w:color="auto"/>
              <w:left w:val="single" w:sz="4" w:space="0" w:color="auto"/>
              <w:bottom w:val="single" w:sz="4" w:space="0" w:color="auto"/>
              <w:right w:val="single" w:sz="4" w:space="0" w:color="auto"/>
            </w:tcBorders>
          </w:tcPr>
          <w:p w:rsidR="00845B81" w:rsidRDefault="00845B81">
            <w:pPr>
              <w:ind w:firstLine="720"/>
            </w:pPr>
          </w:p>
        </w:tc>
      </w:tr>
      <w:tr w:rsidR="00A623D1" w:rsidTr="00A623D1">
        <w:trPr>
          <w:trHeight w:val="561"/>
        </w:trPr>
        <w:tc>
          <w:tcPr>
            <w:tcW w:w="816" w:type="dxa"/>
            <w:tcBorders>
              <w:top w:val="single" w:sz="4" w:space="0" w:color="auto"/>
              <w:left w:val="single" w:sz="4" w:space="0" w:color="auto"/>
              <w:bottom w:val="single" w:sz="4" w:space="0" w:color="auto"/>
              <w:right w:val="single" w:sz="4" w:space="0" w:color="auto"/>
            </w:tcBorders>
          </w:tcPr>
          <w:p w:rsidR="00A623D1" w:rsidRDefault="00D76D7D" w:rsidP="00A623D1">
            <w:pPr>
              <w:ind w:firstLine="720"/>
            </w:pPr>
            <w:r>
              <w:t>9</w:t>
            </w:r>
            <w:r w:rsidR="00A623D1">
              <w:t>.</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ПЛИК  – „Предлагани ценови параметри”</w:t>
            </w:r>
          </w:p>
          <w:p w:rsidR="00A623D1" w:rsidRDefault="00A623D1" w:rsidP="00535B7E">
            <w:pPr>
              <w:ind w:firstLine="316"/>
            </w:pPr>
            <w:r>
              <w:t xml:space="preserve">„Ценово предложение” – попълва се </w:t>
            </w:r>
            <w:r w:rsidRPr="00D76D7D">
              <w:rPr>
                <w:b/>
                <w:i/>
              </w:rPr>
              <w:t xml:space="preserve">Образец № </w:t>
            </w:r>
            <w:r w:rsidR="00044310" w:rsidRPr="00D76D7D">
              <w:rPr>
                <w:b/>
                <w:i/>
              </w:rPr>
              <w:t>4</w:t>
            </w:r>
            <w:r w:rsidR="00D76D7D" w:rsidRPr="00D76D7D">
              <w:rPr>
                <w:b/>
                <w:i/>
              </w:rPr>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D76D7D" w:rsidTr="00D76D7D">
        <w:trPr>
          <w:trHeight w:val="445"/>
        </w:trPr>
        <w:tc>
          <w:tcPr>
            <w:tcW w:w="816" w:type="dxa"/>
            <w:tcBorders>
              <w:top w:val="single" w:sz="4" w:space="0" w:color="auto"/>
              <w:left w:val="single" w:sz="4" w:space="0" w:color="auto"/>
              <w:bottom w:val="single" w:sz="4" w:space="0" w:color="auto"/>
              <w:right w:val="single" w:sz="4" w:space="0" w:color="auto"/>
            </w:tcBorders>
          </w:tcPr>
          <w:p w:rsidR="00D76D7D" w:rsidRDefault="00D76D7D" w:rsidP="00A623D1">
            <w:pPr>
              <w:ind w:firstLine="720"/>
            </w:pPr>
            <w:r>
              <w:t>10.</w:t>
            </w:r>
          </w:p>
        </w:tc>
        <w:tc>
          <w:tcPr>
            <w:tcW w:w="5892" w:type="dxa"/>
            <w:tcBorders>
              <w:top w:val="single" w:sz="4" w:space="0" w:color="auto"/>
              <w:left w:val="single" w:sz="4" w:space="0" w:color="auto"/>
              <w:bottom w:val="single" w:sz="4" w:space="0" w:color="auto"/>
              <w:right w:val="single" w:sz="4" w:space="0" w:color="auto"/>
            </w:tcBorders>
          </w:tcPr>
          <w:p w:rsidR="00D76D7D" w:rsidRDefault="00D76D7D" w:rsidP="00A623D1">
            <w:pPr>
              <w:ind w:firstLine="316"/>
            </w:pPr>
            <w:r w:rsidRPr="00B1152A">
              <w:rPr>
                <w:bCs/>
              </w:rPr>
              <w:t>О</w:t>
            </w:r>
            <w:r>
              <w:rPr>
                <w:bCs/>
              </w:rPr>
              <w:t xml:space="preserve">бразец на договор – </w:t>
            </w:r>
            <w:r w:rsidRPr="00B1152A">
              <w:rPr>
                <w:b/>
                <w:bCs/>
                <w:i/>
                <w:u w:val="single"/>
              </w:rPr>
              <w:t>Образец № 5</w:t>
            </w:r>
          </w:p>
        </w:tc>
        <w:tc>
          <w:tcPr>
            <w:tcW w:w="2076" w:type="dxa"/>
            <w:tcBorders>
              <w:top w:val="single" w:sz="4" w:space="0" w:color="auto"/>
              <w:left w:val="single" w:sz="4" w:space="0" w:color="auto"/>
              <w:bottom w:val="single" w:sz="4" w:space="0" w:color="auto"/>
              <w:right w:val="single" w:sz="4" w:space="0" w:color="auto"/>
            </w:tcBorders>
          </w:tcPr>
          <w:p w:rsidR="00D76D7D" w:rsidRDefault="00D76D7D">
            <w:pPr>
              <w:ind w:firstLine="720"/>
            </w:pPr>
          </w:p>
        </w:tc>
        <w:tc>
          <w:tcPr>
            <w:tcW w:w="1476" w:type="dxa"/>
            <w:tcBorders>
              <w:top w:val="single" w:sz="4" w:space="0" w:color="auto"/>
              <w:left w:val="single" w:sz="4" w:space="0" w:color="auto"/>
              <w:bottom w:val="single" w:sz="4" w:space="0" w:color="auto"/>
              <w:right w:val="single" w:sz="4" w:space="0" w:color="auto"/>
            </w:tcBorders>
          </w:tcPr>
          <w:p w:rsidR="00D76D7D" w:rsidRDefault="00D76D7D">
            <w:pPr>
              <w:ind w:firstLine="720"/>
            </w:pPr>
          </w:p>
        </w:tc>
      </w:tr>
      <w:tr w:rsidR="00D76D7D" w:rsidTr="00A623D1">
        <w:trPr>
          <w:trHeight w:val="561"/>
        </w:trPr>
        <w:tc>
          <w:tcPr>
            <w:tcW w:w="816" w:type="dxa"/>
            <w:tcBorders>
              <w:top w:val="single" w:sz="4" w:space="0" w:color="auto"/>
              <w:left w:val="single" w:sz="4" w:space="0" w:color="auto"/>
              <w:bottom w:val="single" w:sz="4" w:space="0" w:color="auto"/>
              <w:right w:val="single" w:sz="4" w:space="0" w:color="auto"/>
            </w:tcBorders>
          </w:tcPr>
          <w:p w:rsidR="00D76D7D" w:rsidRDefault="00D76D7D" w:rsidP="00A623D1">
            <w:pPr>
              <w:ind w:firstLine="720"/>
            </w:pPr>
            <w:r>
              <w:t>11.</w:t>
            </w:r>
          </w:p>
        </w:tc>
        <w:tc>
          <w:tcPr>
            <w:tcW w:w="5892" w:type="dxa"/>
            <w:tcBorders>
              <w:top w:val="single" w:sz="4" w:space="0" w:color="auto"/>
              <w:left w:val="single" w:sz="4" w:space="0" w:color="auto"/>
              <w:bottom w:val="single" w:sz="4" w:space="0" w:color="auto"/>
              <w:right w:val="single" w:sz="4" w:space="0" w:color="auto"/>
            </w:tcBorders>
          </w:tcPr>
          <w:p w:rsidR="00D76D7D" w:rsidRPr="00B1152A" w:rsidRDefault="00D76D7D" w:rsidP="00A623D1">
            <w:pPr>
              <w:ind w:firstLine="316"/>
              <w:rPr>
                <w:bCs/>
              </w:rPr>
            </w:pPr>
            <w:r>
              <w:rPr>
                <w:bCs/>
              </w:rPr>
              <w:t>Административни данни на Участника -</w:t>
            </w:r>
            <w:r w:rsidRPr="00B1152A">
              <w:rPr>
                <w:b/>
                <w:bCs/>
                <w:i/>
                <w:u w:val="single"/>
              </w:rPr>
              <w:t xml:space="preserve"> </w:t>
            </w:r>
            <w:r>
              <w:rPr>
                <w:b/>
                <w:bCs/>
                <w:i/>
                <w:u w:val="single"/>
              </w:rPr>
              <w:t>Образец № 9</w:t>
            </w:r>
          </w:p>
        </w:tc>
        <w:tc>
          <w:tcPr>
            <w:tcW w:w="2076" w:type="dxa"/>
            <w:tcBorders>
              <w:top w:val="single" w:sz="4" w:space="0" w:color="auto"/>
              <w:left w:val="single" w:sz="4" w:space="0" w:color="auto"/>
              <w:bottom w:val="single" w:sz="4" w:space="0" w:color="auto"/>
              <w:right w:val="single" w:sz="4" w:space="0" w:color="auto"/>
            </w:tcBorders>
          </w:tcPr>
          <w:p w:rsidR="00D76D7D" w:rsidRDefault="00D76D7D">
            <w:pPr>
              <w:ind w:firstLine="720"/>
            </w:pPr>
          </w:p>
        </w:tc>
        <w:tc>
          <w:tcPr>
            <w:tcW w:w="1476" w:type="dxa"/>
            <w:tcBorders>
              <w:top w:val="single" w:sz="4" w:space="0" w:color="auto"/>
              <w:left w:val="single" w:sz="4" w:space="0" w:color="auto"/>
              <w:bottom w:val="single" w:sz="4" w:space="0" w:color="auto"/>
              <w:right w:val="single" w:sz="4" w:space="0" w:color="auto"/>
            </w:tcBorders>
          </w:tcPr>
          <w:p w:rsidR="00D76D7D" w:rsidRDefault="00D76D7D">
            <w:pPr>
              <w:ind w:firstLine="720"/>
            </w:pPr>
          </w:p>
        </w:tc>
      </w:tr>
    </w:tbl>
    <w:p w:rsidR="00A623D1" w:rsidRDefault="00A623D1" w:rsidP="00A623D1">
      <w:pPr>
        <w:ind w:firstLine="720"/>
      </w:pPr>
    </w:p>
    <w:p w:rsidR="00A623D1" w:rsidRDefault="00A623D1" w:rsidP="00A623D1">
      <w:pPr>
        <w:ind w:firstLine="720"/>
      </w:pPr>
    </w:p>
    <w:p w:rsidR="00A623D1" w:rsidRDefault="00A623D1" w:rsidP="00A623D1">
      <w:pPr>
        <w:ind w:firstLine="720"/>
      </w:pPr>
      <w:r>
        <w:t>Дата: ____________</w:t>
      </w:r>
      <w:r>
        <w:tab/>
        <w:t xml:space="preserve">                   ПОДПИС И ПЕЧАТ: _______________</w:t>
      </w:r>
    </w:p>
    <w:p w:rsidR="00A623D1" w:rsidRDefault="00A623D1" w:rsidP="00A623D1">
      <w:pPr>
        <w:ind w:firstLine="720"/>
      </w:pPr>
      <w:r>
        <w:t xml:space="preserve">                                                                                              ( Име и длъжност )</w:t>
      </w:r>
    </w:p>
    <w:p w:rsidR="00A623D1" w:rsidRDefault="00A623D1" w:rsidP="00A623D1">
      <w:pPr>
        <w:ind w:firstLine="720"/>
      </w:pPr>
      <w:r>
        <w:tab/>
      </w:r>
      <w:r>
        <w:tab/>
      </w:r>
    </w:p>
    <w:p w:rsidR="00A623D1" w:rsidRDefault="00A623D1" w:rsidP="00A623D1">
      <w:pPr>
        <w:ind w:firstLine="720"/>
      </w:pPr>
    </w:p>
    <w:p w:rsidR="00D76D7D" w:rsidRDefault="00D76D7D" w:rsidP="00A623D1">
      <w:pPr>
        <w:ind w:firstLine="720"/>
      </w:pPr>
    </w:p>
    <w:p w:rsidR="00D76D7D" w:rsidRDefault="00D76D7D" w:rsidP="00A623D1">
      <w:pPr>
        <w:ind w:firstLine="720"/>
      </w:pPr>
    </w:p>
    <w:p w:rsidR="00A623D1" w:rsidRPr="00D76D7D" w:rsidRDefault="00A623D1" w:rsidP="00A623D1">
      <w:pPr>
        <w:ind w:firstLine="720"/>
        <w:jc w:val="right"/>
        <w:rPr>
          <w:b/>
        </w:rPr>
      </w:pPr>
      <w:r w:rsidRPr="00D76D7D">
        <w:rPr>
          <w:b/>
        </w:rPr>
        <w:lastRenderedPageBreak/>
        <w:t>Образец №</w:t>
      </w:r>
      <w:r w:rsidR="001F0543" w:rsidRPr="00D76D7D">
        <w:rPr>
          <w:b/>
        </w:rPr>
        <w:t xml:space="preserve"> </w:t>
      </w:r>
      <w:r w:rsidRPr="00D76D7D">
        <w:rPr>
          <w:b/>
        </w:rPr>
        <w:t>2</w:t>
      </w:r>
    </w:p>
    <w:p w:rsidR="00A623D1" w:rsidRDefault="00A623D1" w:rsidP="00A623D1">
      <w:pPr>
        <w:ind w:firstLine="720"/>
      </w:pPr>
    </w:p>
    <w:p w:rsidR="007E403F" w:rsidRPr="00D17798" w:rsidRDefault="007E403F" w:rsidP="007E403F">
      <w:pPr>
        <w:pStyle w:val="Annexetitre"/>
      </w:pPr>
      <w:r w:rsidRPr="00D17798">
        <w:t>Стандартен образец за единния европейски документ за обществени поръчки (ЕЕДОП)</w:t>
      </w:r>
    </w:p>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E403F" w:rsidRPr="004314E5" w:rsidRDefault="007E403F" w:rsidP="007E403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E403F" w:rsidRPr="004314E5"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5BCA" w:rsidRPr="005D3581" w:rsidRDefault="007E403F" w:rsidP="007E403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D040D8" w:rsidRPr="00D040D8">
        <w:rPr>
          <w:b/>
          <w:sz w:val="22"/>
        </w:rPr>
        <w:t>[……]</w:t>
      </w:r>
      <w:r w:rsidR="002D5BCA">
        <w:rPr>
          <w:b/>
          <w:sz w:val="22"/>
        </w:rPr>
        <w:t xml:space="preserve">                        </w:t>
      </w:r>
    </w:p>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Информация за процедурата за възлагане на обществена поръчка</w:t>
      </w:r>
    </w:p>
    <w:p w:rsidR="007E403F" w:rsidRPr="004314E5" w:rsidRDefault="007E403F" w:rsidP="007E403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6"/>
      </w:tblGrid>
      <w:tr w:rsidR="007E403F" w:rsidRPr="00D17798" w:rsidTr="00601C95">
        <w:trPr>
          <w:trHeight w:val="349"/>
        </w:trPr>
        <w:tc>
          <w:tcPr>
            <w:tcW w:w="4503" w:type="dxa"/>
            <w:shd w:val="clear" w:color="auto" w:fill="auto"/>
          </w:tcPr>
          <w:p w:rsidR="007E403F" w:rsidRPr="00D17798" w:rsidRDefault="007E403F" w:rsidP="00601C95">
            <w:pPr>
              <w:rPr>
                <w:b/>
                <w:i/>
              </w:rPr>
            </w:pPr>
            <w:r w:rsidRPr="00D17798">
              <w:rPr>
                <w:b/>
                <w:i/>
                <w:sz w:val="22"/>
              </w:rPr>
              <w:t>Идентифициране на възложителя</w:t>
            </w:r>
            <w:r w:rsidRPr="00D17798">
              <w:rPr>
                <w:rStyle w:val="FootnoteReference"/>
                <w:b/>
                <w:i/>
                <w:sz w:val="22"/>
              </w:rPr>
              <w:footnoteReference w:id="3"/>
            </w:r>
          </w:p>
        </w:tc>
        <w:tc>
          <w:tcPr>
            <w:tcW w:w="4786"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rPr>
          <w:trHeight w:val="349"/>
        </w:trPr>
        <w:tc>
          <w:tcPr>
            <w:tcW w:w="4503" w:type="dxa"/>
            <w:shd w:val="clear" w:color="auto" w:fill="auto"/>
          </w:tcPr>
          <w:p w:rsidR="007E403F" w:rsidRPr="00D17798" w:rsidRDefault="007E403F" w:rsidP="00601C95">
            <w:r w:rsidRPr="00D17798">
              <w:rPr>
                <w:sz w:val="22"/>
              </w:rPr>
              <w:t xml:space="preserve">Име: </w:t>
            </w:r>
          </w:p>
        </w:tc>
        <w:tc>
          <w:tcPr>
            <w:tcW w:w="4786" w:type="dxa"/>
            <w:shd w:val="clear" w:color="auto" w:fill="auto"/>
          </w:tcPr>
          <w:p w:rsidR="007E403F" w:rsidRPr="0002103D" w:rsidRDefault="007E403F" w:rsidP="00601C95">
            <w:pPr>
              <w:spacing w:before="60" w:after="60" w:line="276" w:lineRule="auto"/>
              <w:rPr>
                <w:i/>
              </w:rPr>
            </w:pPr>
            <w:r>
              <w:rPr>
                <w:b/>
                <w:i/>
              </w:rPr>
              <w:t>Военно-географска служба</w:t>
            </w:r>
            <w:r w:rsidRPr="0002103D">
              <w:rPr>
                <w:i/>
              </w:rPr>
              <w:t xml:space="preserve"> </w:t>
            </w:r>
          </w:p>
        </w:tc>
      </w:tr>
      <w:tr w:rsidR="007E403F" w:rsidRPr="00D17798" w:rsidTr="00601C95">
        <w:trPr>
          <w:trHeight w:val="485"/>
        </w:trPr>
        <w:tc>
          <w:tcPr>
            <w:tcW w:w="4503" w:type="dxa"/>
            <w:shd w:val="clear" w:color="auto" w:fill="auto"/>
          </w:tcPr>
          <w:p w:rsidR="007E403F" w:rsidRPr="00D17798" w:rsidRDefault="007E403F" w:rsidP="00601C95">
            <w:pPr>
              <w:rPr>
                <w:b/>
                <w:i/>
              </w:rPr>
            </w:pPr>
            <w:r w:rsidRPr="00D17798">
              <w:rPr>
                <w:b/>
                <w:i/>
                <w:sz w:val="22"/>
              </w:rPr>
              <w:t>За коя обществена поръчки се отнася?</w:t>
            </w:r>
          </w:p>
        </w:tc>
        <w:tc>
          <w:tcPr>
            <w:tcW w:w="4786"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rPr>
          <w:trHeight w:val="484"/>
        </w:trPr>
        <w:tc>
          <w:tcPr>
            <w:tcW w:w="4503" w:type="dxa"/>
            <w:shd w:val="clear" w:color="auto" w:fill="auto"/>
          </w:tcPr>
          <w:p w:rsidR="007E403F" w:rsidRPr="00D17798" w:rsidRDefault="007E403F" w:rsidP="00601C95">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786" w:type="dxa"/>
            <w:shd w:val="clear" w:color="auto" w:fill="auto"/>
          </w:tcPr>
          <w:p w:rsidR="007E403F" w:rsidRPr="007E403F" w:rsidRDefault="007E403F" w:rsidP="007E403F">
            <w:pPr>
              <w:rPr>
                <w:b/>
              </w:rPr>
            </w:pPr>
            <w:r w:rsidRPr="007E403F">
              <w:rPr>
                <w:b/>
              </w:rPr>
              <w:t>„Доставка на печатарски плочи и цилиндри, други видове печатарски материали, мастила, проявители, почистващи препарати и друга спомагателна химия</w:t>
            </w:r>
            <w:r>
              <w:rPr>
                <w:b/>
              </w:rPr>
              <w:t>“</w:t>
            </w:r>
          </w:p>
        </w:tc>
      </w:tr>
      <w:tr w:rsidR="007E403F" w:rsidRPr="00D17798" w:rsidTr="00601C95">
        <w:trPr>
          <w:trHeight w:val="484"/>
        </w:trPr>
        <w:tc>
          <w:tcPr>
            <w:tcW w:w="4503" w:type="dxa"/>
            <w:shd w:val="clear" w:color="auto" w:fill="auto"/>
          </w:tcPr>
          <w:p w:rsidR="007E403F" w:rsidRPr="00D17798" w:rsidRDefault="007E403F" w:rsidP="00601C95">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786" w:type="dxa"/>
            <w:shd w:val="clear" w:color="auto" w:fill="auto"/>
          </w:tcPr>
          <w:p w:rsidR="007E403F" w:rsidRPr="00FF6482" w:rsidRDefault="007E403F" w:rsidP="00601C95">
            <w:pPr>
              <w:rPr>
                <w:lang w:val="en-US"/>
              </w:rPr>
            </w:pPr>
            <w:r w:rsidRPr="00D17798">
              <w:rPr>
                <w:sz w:val="22"/>
              </w:rPr>
              <w:t>[   ]</w:t>
            </w:r>
          </w:p>
        </w:tc>
      </w:tr>
    </w:tbl>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II: Информация за икономическия оператор</w:t>
      </w:r>
    </w:p>
    <w:p w:rsidR="007E403F" w:rsidRPr="00D17798" w:rsidRDefault="007E403F" w:rsidP="007E403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Идентификация:</w:t>
            </w:r>
          </w:p>
        </w:tc>
        <w:tc>
          <w:tcPr>
            <w:tcW w:w="4645" w:type="dxa"/>
            <w:shd w:val="clear" w:color="auto" w:fill="auto"/>
          </w:tcPr>
          <w:p w:rsidR="007E403F" w:rsidRPr="00D17798" w:rsidRDefault="007E403F" w:rsidP="00601C95">
            <w:pPr>
              <w:pStyle w:val="Text1"/>
              <w:ind w:left="0"/>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NumPar1"/>
              <w:tabs>
                <w:tab w:val="clear" w:pos="850"/>
              </w:tabs>
            </w:pPr>
            <w:r w:rsidRPr="00D17798">
              <w:rPr>
                <w:sz w:val="22"/>
              </w:rPr>
              <w:t>Име:</w:t>
            </w:r>
          </w:p>
        </w:tc>
        <w:tc>
          <w:tcPr>
            <w:tcW w:w="4645" w:type="dxa"/>
            <w:shd w:val="clear" w:color="auto" w:fill="auto"/>
          </w:tcPr>
          <w:p w:rsidR="007E403F" w:rsidRPr="00D17798" w:rsidRDefault="007E403F" w:rsidP="00601C95">
            <w:pPr>
              <w:pStyle w:val="Text1"/>
              <w:ind w:left="0"/>
            </w:pPr>
            <w:r w:rsidRPr="00D17798">
              <w:rPr>
                <w:sz w:val="22"/>
              </w:rPr>
              <w:t>[   ]</w:t>
            </w:r>
          </w:p>
        </w:tc>
      </w:tr>
      <w:tr w:rsidR="007E403F" w:rsidRPr="00D17798" w:rsidTr="00601C95">
        <w:trPr>
          <w:trHeight w:val="1372"/>
        </w:trPr>
        <w:tc>
          <w:tcPr>
            <w:tcW w:w="4644" w:type="dxa"/>
            <w:shd w:val="clear" w:color="auto" w:fill="auto"/>
          </w:tcPr>
          <w:p w:rsidR="007E403F" w:rsidRPr="00D17798" w:rsidRDefault="007E403F" w:rsidP="00601C95">
            <w:pPr>
              <w:pStyle w:val="Text1"/>
              <w:ind w:left="0"/>
            </w:pPr>
            <w:r w:rsidRPr="00D17798">
              <w:rPr>
                <w:sz w:val="22"/>
              </w:rPr>
              <w:t>Идентификационен номер по ДДС, ако е приложимо:</w:t>
            </w:r>
          </w:p>
          <w:p w:rsidR="007E403F" w:rsidRPr="00D17798" w:rsidRDefault="007E403F" w:rsidP="00601C9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E403F" w:rsidRPr="00D17798" w:rsidRDefault="007E403F" w:rsidP="00601C95">
            <w:pPr>
              <w:pStyle w:val="Text1"/>
              <w:ind w:left="0"/>
            </w:pPr>
            <w:r w:rsidRPr="00D17798">
              <w:rPr>
                <w:sz w:val="22"/>
              </w:rPr>
              <w:t>[   ]</w:t>
            </w:r>
          </w:p>
          <w:p w:rsidR="007E403F" w:rsidRPr="00D17798" w:rsidRDefault="007E403F" w:rsidP="00601C95">
            <w:pPr>
              <w:pStyle w:val="Text1"/>
              <w:ind w:left="0"/>
            </w:pPr>
            <w:r w:rsidRPr="00D17798">
              <w:rPr>
                <w:sz w:val="22"/>
              </w:rPr>
              <w:t>[   ]</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t xml:space="preserve">Пощенски адрес: </w:t>
            </w:r>
          </w:p>
        </w:tc>
        <w:tc>
          <w:tcPr>
            <w:tcW w:w="4645" w:type="dxa"/>
            <w:shd w:val="clear" w:color="auto" w:fill="auto"/>
          </w:tcPr>
          <w:p w:rsidR="007E403F" w:rsidRPr="00D17798" w:rsidRDefault="007E403F" w:rsidP="00601C95">
            <w:pPr>
              <w:pStyle w:val="Text1"/>
              <w:ind w:left="0"/>
            </w:pPr>
            <w:r w:rsidRPr="00D17798">
              <w:rPr>
                <w:sz w:val="22"/>
              </w:rPr>
              <w:t>[……]</w:t>
            </w:r>
          </w:p>
        </w:tc>
      </w:tr>
      <w:tr w:rsidR="007E403F" w:rsidRPr="00D17798" w:rsidTr="00601C95">
        <w:trPr>
          <w:trHeight w:val="2002"/>
        </w:trPr>
        <w:tc>
          <w:tcPr>
            <w:tcW w:w="4644" w:type="dxa"/>
            <w:shd w:val="clear" w:color="auto" w:fill="auto"/>
          </w:tcPr>
          <w:p w:rsidR="007E403F" w:rsidRPr="00D17798" w:rsidRDefault="007E403F" w:rsidP="00601C9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E403F" w:rsidRPr="00D17798" w:rsidRDefault="007E403F" w:rsidP="00601C95">
            <w:pPr>
              <w:pStyle w:val="Text1"/>
              <w:ind w:left="0"/>
            </w:pPr>
            <w:r w:rsidRPr="00D17798">
              <w:rPr>
                <w:sz w:val="22"/>
              </w:rPr>
              <w:t>Телефон:</w:t>
            </w:r>
          </w:p>
          <w:p w:rsidR="007E403F" w:rsidRPr="00D17798" w:rsidRDefault="007E403F" w:rsidP="00601C95">
            <w:pPr>
              <w:pStyle w:val="Text1"/>
              <w:ind w:left="0"/>
            </w:pPr>
            <w:r w:rsidRPr="00D17798">
              <w:rPr>
                <w:sz w:val="22"/>
              </w:rPr>
              <w:t>Ел. поща:</w:t>
            </w:r>
          </w:p>
          <w:p w:rsidR="007E403F" w:rsidRPr="00D17798" w:rsidRDefault="007E403F" w:rsidP="00601C9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E403F" w:rsidRPr="00D17798" w:rsidRDefault="007E403F" w:rsidP="00601C95">
            <w:pPr>
              <w:pStyle w:val="Text1"/>
              <w:ind w:left="0"/>
            </w:pPr>
            <w:r w:rsidRPr="00D17798">
              <w:rPr>
                <w:sz w:val="22"/>
              </w:rPr>
              <w:t>[……]</w:t>
            </w:r>
          </w:p>
          <w:p w:rsidR="007E403F" w:rsidRPr="00D17798" w:rsidRDefault="007E403F" w:rsidP="00601C95">
            <w:pPr>
              <w:pStyle w:val="Text1"/>
              <w:ind w:left="0"/>
            </w:pPr>
            <w:r w:rsidRPr="00D17798">
              <w:rPr>
                <w:sz w:val="22"/>
              </w:rPr>
              <w:t>[……]</w:t>
            </w:r>
          </w:p>
          <w:p w:rsidR="007E403F" w:rsidRPr="00D17798" w:rsidRDefault="007E403F" w:rsidP="00601C95">
            <w:pPr>
              <w:pStyle w:val="Text1"/>
              <w:ind w:left="0"/>
            </w:pPr>
            <w:r w:rsidRPr="00D17798">
              <w:rPr>
                <w:sz w:val="22"/>
              </w:rPr>
              <w:t>[……]</w:t>
            </w:r>
          </w:p>
          <w:p w:rsidR="007E403F" w:rsidRPr="00D17798" w:rsidRDefault="007E403F" w:rsidP="00601C95">
            <w:pPr>
              <w:pStyle w:val="Text1"/>
              <w:ind w:left="0"/>
            </w:pPr>
            <w:r w:rsidRPr="00D17798">
              <w:rPr>
                <w:sz w:val="22"/>
              </w:rPr>
              <w:t>[……]</w:t>
            </w:r>
          </w:p>
        </w:tc>
      </w:tr>
      <w:tr w:rsidR="007E403F" w:rsidRPr="00D17798" w:rsidTr="00601C95">
        <w:tc>
          <w:tcPr>
            <w:tcW w:w="4644" w:type="dxa"/>
            <w:shd w:val="clear" w:color="auto" w:fill="auto"/>
          </w:tcPr>
          <w:p w:rsidR="007E403F" w:rsidRPr="00D17798" w:rsidRDefault="007E403F" w:rsidP="00601C95">
            <w:pPr>
              <w:pStyle w:val="Text1"/>
              <w:ind w:left="0"/>
              <w:rPr>
                <w:b/>
                <w:i/>
              </w:rPr>
            </w:pPr>
            <w:r w:rsidRPr="00D17798">
              <w:rPr>
                <w:b/>
                <w:i/>
                <w:sz w:val="22"/>
              </w:rPr>
              <w:t>Обща информация:</w:t>
            </w:r>
          </w:p>
        </w:tc>
        <w:tc>
          <w:tcPr>
            <w:tcW w:w="4645" w:type="dxa"/>
            <w:shd w:val="clear" w:color="auto" w:fill="auto"/>
          </w:tcPr>
          <w:p w:rsidR="007E403F" w:rsidRPr="00D17798" w:rsidRDefault="007E403F" w:rsidP="00601C95">
            <w:pPr>
              <w:pStyle w:val="Text1"/>
              <w:ind w:left="0"/>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E403F" w:rsidRPr="00D17798" w:rsidRDefault="007E403F" w:rsidP="00601C95">
            <w:pPr>
              <w:pStyle w:val="Text1"/>
              <w:ind w:left="0"/>
            </w:pPr>
            <w:r w:rsidRPr="00D17798">
              <w:rPr>
                <w:sz w:val="22"/>
              </w:rPr>
              <w:t>[] Да [] Не</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или ще осигури изпълнението на поръчката в контекста на програми за създаване на </w:t>
            </w:r>
            <w:r w:rsidRPr="00D17798">
              <w:rPr>
                <w:sz w:val="22"/>
              </w:rPr>
              <w:lastRenderedPageBreak/>
              <w:t>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E403F" w:rsidRPr="00D17798" w:rsidRDefault="007E403F" w:rsidP="00601C9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lastRenderedPageBreak/>
              <w:br/>
            </w:r>
            <w:r w:rsidRPr="00D17798">
              <w:br/>
            </w:r>
            <w:r w:rsidRPr="00D17798">
              <w:rPr>
                <w:sz w:val="22"/>
              </w:rPr>
              <w:t>[…]</w:t>
            </w:r>
            <w:r w:rsidRPr="00D17798">
              <w:br/>
            </w:r>
            <w:r w:rsidRPr="00D17798">
              <w:br/>
            </w:r>
            <w:r w:rsidRPr="00D17798">
              <w:br/>
            </w:r>
            <w:r w:rsidRPr="00D17798">
              <w:rPr>
                <w:sz w:val="22"/>
              </w:rPr>
              <w:t>[….]</w:t>
            </w:r>
            <w:r w:rsidRPr="00D17798">
              <w:br/>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E403F" w:rsidRPr="00D17798" w:rsidRDefault="007E403F" w:rsidP="00601C95">
            <w:pPr>
              <w:pStyle w:val="Text1"/>
              <w:ind w:left="0"/>
            </w:pPr>
            <w:r w:rsidRPr="00D17798">
              <w:rPr>
                <w:sz w:val="22"/>
              </w:rPr>
              <w:t>[] Да [] Не [] Не се прилага</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b/>
              </w:rPr>
              <w:t>Ако „да“</w:t>
            </w:r>
            <w:r w:rsidRPr="00D17798">
              <w:t>:</w:t>
            </w:r>
          </w:p>
          <w:p w:rsidR="007E403F" w:rsidRPr="00D17798" w:rsidRDefault="007E403F" w:rsidP="00601C9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E403F" w:rsidRPr="00D17798" w:rsidRDefault="007E403F" w:rsidP="00601C9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r w:rsidRPr="00D17798">
              <w:rPr>
                <w:sz w:val="22"/>
              </w:rPr>
              <w:t xml:space="preserve"> </w:t>
            </w:r>
          </w:p>
        </w:tc>
        <w:tc>
          <w:tcPr>
            <w:tcW w:w="4645" w:type="dxa"/>
            <w:shd w:val="clear" w:color="auto" w:fill="auto"/>
          </w:tcPr>
          <w:p w:rsidR="007E403F" w:rsidRPr="00D17798" w:rsidRDefault="007E403F" w:rsidP="00601C95">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E403F" w:rsidRPr="00D17798" w:rsidTr="00601C95">
        <w:tc>
          <w:tcPr>
            <w:tcW w:w="4644" w:type="dxa"/>
            <w:shd w:val="clear" w:color="auto" w:fill="auto"/>
          </w:tcPr>
          <w:p w:rsidR="007E403F" w:rsidRPr="00D17798" w:rsidRDefault="007E403F" w:rsidP="00601C95">
            <w:pPr>
              <w:rPr>
                <w:b/>
                <w:i/>
              </w:rPr>
            </w:pPr>
            <w:r w:rsidRPr="00D17798">
              <w:rPr>
                <w:b/>
                <w:i/>
                <w:sz w:val="22"/>
              </w:rPr>
              <w:t>Форма на участие:</w:t>
            </w:r>
          </w:p>
        </w:tc>
        <w:tc>
          <w:tcPr>
            <w:tcW w:w="4645" w:type="dxa"/>
            <w:shd w:val="clear" w:color="auto" w:fill="auto"/>
          </w:tcPr>
          <w:p w:rsidR="007E403F" w:rsidRPr="00D17798" w:rsidRDefault="007E403F" w:rsidP="00601C95">
            <w:pPr>
              <w:pStyle w:val="Text1"/>
              <w:ind w:left="0"/>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E403F" w:rsidRPr="00D17798" w:rsidRDefault="007E403F" w:rsidP="00601C95">
            <w:pPr>
              <w:pStyle w:val="Text1"/>
              <w:ind w:left="0"/>
            </w:pPr>
            <w:r w:rsidRPr="00D17798">
              <w:rPr>
                <w:sz w:val="22"/>
              </w:rPr>
              <w:t>[] Да [] Не</w:t>
            </w:r>
          </w:p>
        </w:tc>
      </w:tr>
      <w:tr w:rsidR="007E403F" w:rsidRPr="00D17798" w:rsidTr="00601C95">
        <w:tc>
          <w:tcPr>
            <w:tcW w:w="9289" w:type="dxa"/>
            <w:gridSpan w:val="2"/>
            <w:shd w:val="clear" w:color="auto" w:fill="BFBFBF"/>
          </w:tcPr>
          <w:p w:rsidR="007E403F" w:rsidRPr="00D17798" w:rsidRDefault="007E403F" w:rsidP="00601C9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E403F" w:rsidRPr="00D17798" w:rsidTr="00601C95">
        <w:tc>
          <w:tcPr>
            <w:tcW w:w="4644" w:type="dxa"/>
            <w:shd w:val="clear" w:color="auto" w:fill="auto"/>
          </w:tcPr>
          <w:p w:rsidR="007E403F" w:rsidRPr="00D17798" w:rsidRDefault="007E403F" w:rsidP="00601C9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E403F" w:rsidRPr="00D17798" w:rsidRDefault="007E403F" w:rsidP="00601C9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E403F" w:rsidRPr="00D17798" w:rsidTr="00601C95">
        <w:tc>
          <w:tcPr>
            <w:tcW w:w="4644" w:type="dxa"/>
            <w:shd w:val="clear" w:color="auto" w:fill="auto"/>
          </w:tcPr>
          <w:p w:rsidR="007E403F" w:rsidRPr="00D17798" w:rsidRDefault="007E403F" w:rsidP="00601C95">
            <w:pPr>
              <w:pStyle w:val="Text1"/>
              <w:ind w:left="0"/>
              <w:jc w:val="left"/>
              <w:rPr>
                <w:b/>
                <w:i/>
              </w:rPr>
            </w:pPr>
            <w:r w:rsidRPr="00D17798">
              <w:rPr>
                <w:b/>
                <w:i/>
                <w:sz w:val="22"/>
              </w:rPr>
              <w:t>Обособени позиции</w:t>
            </w:r>
          </w:p>
        </w:tc>
        <w:tc>
          <w:tcPr>
            <w:tcW w:w="4645" w:type="dxa"/>
            <w:shd w:val="clear" w:color="auto" w:fill="auto"/>
          </w:tcPr>
          <w:p w:rsidR="007E403F" w:rsidRPr="00D17798" w:rsidRDefault="007E403F" w:rsidP="00601C95">
            <w:pPr>
              <w:pStyle w:val="Text1"/>
              <w:ind w:left="0"/>
              <w:jc w:val="left"/>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E403F" w:rsidRPr="00D17798" w:rsidRDefault="007E403F" w:rsidP="00601C95">
            <w:pPr>
              <w:pStyle w:val="Text1"/>
              <w:ind w:left="0"/>
              <w:jc w:val="left"/>
              <w:rPr>
                <w:b/>
                <w:i/>
              </w:rPr>
            </w:pPr>
            <w:r w:rsidRPr="00D17798">
              <w:rPr>
                <w:sz w:val="22"/>
              </w:rPr>
              <w:t>[   ]</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Б: Информация за представителите на икономическия оператор</w:t>
      </w:r>
    </w:p>
    <w:p w:rsidR="007E403F" w:rsidRPr="00D17798" w:rsidRDefault="007E403F" w:rsidP="007E403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Представителство, ако има такива:</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E403F" w:rsidRPr="00D17798" w:rsidRDefault="007E403F" w:rsidP="00601C95">
            <w:r w:rsidRPr="00D17798">
              <w:rPr>
                <w:sz w:val="22"/>
              </w:rPr>
              <w:t>[……];</w:t>
            </w:r>
            <w:r w:rsidRPr="00D17798">
              <w:br/>
            </w:r>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Длъжност/Действащ в качеството си на:</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Пощенски адрес:</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Телефон:</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Ел. поща:</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E403F" w:rsidRPr="00D17798" w:rsidRDefault="007E403F" w:rsidP="00601C95">
            <w:r w:rsidRPr="00D17798">
              <w:rPr>
                <w:sz w:val="22"/>
              </w:rPr>
              <w:t>[……]</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Използване на чужд капацитет:</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E403F" w:rsidRPr="00D17798" w:rsidRDefault="007E403F" w:rsidP="00601C95">
            <w:r w:rsidRPr="00D17798">
              <w:rPr>
                <w:sz w:val="22"/>
              </w:rPr>
              <w:t>[]Да []Не</w:t>
            </w:r>
          </w:p>
        </w:tc>
      </w:tr>
    </w:tbl>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E403F" w:rsidRPr="005D3581" w:rsidRDefault="007E403F" w:rsidP="007E403F">
      <w:pPr>
        <w:pStyle w:val="ChapterTitle"/>
        <w:rPr>
          <w:sz w:val="22"/>
        </w:rPr>
      </w:pPr>
    </w:p>
    <w:p w:rsidR="007E403F" w:rsidRPr="00D17798" w:rsidRDefault="007E403F" w:rsidP="007E403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E403F" w:rsidRPr="00D17798" w:rsidRDefault="007E403F" w:rsidP="007E403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rPr>
              <w:t>Възлагане на подизпълнители:</w:t>
            </w:r>
          </w:p>
        </w:tc>
        <w:tc>
          <w:tcPr>
            <w:tcW w:w="4645" w:type="dxa"/>
            <w:shd w:val="clear" w:color="auto" w:fill="auto"/>
          </w:tcPr>
          <w:p w:rsidR="007E403F" w:rsidRPr="00D17798" w:rsidRDefault="007E403F" w:rsidP="00601C95">
            <w:pPr>
              <w:rPr>
                <w:b/>
                <w:i/>
              </w:rPr>
            </w:pPr>
            <w:r w:rsidRPr="00D17798">
              <w:rPr>
                <w:b/>
                <w:i/>
              </w:rPr>
              <w:t>Отговор:</w:t>
            </w:r>
          </w:p>
        </w:tc>
      </w:tr>
      <w:tr w:rsidR="007E403F" w:rsidRPr="00D17798" w:rsidTr="00601C95">
        <w:tc>
          <w:tcPr>
            <w:tcW w:w="4644" w:type="dxa"/>
            <w:shd w:val="clear" w:color="auto" w:fill="auto"/>
          </w:tcPr>
          <w:p w:rsidR="007E403F" w:rsidRPr="00D17798" w:rsidRDefault="007E403F" w:rsidP="00601C9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E403F" w:rsidRPr="00D17798" w:rsidRDefault="007E403F" w:rsidP="00601C9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E403F" w:rsidRPr="00D17798" w:rsidRDefault="007E403F" w:rsidP="00601C95">
            <w:r w:rsidRPr="00D17798">
              <w:t>[……]</w:t>
            </w:r>
          </w:p>
        </w:tc>
      </w:tr>
    </w:tbl>
    <w:p w:rsidR="007E403F" w:rsidRPr="00440C60" w:rsidRDefault="007E403F" w:rsidP="007E403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III: Основания за изключване</w:t>
      </w:r>
    </w:p>
    <w:p w:rsidR="007E403F" w:rsidRPr="00D17798" w:rsidRDefault="007E403F" w:rsidP="007E403F">
      <w:pPr>
        <w:pStyle w:val="SectionTitle"/>
        <w:rPr>
          <w:sz w:val="22"/>
        </w:rPr>
      </w:pPr>
      <w:r w:rsidRPr="00D17798">
        <w:rPr>
          <w:sz w:val="22"/>
        </w:rPr>
        <w:t>А: Основания, свързани с наказателни присъди</w:t>
      </w:r>
    </w:p>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E403F" w:rsidRPr="00C757DA" w:rsidRDefault="007E403F" w:rsidP="007E403F">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E72373" w:rsidRDefault="007E403F" w:rsidP="00601C9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E403F" w:rsidRPr="00D17798" w:rsidRDefault="007E403F" w:rsidP="00601C95">
            <w:r w:rsidRPr="00D17798">
              <w:rPr>
                <w:sz w:val="22"/>
              </w:rPr>
              <w:t>[] Да [] Не</w:t>
            </w:r>
          </w:p>
          <w:p w:rsidR="007E403F" w:rsidRPr="00D17798" w:rsidRDefault="007E403F" w:rsidP="00601C9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E403F" w:rsidRPr="00D17798" w:rsidTr="00601C95">
        <w:tc>
          <w:tcPr>
            <w:tcW w:w="4644" w:type="dxa"/>
            <w:shd w:val="clear" w:color="auto" w:fill="auto"/>
          </w:tcPr>
          <w:p w:rsidR="007E403F" w:rsidRPr="00E72373" w:rsidRDefault="007E403F" w:rsidP="00601C95">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E403F" w:rsidRPr="00D17798" w:rsidRDefault="007E403F" w:rsidP="00601C9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E403F" w:rsidRPr="00D17798" w:rsidRDefault="007E403F" w:rsidP="00601C9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E403F" w:rsidRPr="00D17798" w:rsidRDefault="007E403F" w:rsidP="00601C9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E403F" w:rsidRPr="00D17798" w:rsidTr="00601C95">
        <w:tc>
          <w:tcPr>
            <w:tcW w:w="4644" w:type="dxa"/>
            <w:shd w:val="clear" w:color="auto" w:fill="auto"/>
          </w:tcPr>
          <w:p w:rsidR="007E403F" w:rsidRPr="008D0657" w:rsidRDefault="007E403F" w:rsidP="00601C95">
            <w:r w:rsidRPr="008D0657">
              <w:rPr>
                <w:sz w:val="22"/>
              </w:rPr>
              <w:t>В случай на присъда, икономическият оператор взел ли е мерки, с които да докаже своята надеждност въпрек</w:t>
            </w:r>
            <w:r>
              <w:rPr>
                <w:sz w:val="22"/>
              </w:rPr>
              <w:t xml:space="preserve">и наличието на </w:t>
            </w:r>
            <w:r>
              <w:rPr>
                <w:sz w:val="22"/>
              </w:rPr>
              <w:lastRenderedPageBreak/>
              <w:t>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E403F" w:rsidRPr="00D17798" w:rsidRDefault="007E403F" w:rsidP="00601C95">
            <w:r w:rsidRPr="00D17798">
              <w:rPr>
                <w:sz w:val="22"/>
              </w:rPr>
              <w:lastRenderedPageBreak/>
              <w:t xml:space="preserve">[] Да [] Не </w:t>
            </w:r>
          </w:p>
        </w:tc>
      </w:tr>
      <w:tr w:rsidR="007E403F" w:rsidRPr="00D17798" w:rsidTr="00601C95">
        <w:tc>
          <w:tcPr>
            <w:tcW w:w="4644" w:type="dxa"/>
            <w:shd w:val="clear" w:color="auto" w:fill="auto"/>
          </w:tcPr>
          <w:p w:rsidR="007E403F" w:rsidRPr="008D0657" w:rsidRDefault="007E403F" w:rsidP="00601C95">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E403F" w:rsidRPr="00D17798" w:rsidRDefault="007E403F" w:rsidP="00601C95">
            <w:r w:rsidRPr="00D17798">
              <w:rPr>
                <w:sz w:val="22"/>
              </w:rPr>
              <w:t>[……]</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E403F" w:rsidRPr="00D17798" w:rsidTr="00601C95">
        <w:tc>
          <w:tcPr>
            <w:tcW w:w="4480" w:type="dxa"/>
            <w:shd w:val="clear" w:color="auto" w:fill="auto"/>
          </w:tcPr>
          <w:p w:rsidR="007E403F" w:rsidRPr="00D17798" w:rsidRDefault="007E403F" w:rsidP="00601C9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480" w:type="dxa"/>
            <w:shd w:val="clear" w:color="auto" w:fill="auto"/>
          </w:tcPr>
          <w:p w:rsidR="007E403F" w:rsidRPr="008D0657" w:rsidRDefault="007E403F" w:rsidP="00601C9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E403F" w:rsidRPr="00D17798" w:rsidRDefault="007E403F" w:rsidP="00601C95">
            <w:r w:rsidRPr="00D17798">
              <w:rPr>
                <w:sz w:val="22"/>
              </w:rPr>
              <w:t>[] Да [] Не</w:t>
            </w:r>
          </w:p>
        </w:tc>
      </w:tr>
      <w:tr w:rsidR="007E403F" w:rsidRPr="00D17798" w:rsidTr="00601C95">
        <w:trPr>
          <w:trHeight w:val="470"/>
        </w:trPr>
        <w:tc>
          <w:tcPr>
            <w:tcW w:w="4480" w:type="dxa"/>
            <w:vMerge w:val="restart"/>
            <w:shd w:val="clear" w:color="auto" w:fill="auto"/>
          </w:tcPr>
          <w:p w:rsidR="007E403F" w:rsidRDefault="007E403F" w:rsidP="00601C9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E403F" w:rsidRPr="008D0657" w:rsidRDefault="007E403F" w:rsidP="00601C9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E403F" w:rsidRPr="008D0657" w:rsidRDefault="007E403F" w:rsidP="007E403F">
            <w:pPr>
              <w:pStyle w:val="Tiret1"/>
              <w:numPr>
                <w:ilvl w:val="0"/>
                <w:numId w:val="17"/>
              </w:numPr>
            </w:pPr>
            <w:r w:rsidRPr="008D0657">
              <w:rPr>
                <w:sz w:val="22"/>
              </w:rPr>
              <w:tab/>
              <w:t>Решението или актът с окончателен и обвързващ характер ли е?</w:t>
            </w:r>
          </w:p>
          <w:p w:rsidR="007E403F" w:rsidRPr="008D0657" w:rsidRDefault="007E403F" w:rsidP="007E403F">
            <w:pPr>
              <w:pStyle w:val="Tiret1"/>
              <w:numPr>
                <w:ilvl w:val="0"/>
                <w:numId w:val="19"/>
              </w:numPr>
            </w:pPr>
            <w:r w:rsidRPr="008D0657">
              <w:rPr>
                <w:sz w:val="22"/>
              </w:rPr>
              <w:t>Моля, посочете датата на присъдата или решението/акта.</w:t>
            </w:r>
          </w:p>
          <w:p w:rsidR="007E403F" w:rsidRPr="008D0657" w:rsidRDefault="007E403F" w:rsidP="007E403F">
            <w:pPr>
              <w:pStyle w:val="Tiret1"/>
              <w:numPr>
                <w:ilvl w:val="0"/>
                <w:numId w:val="19"/>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E403F" w:rsidRPr="008D0657" w:rsidRDefault="007E403F" w:rsidP="00601C95">
            <w:r w:rsidRPr="008D0657">
              <w:rPr>
                <w:sz w:val="22"/>
              </w:rPr>
              <w:t xml:space="preserve">2) по </w:t>
            </w:r>
            <w:r w:rsidRPr="008D0657">
              <w:rPr>
                <w:b/>
                <w:sz w:val="22"/>
              </w:rPr>
              <w:t>друг начин</w:t>
            </w:r>
            <w:r w:rsidRPr="008D0657">
              <w:rPr>
                <w:sz w:val="22"/>
              </w:rPr>
              <w:t>? Моля, уточнете:</w:t>
            </w:r>
          </w:p>
          <w:p w:rsidR="007E403F" w:rsidRPr="00D17798" w:rsidRDefault="007E403F" w:rsidP="00601C9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7E403F" w:rsidRPr="00D17798" w:rsidRDefault="007E403F" w:rsidP="00601C95">
            <w:pPr>
              <w:pStyle w:val="Tiret1"/>
              <w:tabs>
                <w:tab w:val="clear" w:pos="1417"/>
              </w:tabs>
              <w:ind w:left="0" w:firstLine="0"/>
              <w:jc w:val="left"/>
              <w:rPr>
                <w:b/>
              </w:rPr>
            </w:pPr>
            <w:r w:rsidRPr="00D17798">
              <w:rPr>
                <w:b/>
                <w:sz w:val="22"/>
              </w:rPr>
              <w:t>Данъци</w:t>
            </w:r>
          </w:p>
        </w:tc>
        <w:tc>
          <w:tcPr>
            <w:tcW w:w="2585" w:type="dxa"/>
            <w:shd w:val="clear" w:color="auto" w:fill="auto"/>
          </w:tcPr>
          <w:p w:rsidR="007E403F" w:rsidRPr="00D17798" w:rsidRDefault="007E403F" w:rsidP="00601C95">
            <w:pPr>
              <w:rPr>
                <w:b/>
              </w:rPr>
            </w:pPr>
            <w:proofErr w:type="spellStart"/>
            <w:r w:rsidRPr="00D17798">
              <w:rPr>
                <w:b/>
                <w:sz w:val="22"/>
              </w:rPr>
              <w:t>Социалноосигурителни</w:t>
            </w:r>
            <w:proofErr w:type="spellEnd"/>
            <w:r w:rsidRPr="00D17798">
              <w:rPr>
                <w:b/>
                <w:sz w:val="22"/>
              </w:rPr>
              <w:t xml:space="preserve"> вноски</w:t>
            </w:r>
          </w:p>
        </w:tc>
      </w:tr>
      <w:tr w:rsidR="007E403F" w:rsidRPr="00D17798" w:rsidTr="00601C95">
        <w:trPr>
          <w:trHeight w:val="1977"/>
        </w:trPr>
        <w:tc>
          <w:tcPr>
            <w:tcW w:w="4480" w:type="dxa"/>
            <w:vMerge/>
            <w:shd w:val="clear" w:color="auto" w:fill="auto"/>
          </w:tcPr>
          <w:p w:rsidR="007E403F" w:rsidRPr="00D17798" w:rsidRDefault="007E403F" w:rsidP="00601C95">
            <w:pPr>
              <w:rPr>
                <w:b/>
              </w:rPr>
            </w:pPr>
          </w:p>
        </w:tc>
        <w:tc>
          <w:tcPr>
            <w:tcW w:w="2224" w:type="dxa"/>
            <w:shd w:val="clear" w:color="auto" w:fill="auto"/>
          </w:tcPr>
          <w:p w:rsidR="007E403F" w:rsidRPr="00D17798" w:rsidRDefault="007E403F" w:rsidP="00601C95">
            <w:r w:rsidRPr="00D17798">
              <w:br/>
            </w:r>
            <w:r w:rsidRPr="00D17798">
              <w:rPr>
                <w:sz w:val="22"/>
              </w:rPr>
              <w:t>a) [……]</w:t>
            </w:r>
            <w:r w:rsidRPr="00D17798">
              <w:br/>
            </w:r>
            <w:r w:rsidRPr="00D17798">
              <w:rPr>
                <w:sz w:val="22"/>
              </w:rPr>
              <w:t>б) [……]</w:t>
            </w:r>
            <w:r w:rsidRPr="00D17798">
              <w:br/>
            </w:r>
            <w:r w:rsidRPr="00D17798">
              <w:rPr>
                <w:sz w:val="22"/>
              </w:rPr>
              <w:t>в1) [] Да [] Не</w:t>
            </w:r>
          </w:p>
          <w:p w:rsidR="007E403F" w:rsidRPr="00D17798" w:rsidRDefault="007E403F" w:rsidP="007E403F">
            <w:pPr>
              <w:pStyle w:val="Tiret0"/>
              <w:numPr>
                <w:ilvl w:val="0"/>
                <w:numId w:val="16"/>
              </w:numPr>
            </w:pPr>
            <w:r w:rsidRPr="00D17798">
              <w:rPr>
                <w:sz w:val="22"/>
              </w:rPr>
              <w:t>[] Да [] Не</w:t>
            </w:r>
          </w:p>
          <w:p w:rsidR="007E403F" w:rsidRPr="00D17798" w:rsidRDefault="007E403F" w:rsidP="007E403F">
            <w:pPr>
              <w:pStyle w:val="Tiret0"/>
              <w:numPr>
                <w:ilvl w:val="0"/>
                <w:numId w:val="18"/>
              </w:numPr>
            </w:pPr>
            <w:r w:rsidRPr="00D17798">
              <w:rPr>
                <w:sz w:val="22"/>
              </w:rPr>
              <w:t>[……]</w:t>
            </w:r>
            <w:r w:rsidRPr="00D17798">
              <w:br/>
            </w:r>
          </w:p>
          <w:p w:rsidR="007E403F" w:rsidRPr="00D17798" w:rsidRDefault="007E403F" w:rsidP="007E403F">
            <w:pPr>
              <w:pStyle w:val="Tiret0"/>
              <w:numPr>
                <w:ilvl w:val="0"/>
                <w:numId w:val="18"/>
              </w:numPr>
            </w:pPr>
            <w:r w:rsidRPr="00D17798">
              <w:rPr>
                <w:sz w:val="22"/>
              </w:rPr>
              <w:t>[……]</w:t>
            </w:r>
            <w:r w:rsidRPr="00D17798">
              <w:br/>
            </w:r>
            <w:r w:rsidRPr="00D17798">
              <w:br/>
            </w:r>
          </w:p>
          <w:p w:rsidR="007E403F" w:rsidRPr="00D17798" w:rsidRDefault="007E403F" w:rsidP="00601C95"/>
          <w:p w:rsidR="007E403F" w:rsidRPr="00D17798" w:rsidRDefault="007E403F" w:rsidP="00601C95"/>
          <w:p w:rsidR="007E403F" w:rsidRPr="00D17798" w:rsidRDefault="007E403F" w:rsidP="00601C95"/>
          <w:p w:rsidR="007E403F" w:rsidRPr="00D17798" w:rsidRDefault="007E403F" w:rsidP="00601C95">
            <w:r w:rsidRPr="00D17798">
              <w:rPr>
                <w:sz w:val="22"/>
              </w:rPr>
              <w:t>в2) [ …]</w:t>
            </w:r>
            <w:r w:rsidRPr="00D17798">
              <w:br/>
            </w:r>
          </w:p>
          <w:p w:rsidR="007E403F" w:rsidRPr="00D17798" w:rsidRDefault="007E403F" w:rsidP="00601C9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E403F" w:rsidRPr="00D17798" w:rsidRDefault="007E403F" w:rsidP="00601C95">
            <w:r w:rsidRPr="00D17798">
              <w:br/>
            </w:r>
            <w:r w:rsidRPr="00D17798">
              <w:rPr>
                <w:sz w:val="22"/>
              </w:rPr>
              <w:t>a) [……]б) [……]</w:t>
            </w:r>
            <w:r w:rsidRPr="00D17798">
              <w:br/>
            </w:r>
            <w:r w:rsidRPr="00D17798">
              <w:br/>
            </w:r>
            <w:r w:rsidRPr="00D17798">
              <w:rPr>
                <w:sz w:val="22"/>
              </w:rPr>
              <w:t>в1) [] Да [] Не</w:t>
            </w:r>
          </w:p>
          <w:p w:rsidR="007E403F" w:rsidRPr="00D17798" w:rsidRDefault="007E403F" w:rsidP="007E403F">
            <w:pPr>
              <w:pStyle w:val="Tiret0"/>
              <w:numPr>
                <w:ilvl w:val="0"/>
                <w:numId w:val="18"/>
              </w:numPr>
            </w:pPr>
            <w:r w:rsidRPr="00D17798">
              <w:rPr>
                <w:sz w:val="22"/>
              </w:rPr>
              <w:t>[] Да [] Не</w:t>
            </w:r>
          </w:p>
          <w:p w:rsidR="007E403F" w:rsidRPr="00D17798" w:rsidRDefault="007E403F" w:rsidP="007E403F">
            <w:pPr>
              <w:pStyle w:val="Tiret0"/>
              <w:numPr>
                <w:ilvl w:val="0"/>
                <w:numId w:val="18"/>
              </w:numPr>
            </w:pPr>
            <w:r w:rsidRPr="00D17798">
              <w:rPr>
                <w:sz w:val="22"/>
              </w:rPr>
              <w:t>[……]</w:t>
            </w:r>
            <w:r w:rsidRPr="00D17798">
              <w:br/>
            </w:r>
          </w:p>
          <w:p w:rsidR="007E403F" w:rsidRPr="00D17798" w:rsidRDefault="007E403F" w:rsidP="007E403F">
            <w:pPr>
              <w:pStyle w:val="Tiret0"/>
              <w:numPr>
                <w:ilvl w:val="0"/>
                <w:numId w:val="18"/>
              </w:numPr>
            </w:pPr>
            <w:r w:rsidRPr="00D17798">
              <w:rPr>
                <w:sz w:val="22"/>
              </w:rPr>
              <w:t>[……]</w:t>
            </w:r>
            <w:r w:rsidRPr="00D17798">
              <w:br/>
            </w:r>
            <w:r w:rsidRPr="00D17798">
              <w:br/>
            </w:r>
          </w:p>
          <w:p w:rsidR="007E403F" w:rsidRPr="00D17798" w:rsidRDefault="007E403F" w:rsidP="00601C95"/>
          <w:p w:rsidR="007E403F" w:rsidRPr="00D17798" w:rsidRDefault="007E403F" w:rsidP="00601C95"/>
          <w:p w:rsidR="007E403F" w:rsidRPr="00D17798" w:rsidRDefault="007E403F" w:rsidP="00601C95"/>
          <w:p w:rsidR="007E403F" w:rsidRPr="00D17798" w:rsidRDefault="007E403F" w:rsidP="00601C95">
            <w:r w:rsidRPr="00D17798">
              <w:rPr>
                <w:sz w:val="22"/>
              </w:rPr>
              <w:t>в2) [ …]</w:t>
            </w:r>
            <w:r w:rsidRPr="00D17798">
              <w:br/>
            </w:r>
          </w:p>
          <w:p w:rsidR="007E403F" w:rsidRPr="00D17798" w:rsidRDefault="007E403F" w:rsidP="00601C95">
            <w:r w:rsidRPr="00D17798">
              <w:rPr>
                <w:sz w:val="22"/>
              </w:rPr>
              <w:t>г) [] Да [] Не</w:t>
            </w:r>
          </w:p>
          <w:p w:rsidR="007E403F" w:rsidRPr="00D17798" w:rsidRDefault="007E403F" w:rsidP="00601C95">
            <w:r w:rsidRPr="00D17798">
              <w:rPr>
                <w:b/>
              </w:rPr>
              <w:t>Ако „да“</w:t>
            </w:r>
            <w:r w:rsidRPr="00D17798">
              <w:t>, моля, опишете подробно:</w:t>
            </w:r>
            <w:r w:rsidRPr="00D17798">
              <w:rPr>
                <w:sz w:val="22"/>
              </w:rPr>
              <w:t xml:space="preserve"> [……]</w:t>
            </w:r>
          </w:p>
        </w:tc>
      </w:tr>
      <w:tr w:rsidR="007E403F" w:rsidRPr="00D17798" w:rsidTr="00601C95">
        <w:tc>
          <w:tcPr>
            <w:tcW w:w="4480" w:type="dxa"/>
            <w:shd w:val="clear" w:color="auto" w:fill="auto"/>
          </w:tcPr>
          <w:p w:rsidR="007E403F" w:rsidRPr="00D17798" w:rsidRDefault="007E403F" w:rsidP="00601C9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7E403F" w:rsidRPr="00D17798" w:rsidRDefault="007E403F" w:rsidP="00601C95">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rPr>
          <w:trHeight w:val="406"/>
        </w:trPr>
        <w:tc>
          <w:tcPr>
            <w:tcW w:w="4644" w:type="dxa"/>
            <w:vMerge w:val="restart"/>
            <w:shd w:val="clear" w:color="auto" w:fill="auto"/>
          </w:tcPr>
          <w:p w:rsidR="007E403F" w:rsidRPr="00A3003C" w:rsidRDefault="007E403F" w:rsidP="00601C9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E403F" w:rsidRPr="00D17798" w:rsidRDefault="007E403F" w:rsidP="00601C95">
            <w:r w:rsidRPr="00D17798">
              <w:rPr>
                <w:sz w:val="22"/>
              </w:rPr>
              <w:t>[] Да [] Не</w:t>
            </w:r>
          </w:p>
        </w:tc>
      </w:tr>
      <w:tr w:rsidR="007E403F" w:rsidRPr="00D17798" w:rsidTr="00601C95">
        <w:trPr>
          <w:trHeight w:val="405"/>
        </w:trPr>
        <w:tc>
          <w:tcPr>
            <w:tcW w:w="4644" w:type="dxa"/>
            <w:vMerge/>
            <w:shd w:val="clear" w:color="auto" w:fill="auto"/>
          </w:tcPr>
          <w:p w:rsidR="007E403F" w:rsidRPr="00D17798" w:rsidRDefault="007E403F" w:rsidP="00601C95"/>
        </w:tc>
        <w:tc>
          <w:tcPr>
            <w:tcW w:w="4645" w:type="dxa"/>
            <w:shd w:val="clear" w:color="auto" w:fill="auto"/>
          </w:tcPr>
          <w:p w:rsidR="007E403F" w:rsidRDefault="007E403F" w:rsidP="00601C9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E403F" w:rsidRPr="00D17798" w:rsidRDefault="007E403F" w:rsidP="00601C95">
            <w:r w:rsidRPr="00D17798">
              <w:rPr>
                <w:b/>
              </w:rPr>
              <w:t>Ако да“</w:t>
            </w:r>
            <w:r w:rsidRPr="00D17798">
              <w:t>, моля опишете предприетите мерки:</w:t>
            </w:r>
            <w:r w:rsidRPr="00D17798">
              <w:rPr>
                <w:sz w:val="22"/>
              </w:rPr>
              <w:t xml:space="preserve"> [……]</w:t>
            </w:r>
          </w:p>
        </w:tc>
      </w:tr>
      <w:tr w:rsidR="007E403F" w:rsidRPr="00D17798" w:rsidTr="00601C95">
        <w:tc>
          <w:tcPr>
            <w:tcW w:w="4644" w:type="dxa"/>
            <w:shd w:val="clear" w:color="auto" w:fill="auto"/>
          </w:tcPr>
          <w:p w:rsidR="007E403F" w:rsidRPr="00A3003C" w:rsidRDefault="007E403F" w:rsidP="00601C9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E403F" w:rsidRPr="00A3003C" w:rsidRDefault="007E403F" w:rsidP="00601C9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E403F" w:rsidRPr="00A3003C" w:rsidRDefault="007E403F" w:rsidP="00601C9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E403F" w:rsidRPr="00A3003C" w:rsidRDefault="007E403F" w:rsidP="00601C9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E403F" w:rsidRPr="00A3003C" w:rsidRDefault="007E403F" w:rsidP="007E403F">
            <w:pPr>
              <w:pStyle w:val="Tiret0"/>
              <w:numPr>
                <w:ilvl w:val="0"/>
                <w:numId w:val="18"/>
              </w:numPr>
            </w:pPr>
            <w:r w:rsidRPr="00A3003C">
              <w:rPr>
                <w:sz w:val="22"/>
              </w:rPr>
              <w:t>Моля представете подробности:</w:t>
            </w:r>
          </w:p>
          <w:p w:rsidR="007E403F" w:rsidRPr="00A3003C" w:rsidRDefault="007E403F" w:rsidP="007E403F">
            <w:pPr>
              <w:pStyle w:val="Tiret0"/>
              <w:numPr>
                <w:ilvl w:val="0"/>
                <w:numId w:val="18"/>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7E403F" w:rsidRPr="00A3003C" w:rsidRDefault="007E403F" w:rsidP="00601C95">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E403F" w:rsidRPr="00D17798" w:rsidRDefault="007E403F" w:rsidP="007E403F">
            <w:pPr>
              <w:pStyle w:val="Tiret0"/>
              <w:numPr>
                <w:ilvl w:val="0"/>
                <w:numId w:val="18"/>
              </w:numPr>
            </w:pPr>
            <w:r w:rsidRPr="00D17798">
              <w:rPr>
                <w:sz w:val="22"/>
              </w:rPr>
              <w:t>[……]</w:t>
            </w:r>
          </w:p>
          <w:p w:rsidR="007E403F" w:rsidRPr="00D17798" w:rsidRDefault="007E403F" w:rsidP="007E403F">
            <w:pPr>
              <w:pStyle w:val="Tiret0"/>
              <w:numPr>
                <w:ilvl w:val="0"/>
                <w:numId w:val="18"/>
              </w:numPr>
            </w:pPr>
            <w:r w:rsidRPr="00D17798">
              <w:rPr>
                <w:sz w:val="22"/>
              </w:rPr>
              <w:t>[……]</w:t>
            </w:r>
            <w:r w:rsidRPr="00D17798">
              <w:br/>
            </w:r>
            <w:r w:rsidRPr="00D17798">
              <w:br/>
            </w:r>
            <w:r w:rsidRPr="00D17798">
              <w:br/>
            </w:r>
            <w:r w:rsidRPr="00D17798">
              <w:br/>
            </w:r>
          </w:p>
          <w:p w:rsidR="007E403F" w:rsidRPr="00D17798" w:rsidRDefault="007E403F" w:rsidP="00601C95">
            <w:pPr>
              <w:rPr>
                <w:i/>
              </w:rPr>
            </w:pPr>
          </w:p>
          <w:p w:rsidR="007E403F" w:rsidRPr="00D17798" w:rsidRDefault="007E403F" w:rsidP="00601C95">
            <w:pPr>
              <w:rPr>
                <w:i/>
              </w:rPr>
            </w:pPr>
          </w:p>
          <w:p w:rsidR="007E403F" w:rsidRPr="00D17798" w:rsidRDefault="007E403F" w:rsidP="00601C95">
            <w:pPr>
              <w:rPr>
                <w:i/>
              </w:rPr>
            </w:pPr>
          </w:p>
          <w:p w:rsidR="007E403F" w:rsidRPr="00D17798" w:rsidRDefault="007E403F" w:rsidP="00601C95">
            <w:pPr>
              <w:rPr>
                <w:i/>
              </w:rPr>
            </w:pPr>
            <w:r w:rsidRPr="00D17798">
              <w:rPr>
                <w:i/>
                <w:sz w:val="22"/>
              </w:rPr>
              <w:t>(уеб адрес, орган или служба, издаващи документа, точно позоваване на документа): [……][……][……][……]</w:t>
            </w:r>
          </w:p>
        </w:tc>
      </w:tr>
      <w:tr w:rsidR="007E403F" w:rsidRPr="00D17798" w:rsidTr="00601C95">
        <w:trPr>
          <w:trHeight w:val="303"/>
        </w:trPr>
        <w:tc>
          <w:tcPr>
            <w:tcW w:w="4644" w:type="dxa"/>
            <w:vMerge w:val="restart"/>
            <w:shd w:val="clear" w:color="auto" w:fill="auto"/>
          </w:tcPr>
          <w:p w:rsidR="007E403F" w:rsidRPr="00D17798" w:rsidRDefault="007E403F" w:rsidP="00601C9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E403F" w:rsidRPr="00D17798" w:rsidRDefault="007E403F" w:rsidP="00601C95">
            <w:r w:rsidRPr="00D17798">
              <w:rPr>
                <w:sz w:val="22"/>
              </w:rPr>
              <w:t>[] Да [] Не,</w:t>
            </w:r>
            <w:r w:rsidRPr="00D17798">
              <w:br/>
            </w:r>
            <w:r w:rsidRPr="00D17798">
              <w:br/>
            </w:r>
            <w:r w:rsidRPr="00D17798">
              <w:rPr>
                <w:sz w:val="22"/>
              </w:rPr>
              <w:t xml:space="preserve"> [……]</w:t>
            </w:r>
          </w:p>
        </w:tc>
      </w:tr>
      <w:tr w:rsidR="007E403F" w:rsidRPr="00D17798" w:rsidTr="00601C95">
        <w:trPr>
          <w:trHeight w:val="303"/>
        </w:trPr>
        <w:tc>
          <w:tcPr>
            <w:tcW w:w="4644" w:type="dxa"/>
            <w:vMerge/>
            <w:shd w:val="clear" w:color="auto" w:fill="auto"/>
          </w:tcPr>
          <w:p w:rsidR="007E403F" w:rsidRPr="00D17798" w:rsidRDefault="007E403F" w:rsidP="00601C95">
            <w:pPr>
              <w:pStyle w:val="NormalLeft"/>
            </w:pPr>
          </w:p>
        </w:tc>
        <w:tc>
          <w:tcPr>
            <w:tcW w:w="4645" w:type="dxa"/>
            <w:shd w:val="clear" w:color="auto" w:fill="auto"/>
          </w:tcPr>
          <w:p w:rsidR="007E403F" w:rsidRPr="008D68EC" w:rsidRDefault="007E403F" w:rsidP="00601C9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E403F" w:rsidRPr="00D17798" w:rsidRDefault="007E403F" w:rsidP="00601C95">
            <w:r w:rsidRPr="008D68EC">
              <w:rPr>
                <w:b/>
                <w:sz w:val="22"/>
              </w:rPr>
              <w:t>Ако „да“</w:t>
            </w:r>
            <w:r w:rsidRPr="008D68EC">
              <w:rPr>
                <w:sz w:val="22"/>
              </w:rPr>
              <w:t>, моля опишете предприетите мерки: [……]</w:t>
            </w:r>
          </w:p>
        </w:tc>
      </w:tr>
      <w:tr w:rsidR="007E403F" w:rsidRPr="00D17798" w:rsidTr="00601C95">
        <w:trPr>
          <w:trHeight w:val="515"/>
        </w:trPr>
        <w:tc>
          <w:tcPr>
            <w:tcW w:w="4644" w:type="dxa"/>
            <w:vMerge w:val="restart"/>
            <w:shd w:val="clear" w:color="auto" w:fill="auto"/>
          </w:tcPr>
          <w:p w:rsidR="007E403F" w:rsidRPr="008D68EC" w:rsidRDefault="007E403F" w:rsidP="00601C9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t>[…]</w:t>
            </w:r>
          </w:p>
        </w:tc>
      </w:tr>
      <w:tr w:rsidR="007E403F" w:rsidRPr="00D17798" w:rsidTr="00601C95">
        <w:trPr>
          <w:trHeight w:val="514"/>
        </w:trPr>
        <w:tc>
          <w:tcPr>
            <w:tcW w:w="4644" w:type="dxa"/>
            <w:vMerge/>
            <w:shd w:val="clear" w:color="auto" w:fill="auto"/>
          </w:tcPr>
          <w:p w:rsidR="007E403F" w:rsidRPr="00D17798" w:rsidRDefault="007E403F" w:rsidP="00601C95">
            <w:pPr>
              <w:pStyle w:val="NormalLeft"/>
              <w:rPr>
                <w:rStyle w:val="NormalBoldChar"/>
                <w:rFonts w:eastAsia="Calibri"/>
                <w:b w:val="0"/>
                <w:sz w:val="22"/>
              </w:rPr>
            </w:pPr>
          </w:p>
        </w:tc>
        <w:tc>
          <w:tcPr>
            <w:tcW w:w="4645" w:type="dxa"/>
            <w:shd w:val="clear" w:color="auto" w:fill="auto"/>
          </w:tcPr>
          <w:p w:rsidR="007E403F" w:rsidRDefault="007E403F" w:rsidP="00601C9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E403F" w:rsidRPr="008D68EC" w:rsidRDefault="007E403F" w:rsidP="00601C95">
            <w:r w:rsidRPr="008D68EC">
              <w:rPr>
                <w:b/>
                <w:sz w:val="22"/>
              </w:rPr>
              <w:t>Ако „да“</w:t>
            </w:r>
            <w:r w:rsidRPr="008D68EC">
              <w:rPr>
                <w:sz w:val="22"/>
              </w:rPr>
              <w:t>, моля опишете предприетите мерки: [……]</w:t>
            </w:r>
          </w:p>
        </w:tc>
      </w:tr>
      <w:tr w:rsidR="007E403F" w:rsidRPr="00D17798" w:rsidTr="00601C95">
        <w:trPr>
          <w:trHeight w:val="1316"/>
        </w:trPr>
        <w:tc>
          <w:tcPr>
            <w:tcW w:w="4644" w:type="dxa"/>
            <w:shd w:val="clear" w:color="auto" w:fill="auto"/>
          </w:tcPr>
          <w:p w:rsidR="007E403F" w:rsidRPr="008D68EC" w:rsidRDefault="007E403F" w:rsidP="00601C9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t>[…]</w:t>
            </w:r>
          </w:p>
        </w:tc>
      </w:tr>
      <w:tr w:rsidR="007E403F" w:rsidRPr="00D17798" w:rsidTr="00601C95">
        <w:trPr>
          <w:trHeight w:val="1544"/>
        </w:trPr>
        <w:tc>
          <w:tcPr>
            <w:tcW w:w="4644" w:type="dxa"/>
            <w:shd w:val="clear" w:color="auto" w:fill="auto"/>
          </w:tcPr>
          <w:p w:rsidR="007E403F" w:rsidRPr="008D68EC" w:rsidRDefault="007E403F" w:rsidP="00601C9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E403F" w:rsidRPr="00D17798" w:rsidTr="00601C95">
        <w:trPr>
          <w:trHeight w:val="932"/>
        </w:trPr>
        <w:tc>
          <w:tcPr>
            <w:tcW w:w="4644" w:type="dxa"/>
            <w:vMerge w:val="restart"/>
            <w:shd w:val="clear" w:color="auto" w:fill="auto"/>
          </w:tcPr>
          <w:p w:rsidR="007E403F" w:rsidRPr="008D68EC" w:rsidRDefault="007E403F" w:rsidP="00601C9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E403F" w:rsidRPr="00D17798" w:rsidTr="00601C95">
        <w:trPr>
          <w:trHeight w:val="931"/>
        </w:trPr>
        <w:tc>
          <w:tcPr>
            <w:tcW w:w="4644" w:type="dxa"/>
            <w:vMerge/>
            <w:shd w:val="clear" w:color="auto" w:fill="auto"/>
          </w:tcPr>
          <w:p w:rsidR="007E403F" w:rsidRPr="00D17798" w:rsidRDefault="007E403F" w:rsidP="00601C95">
            <w:pPr>
              <w:pStyle w:val="NormalLeft"/>
            </w:pPr>
          </w:p>
        </w:tc>
        <w:tc>
          <w:tcPr>
            <w:tcW w:w="4645" w:type="dxa"/>
            <w:shd w:val="clear" w:color="auto" w:fill="auto"/>
          </w:tcPr>
          <w:p w:rsidR="007E403F" w:rsidRPr="008D68EC" w:rsidRDefault="007E403F" w:rsidP="00601C9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E403F" w:rsidRPr="008D68EC" w:rsidRDefault="007E403F" w:rsidP="00601C95">
            <w:r w:rsidRPr="008D68EC">
              <w:rPr>
                <w:b/>
                <w:sz w:val="22"/>
              </w:rPr>
              <w:t>Ако „да“</w:t>
            </w:r>
            <w:r w:rsidRPr="008D68EC">
              <w:rPr>
                <w:sz w:val="22"/>
              </w:rPr>
              <w:t>, моля опишете предприетите мерки: [……]</w:t>
            </w:r>
          </w:p>
        </w:tc>
      </w:tr>
      <w:tr w:rsidR="007E403F" w:rsidRPr="00D17798" w:rsidTr="00601C95">
        <w:tc>
          <w:tcPr>
            <w:tcW w:w="4644" w:type="dxa"/>
            <w:shd w:val="clear" w:color="auto" w:fill="auto"/>
          </w:tcPr>
          <w:p w:rsidR="007E403F" w:rsidRPr="008D68EC" w:rsidRDefault="007E403F" w:rsidP="00601C95">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E403F" w:rsidRPr="008D68EC" w:rsidRDefault="007E403F" w:rsidP="00601C9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E403F" w:rsidRPr="008D68EC" w:rsidRDefault="007E403F" w:rsidP="00601C9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E403F" w:rsidRPr="00D17798" w:rsidRDefault="007E403F" w:rsidP="00601C9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E403F" w:rsidRPr="008D68EC" w:rsidRDefault="007E403F" w:rsidP="00601C95">
            <w:r w:rsidRPr="008D68EC">
              <w:rPr>
                <w:sz w:val="22"/>
              </w:rPr>
              <w:t>[] Да [] Не</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E403F" w:rsidRPr="00D17798" w:rsidRDefault="007E403F" w:rsidP="00601C95">
            <w:r w:rsidRPr="00D17798">
              <w:rPr>
                <w:sz w:val="22"/>
              </w:rPr>
              <w:t>[…]</w:t>
            </w:r>
            <w:r w:rsidRPr="00D17798">
              <w:t xml:space="preserve"> </w:t>
            </w:r>
            <w:r w:rsidRPr="00D17798">
              <w:rPr>
                <w:sz w:val="22"/>
              </w:rPr>
              <w:t>[] Да [] Не</w:t>
            </w:r>
            <w:r w:rsidRPr="00D17798">
              <w:br/>
            </w:r>
            <w:r w:rsidRPr="00D17798">
              <w:br/>
            </w:r>
            <w:r w:rsidRPr="00D17798">
              <w:br/>
              <w:t xml:space="preserve"> </w:t>
            </w:r>
          </w:p>
          <w:p w:rsidR="007E403F" w:rsidRPr="008D68EC" w:rsidRDefault="007E403F" w:rsidP="00601C9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E403F" w:rsidRPr="00D17798" w:rsidTr="00601C95">
        <w:tc>
          <w:tcPr>
            <w:tcW w:w="4644" w:type="dxa"/>
            <w:shd w:val="clear" w:color="auto" w:fill="auto"/>
          </w:tcPr>
          <w:p w:rsidR="007E403F" w:rsidRPr="008D68EC" w:rsidRDefault="007E403F" w:rsidP="00601C9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E403F" w:rsidRPr="00D17798" w:rsidRDefault="007E403F" w:rsidP="00601C95">
            <w:r w:rsidRPr="00D17798">
              <w:rPr>
                <w:sz w:val="22"/>
              </w:rPr>
              <w:t>[] Да [] Не</w:t>
            </w:r>
            <w:r w:rsidRPr="00D17798">
              <w:br/>
            </w:r>
            <w:r w:rsidRPr="00D17798">
              <w:br/>
            </w:r>
            <w:r w:rsidRPr="00D17798">
              <w:br/>
            </w:r>
            <w:r w:rsidRPr="00D17798">
              <w:rPr>
                <w:sz w:val="22"/>
              </w:rPr>
              <w:t>[…]</w:t>
            </w:r>
          </w:p>
        </w:tc>
      </w:tr>
    </w:tbl>
    <w:p w:rsidR="007E403F" w:rsidRDefault="007E403F" w:rsidP="007E403F">
      <w:pPr>
        <w:pStyle w:val="ChapterTitle"/>
        <w:rPr>
          <w:sz w:val="22"/>
          <w:lang w:val="en-US"/>
        </w:rPr>
      </w:pPr>
    </w:p>
    <w:p w:rsidR="007E403F" w:rsidRPr="00D17798" w:rsidRDefault="007E403F" w:rsidP="007E403F">
      <w:pPr>
        <w:pStyle w:val="ChapterTitle"/>
        <w:rPr>
          <w:sz w:val="22"/>
        </w:rPr>
      </w:pPr>
      <w:r w:rsidRPr="00D17798">
        <w:rPr>
          <w:sz w:val="22"/>
        </w:rPr>
        <w:t>Част IV: Критерии за подбор</w:t>
      </w:r>
    </w:p>
    <w:p w:rsidR="007E403F" w:rsidRPr="00780AF7" w:rsidRDefault="007E403F" w:rsidP="007E403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sidR="00DF2C01">
        <w:rPr>
          <w:b/>
          <w:i/>
          <w:sz w:val="22"/>
        </w:rPr>
        <w:t xml:space="preserve"> </w:t>
      </w:r>
      <w:r w:rsidRPr="00780AF7">
        <w:rPr>
          <w:b/>
          <w:i/>
          <w:sz w:val="22"/>
        </w:rPr>
        <w:t>раздели А—Г от настоящата част) икономическият оператор заявява, че</w:t>
      </w:r>
    </w:p>
    <w:p w:rsidR="007E403F" w:rsidRPr="00D17798" w:rsidRDefault="007E403F" w:rsidP="007E403F">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7E403F" w:rsidRPr="00780AF7"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E403F" w:rsidRPr="00D17798" w:rsidTr="00601C95">
        <w:tc>
          <w:tcPr>
            <w:tcW w:w="4606" w:type="dxa"/>
            <w:shd w:val="clear" w:color="auto" w:fill="auto"/>
          </w:tcPr>
          <w:p w:rsidR="007E403F" w:rsidRPr="00D17798" w:rsidRDefault="007E403F" w:rsidP="00601C95">
            <w:pPr>
              <w:rPr>
                <w:b/>
                <w:i/>
              </w:rPr>
            </w:pPr>
            <w:r w:rsidRPr="00D17798">
              <w:rPr>
                <w:b/>
                <w:i/>
                <w:sz w:val="22"/>
              </w:rPr>
              <w:t>Спазване на всички изисквани критерии за подбор</w:t>
            </w:r>
          </w:p>
        </w:tc>
        <w:tc>
          <w:tcPr>
            <w:tcW w:w="4607"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06" w:type="dxa"/>
            <w:shd w:val="clear" w:color="auto" w:fill="auto"/>
          </w:tcPr>
          <w:p w:rsidR="007E403F" w:rsidRPr="00D17798" w:rsidRDefault="007E403F" w:rsidP="00601C95">
            <w:r w:rsidRPr="00D17798">
              <w:rPr>
                <w:sz w:val="22"/>
              </w:rPr>
              <w:t>Той отговаря на изискваните критерии за подбор:</w:t>
            </w:r>
          </w:p>
        </w:tc>
        <w:tc>
          <w:tcPr>
            <w:tcW w:w="4607" w:type="dxa"/>
            <w:shd w:val="clear" w:color="auto" w:fill="auto"/>
          </w:tcPr>
          <w:p w:rsidR="007E403F" w:rsidRPr="00D17798" w:rsidRDefault="007E403F" w:rsidP="00601C95">
            <w:r w:rsidRPr="00D17798">
              <w:rPr>
                <w:sz w:val="22"/>
              </w:rPr>
              <w:t>[] Да [] Не</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Pr>
          <w:sz w:val="22"/>
        </w:rPr>
        <w:t>А: Г</w:t>
      </w:r>
      <w:r w:rsidRPr="00D17798">
        <w:rPr>
          <w:sz w:val="22"/>
        </w:rPr>
        <w:t>одност</w:t>
      </w:r>
    </w:p>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Pr>
                <w:b/>
                <w:i/>
                <w:sz w:val="22"/>
              </w:rPr>
              <w:t>Г</w:t>
            </w:r>
            <w:r w:rsidRPr="00D17798">
              <w:rPr>
                <w:b/>
                <w:i/>
                <w:sz w:val="22"/>
              </w:rPr>
              <w:t>одност</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827C5F" w:rsidRDefault="007E403F" w:rsidP="00601C9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827C5F" w:rsidRDefault="007E403F" w:rsidP="00601C95">
            <w:r w:rsidRPr="00827C5F">
              <w:rPr>
                <w:sz w:val="22"/>
              </w:rPr>
              <w:t>[…]</w:t>
            </w:r>
            <w:r w:rsidRPr="00827C5F">
              <w:rPr>
                <w:sz w:val="22"/>
              </w:rPr>
              <w:br/>
              <w:t xml:space="preserve"> </w:t>
            </w:r>
          </w:p>
          <w:p w:rsidR="007E403F" w:rsidRPr="00827C5F" w:rsidRDefault="007E403F" w:rsidP="00601C9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E403F" w:rsidRPr="00D17798" w:rsidTr="00601C95">
        <w:tc>
          <w:tcPr>
            <w:tcW w:w="4644" w:type="dxa"/>
            <w:shd w:val="clear" w:color="auto" w:fill="auto"/>
          </w:tcPr>
          <w:p w:rsidR="007E403F" w:rsidRPr="00D17798" w:rsidRDefault="007E403F" w:rsidP="00601C9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827C5F" w:rsidRDefault="007E403F" w:rsidP="00601C9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E403F" w:rsidRPr="00827C5F" w:rsidRDefault="007E403F" w:rsidP="00601C9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Б: икономическо и финансово състояние</w:t>
      </w:r>
    </w:p>
    <w:p w:rsidR="007E403F" w:rsidRPr="00780AF7"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Икономическо и финансово състояние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или в документацията за поръчката, е </w:t>
            </w:r>
            <w:r w:rsidRPr="00827C5F">
              <w:rPr>
                <w:b/>
                <w:sz w:val="22"/>
              </w:rPr>
              <w:lastRenderedPageBreak/>
              <w:t>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E403F" w:rsidRPr="00D17798" w:rsidRDefault="007E403F" w:rsidP="00601C95">
            <w:r w:rsidRPr="00D17798">
              <w:rPr>
                <w:i/>
                <w:sz w:val="22"/>
              </w:rPr>
              <w:lastRenderedPageBreak/>
              <w:t>(уеб адрес, орган или служба, издаващи документа, точно позоваване на документа): [……][……][……][……]</w:t>
            </w:r>
          </w:p>
        </w:tc>
      </w:tr>
      <w:tr w:rsidR="007E403F" w:rsidRPr="00D17798" w:rsidTr="00601C95">
        <w:tc>
          <w:tcPr>
            <w:tcW w:w="4644" w:type="dxa"/>
            <w:shd w:val="clear" w:color="auto" w:fill="auto"/>
          </w:tcPr>
          <w:p w:rsidR="007E403F" w:rsidRPr="00827C5F" w:rsidRDefault="007E403F" w:rsidP="00601C95">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E403F" w:rsidRPr="00D17798" w:rsidRDefault="007E403F" w:rsidP="00601C9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t>година: [……] оборот:[……][…]валута</w:t>
            </w:r>
          </w:p>
          <w:p w:rsidR="007E403F" w:rsidRPr="00D17798" w:rsidRDefault="007E403F" w:rsidP="00601C95">
            <w:r w:rsidRPr="00D17798">
              <w:rPr>
                <w:sz w:val="22"/>
              </w:rPr>
              <w:t>година: [……] оборот:[……][…]валута</w:t>
            </w:r>
          </w:p>
          <w:p w:rsidR="007E403F" w:rsidRPr="00D17798" w:rsidRDefault="007E403F" w:rsidP="00601C9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E403F" w:rsidRPr="00D17798" w:rsidRDefault="007E403F" w:rsidP="00601C95"/>
          <w:p w:rsidR="007E403F" w:rsidRPr="00D17798" w:rsidRDefault="007E403F" w:rsidP="00601C95"/>
          <w:p w:rsidR="007E403F" w:rsidRPr="00D17798" w:rsidRDefault="007E403F" w:rsidP="00601C95">
            <w:r w:rsidRPr="00D17798">
              <w:rPr>
                <w:i/>
                <w:sz w:val="22"/>
              </w:rPr>
              <w:t>(уеб адрес, орган или служба, издаващи документа, точно позоваване на документацията): [……][……][……][……]</w:t>
            </w:r>
          </w:p>
        </w:tc>
      </w:tr>
      <w:tr w:rsidR="007E403F" w:rsidRPr="00D17798" w:rsidTr="00601C95">
        <w:tc>
          <w:tcPr>
            <w:tcW w:w="4644" w:type="dxa"/>
            <w:shd w:val="clear" w:color="auto" w:fill="auto"/>
          </w:tcPr>
          <w:p w:rsidR="007E403F" w:rsidRPr="00D17798" w:rsidRDefault="007E403F" w:rsidP="00601C9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827C5F" w:rsidRDefault="007E403F" w:rsidP="00601C95">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E403F" w:rsidRPr="00D17798" w:rsidRDefault="007E403F" w:rsidP="00601C9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E403F" w:rsidRPr="00D17798" w:rsidTr="00601C95">
        <w:tc>
          <w:tcPr>
            <w:tcW w:w="4644" w:type="dxa"/>
            <w:shd w:val="clear" w:color="auto" w:fill="auto"/>
          </w:tcPr>
          <w:p w:rsidR="007E403F" w:rsidRPr="00D17798" w:rsidRDefault="007E403F" w:rsidP="00601C9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t>[……],[……][…]валута</w:t>
            </w:r>
          </w:p>
          <w:p w:rsidR="007E403F" w:rsidRPr="00D17798" w:rsidRDefault="007E403F" w:rsidP="00601C95"/>
          <w:p w:rsidR="007E403F" w:rsidRPr="00D17798" w:rsidRDefault="007E403F" w:rsidP="00601C9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E403F" w:rsidRPr="00D17798" w:rsidTr="00601C95">
        <w:tc>
          <w:tcPr>
            <w:tcW w:w="4644" w:type="dxa"/>
            <w:shd w:val="clear" w:color="auto" w:fill="auto"/>
          </w:tcPr>
          <w:p w:rsidR="007E403F" w:rsidRPr="00827C5F" w:rsidRDefault="007E403F" w:rsidP="00601C9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E403F" w:rsidRPr="00827C5F" w:rsidRDefault="007E403F" w:rsidP="00601C95">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E403F" w:rsidRPr="00827C5F" w:rsidRDefault="007E403F" w:rsidP="00601C95"/>
          <w:p w:rsidR="007E403F" w:rsidRPr="00D17798" w:rsidRDefault="007E403F" w:rsidP="00601C9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В: Технически и професионални способности</w:t>
      </w:r>
    </w:p>
    <w:p w:rsidR="007E403F" w:rsidRPr="00780AF7"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Технически и професионални способности</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E403F" w:rsidRPr="00D17798" w:rsidRDefault="007E403F" w:rsidP="00601C95">
            <w:r w:rsidRPr="00D17798">
              <w:rPr>
                <w:sz w:val="22"/>
              </w:rPr>
              <w:t xml:space="preserve">Строителни работи:  </w:t>
            </w:r>
            <w:r w:rsidRPr="00D17798">
              <w:t>[……]</w:t>
            </w:r>
          </w:p>
          <w:p w:rsidR="007E403F" w:rsidRPr="00D17798" w:rsidRDefault="007E403F" w:rsidP="00601C95"/>
          <w:p w:rsidR="007E403F" w:rsidRPr="00D17798" w:rsidRDefault="007E403F" w:rsidP="00601C95">
            <w:r w:rsidRPr="00D17798">
              <w:rPr>
                <w:i/>
                <w:sz w:val="22"/>
              </w:rPr>
              <w:t>(уеб адрес, орган или служба, издаващи документа, точно позоваване на документа): [……][……][……][……]</w:t>
            </w:r>
          </w:p>
        </w:tc>
      </w:tr>
      <w:tr w:rsidR="007E403F" w:rsidRPr="00D17798" w:rsidTr="00601C95">
        <w:tc>
          <w:tcPr>
            <w:tcW w:w="4644" w:type="dxa"/>
            <w:shd w:val="clear" w:color="auto" w:fill="auto"/>
          </w:tcPr>
          <w:p w:rsidR="007E403F" w:rsidRPr="00D17798" w:rsidRDefault="007E403F" w:rsidP="00601C9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E403F" w:rsidRPr="00D17798" w:rsidRDefault="007E403F" w:rsidP="00601C9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E403F" w:rsidRPr="00D17798" w:rsidTr="00601C95">
              <w:tc>
                <w:tcPr>
                  <w:tcW w:w="1336" w:type="dxa"/>
                  <w:shd w:val="clear" w:color="auto" w:fill="auto"/>
                </w:tcPr>
                <w:p w:rsidR="007E403F" w:rsidRPr="00D17798" w:rsidRDefault="007E403F" w:rsidP="00601C95">
                  <w:r w:rsidRPr="00D17798">
                    <w:rPr>
                      <w:sz w:val="22"/>
                    </w:rPr>
                    <w:t>Описание</w:t>
                  </w:r>
                </w:p>
              </w:tc>
              <w:tc>
                <w:tcPr>
                  <w:tcW w:w="936" w:type="dxa"/>
                  <w:shd w:val="clear" w:color="auto" w:fill="auto"/>
                </w:tcPr>
                <w:p w:rsidR="007E403F" w:rsidRPr="00D17798" w:rsidRDefault="007E403F" w:rsidP="00601C95">
                  <w:r w:rsidRPr="00D17798">
                    <w:rPr>
                      <w:sz w:val="22"/>
                    </w:rPr>
                    <w:t>Суми</w:t>
                  </w:r>
                </w:p>
              </w:tc>
              <w:tc>
                <w:tcPr>
                  <w:tcW w:w="724" w:type="dxa"/>
                  <w:shd w:val="clear" w:color="auto" w:fill="auto"/>
                </w:tcPr>
                <w:p w:rsidR="007E403F" w:rsidRPr="00D17798" w:rsidRDefault="007E403F" w:rsidP="00601C95">
                  <w:r w:rsidRPr="00D17798">
                    <w:rPr>
                      <w:sz w:val="22"/>
                    </w:rPr>
                    <w:t>Дати</w:t>
                  </w:r>
                </w:p>
              </w:tc>
              <w:tc>
                <w:tcPr>
                  <w:tcW w:w="1149" w:type="dxa"/>
                  <w:shd w:val="clear" w:color="auto" w:fill="auto"/>
                </w:tcPr>
                <w:p w:rsidR="007E403F" w:rsidRPr="00D17798" w:rsidRDefault="007E403F" w:rsidP="00601C95">
                  <w:r w:rsidRPr="00D17798">
                    <w:rPr>
                      <w:sz w:val="22"/>
                    </w:rPr>
                    <w:t>Получатели</w:t>
                  </w:r>
                </w:p>
              </w:tc>
            </w:tr>
            <w:tr w:rsidR="007E403F" w:rsidRPr="00D17798" w:rsidTr="00601C95">
              <w:tc>
                <w:tcPr>
                  <w:tcW w:w="1336" w:type="dxa"/>
                  <w:shd w:val="clear" w:color="auto" w:fill="auto"/>
                </w:tcPr>
                <w:p w:rsidR="007E403F" w:rsidRPr="00D17798" w:rsidRDefault="007E403F" w:rsidP="00601C95"/>
              </w:tc>
              <w:tc>
                <w:tcPr>
                  <w:tcW w:w="936" w:type="dxa"/>
                  <w:shd w:val="clear" w:color="auto" w:fill="auto"/>
                </w:tcPr>
                <w:p w:rsidR="007E403F" w:rsidRPr="00D17798" w:rsidRDefault="007E403F" w:rsidP="00601C95"/>
              </w:tc>
              <w:tc>
                <w:tcPr>
                  <w:tcW w:w="724" w:type="dxa"/>
                  <w:shd w:val="clear" w:color="auto" w:fill="auto"/>
                </w:tcPr>
                <w:p w:rsidR="007E403F" w:rsidRPr="00D17798" w:rsidRDefault="007E403F" w:rsidP="00601C95"/>
              </w:tc>
              <w:tc>
                <w:tcPr>
                  <w:tcW w:w="1149" w:type="dxa"/>
                  <w:shd w:val="clear" w:color="auto" w:fill="auto"/>
                </w:tcPr>
                <w:p w:rsidR="007E403F" w:rsidRPr="00D17798" w:rsidRDefault="007E403F" w:rsidP="00601C95"/>
              </w:tc>
            </w:tr>
          </w:tbl>
          <w:p w:rsidR="007E403F" w:rsidRPr="00D17798" w:rsidRDefault="007E403F" w:rsidP="00601C95"/>
        </w:tc>
      </w:tr>
      <w:tr w:rsidR="007E403F" w:rsidRPr="00D17798" w:rsidTr="00601C95">
        <w:tc>
          <w:tcPr>
            <w:tcW w:w="4644" w:type="dxa"/>
            <w:shd w:val="clear" w:color="auto" w:fill="auto"/>
          </w:tcPr>
          <w:p w:rsidR="007E403F" w:rsidRPr="00827C5F" w:rsidRDefault="007E403F" w:rsidP="00601C9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E403F" w:rsidRPr="00D17798" w:rsidRDefault="007E403F" w:rsidP="00601C95">
            <w:r w:rsidRPr="00D17798">
              <w:rPr>
                <w:sz w:val="22"/>
              </w:rPr>
              <w:t>[……]</w:t>
            </w:r>
            <w:r w:rsidRPr="00D17798">
              <w:br/>
            </w:r>
            <w:r w:rsidRPr="00D17798">
              <w:br/>
            </w:r>
            <w:r w:rsidRPr="00D17798">
              <w:br/>
            </w:r>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w:t>
            </w:r>
            <w:r w:rsidRPr="00827C5F">
              <w:rPr>
                <w:sz w:val="22"/>
              </w:rPr>
              <w:lastRenderedPageBreak/>
              <w:t xml:space="preserve">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E403F" w:rsidRPr="00D17798" w:rsidRDefault="007E403F" w:rsidP="00601C95">
            <w:r w:rsidRPr="00D17798">
              <w:lastRenderedPageBreak/>
              <w:br/>
            </w:r>
            <w:r w:rsidRPr="00D17798">
              <w:br/>
            </w:r>
            <w:r w:rsidRPr="00D17798">
              <w:br/>
            </w:r>
            <w:r w:rsidRPr="00D17798">
              <w:rPr>
                <w:sz w:val="22"/>
              </w:rPr>
              <w:t>[] Да [] Не</w:t>
            </w:r>
          </w:p>
        </w:tc>
      </w:tr>
      <w:tr w:rsidR="007E403F" w:rsidRPr="00D17798" w:rsidTr="00601C95">
        <w:tc>
          <w:tcPr>
            <w:tcW w:w="4644" w:type="dxa"/>
            <w:shd w:val="clear" w:color="auto" w:fill="auto"/>
          </w:tcPr>
          <w:p w:rsidR="007E403F" w:rsidRPr="00827C5F" w:rsidRDefault="007E403F" w:rsidP="00601C95">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E403F" w:rsidRPr="00D17798" w:rsidRDefault="007E403F" w:rsidP="00601C95">
            <w:pPr>
              <w:rPr>
                <w:b/>
                <w:shd w:val="clear" w:color="000000" w:fill="auto"/>
              </w:rPr>
            </w:pPr>
            <w:r w:rsidRPr="00827C5F">
              <w:rPr>
                <w:sz w:val="22"/>
              </w:rPr>
              <w:t>б) неговия ръководен състав:</w:t>
            </w:r>
          </w:p>
        </w:tc>
        <w:tc>
          <w:tcPr>
            <w:tcW w:w="4645" w:type="dxa"/>
            <w:shd w:val="clear" w:color="auto" w:fill="auto"/>
          </w:tcPr>
          <w:p w:rsidR="007E403F" w:rsidRPr="00D17798" w:rsidRDefault="007E403F" w:rsidP="00601C9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E403F" w:rsidRPr="00D17798" w:rsidTr="00601C95">
        <w:tc>
          <w:tcPr>
            <w:tcW w:w="4644" w:type="dxa"/>
            <w:shd w:val="clear" w:color="auto" w:fill="auto"/>
          </w:tcPr>
          <w:p w:rsidR="007E403F" w:rsidRPr="00827C5F" w:rsidRDefault="007E403F" w:rsidP="00601C9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E403F" w:rsidRDefault="007E403F" w:rsidP="00601C9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E403F" w:rsidRPr="00D17798" w:rsidRDefault="007E403F" w:rsidP="00601C95">
            <w:r w:rsidRPr="00D17798">
              <w:rPr>
                <w:sz w:val="22"/>
              </w:rPr>
              <w:t>[……],[……],</w:t>
            </w:r>
          </w:p>
          <w:p w:rsidR="007E403F" w:rsidRDefault="007E403F" w:rsidP="00601C95">
            <w:r w:rsidRPr="00D17798">
              <w:rPr>
                <w:sz w:val="22"/>
              </w:rPr>
              <w:t>Година, брой на ръководните кадри:</w:t>
            </w:r>
            <w:r w:rsidRPr="00D17798">
              <w:br/>
            </w:r>
            <w:r w:rsidRPr="00D17798">
              <w:rPr>
                <w:sz w:val="22"/>
              </w:rPr>
              <w:t>[……],[……],</w:t>
            </w:r>
          </w:p>
          <w:p w:rsidR="007E403F" w:rsidRDefault="007E403F" w:rsidP="00601C95">
            <w:r w:rsidRPr="00D17798">
              <w:rPr>
                <w:sz w:val="22"/>
              </w:rPr>
              <w:t>[……],[……],</w:t>
            </w:r>
          </w:p>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E403F" w:rsidRPr="00D17798" w:rsidRDefault="007E403F" w:rsidP="00601C9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E403F" w:rsidRPr="00D17798" w:rsidTr="00601C95">
        <w:tc>
          <w:tcPr>
            <w:tcW w:w="4644" w:type="dxa"/>
            <w:shd w:val="clear" w:color="auto" w:fill="auto"/>
          </w:tcPr>
          <w:p w:rsidR="007E403F" w:rsidRPr="00D17798" w:rsidRDefault="007E403F" w:rsidP="00601C95">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w:t>
            </w:r>
            <w:r w:rsidRPr="00827C5F">
              <w:rPr>
                <w:sz w:val="22"/>
              </w:rPr>
              <w:lastRenderedPageBreak/>
              <w:t>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7E403F" w:rsidRPr="00D17798" w:rsidRDefault="007E403F" w:rsidP="00601C95">
            <w:pPr>
              <w:rPr>
                <w:i/>
              </w:rPr>
            </w:pPr>
          </w:p>
          <w:p w:rsidR="007E403F" w:rsidRPr="00D17798" w:rsidRDefault="007E403F" w:rsidP="00601C95">
            <w:r w:rsidRPr="00D17798">
              <w:rPr>
                <w:i/>
                <w:sz w:val="22"/>
              </w:rPr>
              <w:t>(уеб адрес, орган или служба, издаващи документа, точно позоваване на документа): [……][……][……][……]</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E403F" w:rsidRPr="00827C5F" w:rsidRDefault="007E403F" w:rsidP="007E403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827C5F" w:rsidRDefault="007E403F" w:rsidP="00601C9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E403F" w:rsidRPr="00D17798" w:rsidRDefault="007E403F" w:rsidP="00601C95">
            <w:pPr>
              <w:rPr>
                <w:i/>
              </w:rPr>
            </w:pPr>
          </w:p>
          <w:p w:rsidR="007E403F" w:rsidRPr="00D17798" w:rsidRDefault="007E403F" w:rsidP="00601C95">
            <w:pPr>
              <w:rPr>
                <w:i/>
              </w:rPr>
            </w:pPr>
          </w:p>
          <w:p w:rsidR="007E403F" w:rsidRPr="00D17798" w:rsidRDefault="007E403F" w:rsidP="00601C95">
            <w:r w:rsidRPr="00D17798">
              <w:rPr>
                <w:i/>
                <w:sz w:val="22"/>
              </w:rPr>
              <w:t>(уеб адрес, орган или служба, издаващи документа, точно позоваване на документа): [……][……][……][……]</w:t>
            </w:r>
          </w:p>
        </w:tc>
      </w:tr>
      <w:tr w:rsidR="007E403F" w:rsidRPr="00D17798" w:rsidTr="00601C95">
        <w:tc>
          <w:tcPr>
            <w:tcW w:w="4644" w:type="dxa"/>
            <w:shd w:val="clear" w:color="auto" w:fill="auto"/>
          </w:tcPr>
          <w:p w:rsidR="007E403F" w:rsidRPr="00D17798" w:rsidRDefault="007E403F" w:rsidP="00601C9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E403F" w:rsidRPr="00D17798" w:rsidRDefault="007E403F" w:rsidP="00601C95">
            <w:pPr>
              <w:rPr>
                <w:i/>
              </w:rPr>
            </w:pPr>
          </w:p>
          <w:p w:rsidR="007E403F" w:rsidRPr="00D17798" w:rsidRDefault="007E403F" w:rsidP="00601C95">
            <w:pPr>
              <w:rPr>
                <w:i/>
              </w:rPr>
            </w:pPr>
          </w:p>
          <w:p w:rsidR="007E403F" w:rsidRPr="00D17798" w:rsidRDefault="007E403F" w:rsidP="00601C95">
            <w:r w:rsidRPr="00D17798">
              <w:rPr>
                <w:i/>
                <w:sz w:val="22"/>
              </w:rPr>
              <w:t>(уеб адрес, орган или служба, издаващи документа, точно позоваване на документа): [……][……][……][……]</w:t>
            </w:r>
          </w:p>
        </w:tc>
      </w:tr>
    </w:tbl>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V: Намаляване на броя на квалифицираните кандидати</w:t>
      </w:r>
    </w:p>
    <w:p w:rsidR="007E403F" w:rsidRPr="00827C5F"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827C5F">
        <w:rPr>
          <w:b/>
          <w:i/>
          <w:sz w:val="22"/>
        </w:rPr>
        <w:lastRenderedPageBreak/>
        <w:t xml:space="preserve">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E403F" w:rsidRPr="00D17798" w:rsidRDefault="007E403F" w:rsidP="007E403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Намаляване на броя</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827C5F" w:rsidRDefault="007E403F" w:rsidP="00601C9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E403F" w:rsidRPr="00D17798" w:rsidRDefault="007E403F" w:rsidP="00601C9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VI: Заключителни положения</w:t>
      </w:r>
    </w:p>
    <w:p w:rsidR="007E403F" w:rsidRPr="00D17798" w:rsidRDefault="007E403F" w:rsidP="007E403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E403F" w:rsidRPr="00D17798" w:rsidRDefault="007E403F" w:rsidP="007E403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E403F" w:rsidRPr="00D17798" w:rsidRDefault="007E403F" w:rsidP="007E403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E403F" w:rsidRPr="00D17798" w:rsidRDefault="007E403F" w:rsidP="007E403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E403F" w:rsidRPr="00D17798" w:rsidRDefault="007E403F" w:rsidP="007E403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E403F" w:rsidRPr="00D17798" w:rsidRDefault="007E403F" w:rsidP="007E403F">
      <w:pPr>
        <w:rPr>
          <w:i/>
          <w:sz w:val="22"/>
        </w:rPr>
      </w:pPr>
    </w:p>
    <w:p w:rsidR="007E403F" w:rsidRPr="0087012C" w:rsidRDefault="007E403F" w:rsidP="007E403F">
      <w:pPr>
        <w:rPr>
          <w:sz w:val="22"/>
        </w:rPr>
      </w:pPr>
      <w:r w:rsidRPr="00D17798">
        <w:rPr>
          <w:sz w:val="22"/>
        </w:rPr>
        <w:t>Дата, място и, когато се изисква или</w:t>
      </w:r>
      <w:r>
        <w:rPr>
          <w:sz w:val="22"/>
        </w:rPr>
        <w:t xml:space="preserve"> е необходимо, подпис(и):  [……]</w:t>
      </w:r>
    </w:p>
    <w:p w:rsidR="007E403F" w:rsidRDefault="007E403F" w:rsidP="00A623D1">
      <w:pPr>
        <w:ind w:firstLine="720"/>
      </w:pPr>
    </w:p>
    <w:p w:rsidR="00C713EF" w:rsidRDefault="00C713EF" w:rsidP="00A623D1">
      <w:pPr>
        <w:ind w:firstLine="720"/>
        <w:jc w:val="right"/>
      </w:pPr>
    </w:p>
    <w:p w:rsidR="00C713EF" w:rsidRDefault="00C713EF" w:rsidP="00A623D1">
      <w:pPr>
        <w:ind w:firstLine="720"/>
        <w:jc w:val="right"/>
      </w:pPr>
    </w:p>
    <w:p w:rsidR="00A623D1" w:rsidRPr="00D76D7D" w:rsidRDefault="007B7576" w:rsidP="00A623D1">
      <w:pPr>
        <w:ind w:firstLine="720"/>
        <w:jc w:val="right"/>
        <w:rPr>
          <w:b/>
        </w:rPr>
      </w:pPr>
      <w:r w:rsidRPr="00D76D7D">
        <w:rPr>
          <w:b/>
        </w:rPr>
        <w:lastRenderedPageBreak/>
        <w:t>О</w:t>
      </w:r>
      <w:r w:rsidR="00A623D1" w:rsidRPr="00D76D7D">
        <w:rPr>
          <w:b/>
        </w:rPr>
        <w:t>бразец №: 3</w:t>
      </w:r>
    </w:p>
    <w:p w:rsidR="00A623D1" w:rsidRDefault="00A623D1" w:rsidP="00A623D1">
      <w:pPr>
        <w:ind w:firstLine="720"/>
      </w:pPr>
    </w:p>
    <w:p w:rsidR="006935EB" w:rsidRDefault="006935EB" w:rsidP="006935EB">
      <w:pPr>
        <w:ind w:firstLine="4253"/>
        <w:rPr>
          <w:b/>
          <w:caps/>
        </w:rPr>
      </w:pPr>
      <w:r w:rsidRPr="00BC711F">
        <w:rPr>
          <w:b/>
          <w:caps/>
        </w:rPr>
        <w:t>ДО Военно-географска слУжба</w:t>
      </w:r>
    </w:p>
    <w:p w:rsidR="006935EB" w:rsidRPr="00BC711F" w:rsidRDefault="006935EB" w:rsidP="006935EB">
      <w:pPr>
        <w:ind w:firstLine="4678"/>
        <w:rPr>
          <w:b/>
          <w:caps/>
        </w:rPr>
      </w:pPr>
      <w:r w:rsidRPr="00BC711F">
        <w:rPr>
          <w:b/>
          <w:caps/>
        </w:rPr>
        <w:t>бул. „</w:t>
      </w:r>
      <w:r>
        <w:rPr>
          <w:b/>
          <w:caps/>
        </w:rPr>
        <w:t xml:space="preserve">ГЕН. </w:t>
      </w:r>
      <w:r w:rsidRPr="00BC711F">
        <w:rPr>
          <w:b/>
          <w:caps/>
        </w:rPr>
        <w:t>Тотлебен” № 34</w:t>
      </w:r>
    </w:p>
    <w:p w:rsidR="006935EB" w:rsidRPr="00BC711F" w:rsidRDefault="006935EB" w:rsidP="006935EB">
      <w:pPr>
        <w:ind w:firstLine="4678"/>
        <w:rPr>
          <w:b/>
          <w:i/>
        </w:rPr>
      </w:pPr>
      <w:r w:rsidRPr="00BC711F">
        <w:rPr>
          <w:b/>
          <w:caps/>
        </w:rPr>
        <w:t>гр. София, 1606</w:t>
      </w:r>
    </w:p>
    <w:p w:rsidR="006935EB" w:rsidRPr="00C56E42" w:rsidRDefault="006935EB" w:rsidP="006935EB">
      <w:pPr>
        <w:jc w:val="center"/>
        <w:rPr>
          <w:b/>
        </w:rPr>
      </w:pPr>
    </w:p>
    <w:p w:rsidR="006935EB" w:rsidRDefault="006935EB" w:rsidP="006935EB">
      <w:pPr>
        <w:jc w:val="center"/>
        <w:rPr>
          <w:b/>
        </w:rPr>
      </w:pPr>
    </w:p>
    <w:p w:rsidR="006935EB" w:rsidRDefault="006935EB" w:rsidP="006935EB">
      <w:pPr>
        <w:jc w:val="center"/>
        <w:rPr>
          <w:b/>
        </w:rPr>
      </w:pPr>
      <w:r>
        <w:rPr>
          <w:b/>
        </w:rPr>
        <w:t>ТЕХНИЧЕСКО П</w:t>
      </w:r>
      <w:r w:rsidRPr="005E5F25">
        <w:rPr>
          <w:b/>
        </w:rPr>
        <w:t>РЕДЛОЖЕНИЕ</w:t>
      </w:r>
      <w:r>
        <w:rPr>
          <w:b/>
        </w:rPr>
        <w:t xml:space="preserve"> </w:t>
      </w:r>
    </w:p>
    <w:p w:rsidR="006935EB" w:rsidRDefault="006935EB" w:rsidP="006935EB">
      <w:pPr>
        <w:jc w:val="center"/>
        <w:rPr>
          <w:b/>
        </w:rPr>
      </w:pPr>
    </w:p>
    <w:p w:rsidR="006935EB" w:rsidRPr="00134B0C" w:rsidRDefault="006935EB" w:rsidP="006935EB">
      <w:pPr>
        <w:rPr>
          <w:b/>
          <w:position w:val="8"/>
        </w:rPr>
      </w:pPr>
    </w:p>
    <w:p w:rsidR="006935EB" w:rsidRPr="00134B0C" w:rsidRDefault="006935EB" w:rsidP="006935EB">
      <w:pPr>
        <w:jc w:val="both"/>
      </w:pPr>
      <w:r w:rsidRPr="00134B0C">
        <w:rPr>
          <w:position w:val="8"/>
        </w:rPr>
        <w:tab/>
      </w:r>
      <w:r w:rsidRPr="00134B0C">
        <w:rPr>
          <w:b/>
        </w:rPr>
        <w:t>УВАЖАЕМИ ГОСПОДА</w:t>
      </w:r>
      <w:r w:rsidRPr="00134B0C">
        <w:t>,</w:t>
      </w:r>
    </w:p>
    <w:p w:rsidR="006935EB" w:rsidRDefault="006935EB" w:rsidP="006935EB">
      <w:pPr>
        <w:ind w:firstLine="709"/>
      </w:pPr>
    </w:p>
    <w:p w:rsidR="006935EB" w:rsidRPr="00914EED" w:rsidRDefault="006935EB" w:rsidP="006935EB">
      <w:pPr>
        <w:ind w:firstLine="709"/>
        <w:jc w:val="both"/>
      </w:pPr>
      <w:r w:rsidRPr="00914EED">
        <w:t>След запознаване с изискванията в документацията за участие</w:t>
      </w:r>
      <w:r w:rsidRPr="005D3581">
        <w:t xml:space="preserve"> </w:t>
      </w:r>
      <w:r w:rsidRPr="00914EED">
        <w:t xml:space="preserve">и техническата спецификация за изпълнение на обществена поръчка с предмет: </w:t>
      </w:r>
      <w:r w:rsidRPr="00914EED">
        <w:rPr>
          <w:b/>
        </w:rPr>
        <w:t>“Доставка на печатарски плочи и цилиндри, други видове печатарски материали</w:t>
      </w:r>
      <w:r w:rsidRPr="005D3581">
        <w:rPr>
          <w:b/>
        </w:rPr>
        <w:t>,</w:t>
      </w:r>
      <w:r w:rsidRPr="00914EED">
        <w:rPr>
          <w:b/>
        </w:rPr>
        <w:t xml:space="preserve"> мастила, проявители, почистващи препарати и друга спомагателна химия”</w:t>
      </w:r>
      <w:r w:rsidRPr="00914EED">
        <w:t xml:space="preserve">, </w:t>
      </w:r>
    </w:p>
    <w:p w:rsidR="006935EB" w:rsidRDefault="006935EB" w:rsidP="006935EB">
      <w:pPr>
        <w:ind w:firstLine="708"/>
        <w:jc w:val="both"/>
      </w:pPr>
    </w:p>
    <w:p w:rsidR="006935EB" w:rsidRDefault="006935EB" w:rsidP="006935EB">
      <w:pPr>
        <w:ind w:firstLine="708"/>
        <w:jc w:val="both"/>
      </w:pPr>
      <w:r>
        <w:t>Аз долуподписаният/-ната/..............................................................................................., в качеството си на .........................................................................................................</w:t>
      </w:r>
      <w:r>
        <w:rPr>
          <w:i/>
        </w:rPr>
        <w:t xml:space="preserve">(управител, представляващ), </w:t>
      </w:r>
      <w:r>
        <w:t>на ............................................................................................................................</w:t>
      </w:r>
    </w:p>
    <w:p w:rsidR="006935EB" w:rsidRDefault="006935EB" w:rsidP="006935EB">
      <w:pPr>
        <w:jc w:val="center"/>
        <w:rPr>
          <w:i/>
          <w:vertAlign w:val="superscript"/>
        </w:rPr>
      </w:pPr>
      <w:r>
        <w:rPr>
          <w:vertAlign w:val="superscript"/>
        </w:rPr>
        <w:t xml:space="preserve"> (</w:t>
      </w:r>
      <w:r>
        <w:rPr>
          <w:i/>
          <w:vertAlign w:val="superscript"/>
        </w:rPr>
        <w:t xml:space="preserve">изписва се наименованието на участника и </w:t>
      </w:r>
      <w:r>
        <w:rPr>
          <w:vertAlign w:val="superscript"/>
        </w:rPr>
        <w:t>ЕИК)</w:t>
      </w:r>
    </w:p>
    <w:p w:rsidR="006935EB" w:rsidRDefault="006935EB" w:rsidP="006935EB">
      <w:pPr>
        <w:autoSpaceDE w:val="0"/>
        <w:autoSpaceDN w:val="0"/>
        <w:adjustRightInd w:val="0"/>
        <w:jc w:val="both"/>
        <w:rPr>
          <w:rFonts w:eastAsiaTheme="minorHAnsi"/>
          <w:color w:val="000000"/>
          <w:lang w:eastAsia="en-US"/>
        </w:rPr>
      </w:pPr>
      <w:r>
        <w:rPr>
          <w:rFonts w:eastAsiaTheme="minorHAnsi"/>
          <w:color w:val="000000"/>
          <w:lang w:eastAsia="en-US"/>
        </w:rPr>
        <w:t xml:space="preserve">предлагам </w:t>
      </w:r>
      <w:r>
        <w:rPr>
          <w:bCs/>
        </w:rPr>
        <w:t xml:space="preserve">да </w:t>
      </w:r>
      <w:r>
        <w:rPr>
          <w:color w:val="000000"/>
          <w:spacing w:val="6"/>
        </w:rPr>
        <w:t>организираме и</w:t>
      </w:r>
      <w:r>
        <w:rPr>
          <w:bCs/>
        </w:rPr>
        <w:t xml:space="preserve"> изпълним поръчката, в съответствие с </w:t>
      </w:r>
      <w:r>
        <w:rPr>
          <w:rFonts w:eastAsia="Calibri"/>
          <w:noProof/>
        </w:rPr>
        <w:t>техническите спецификации</w:t>
      </w:r>
      <w:r>
        <w:rPr>
          <w:bCs/>
        </w:rPr>
        <w:t xml:space="preserve"> и съгласно всички изисквания на възложителя, </w:t>
      </w:r>
      <w:r>
        <w:rPr>
          <w:rFonts w:eastAsia="Calibri"/>
          <w:noProof/>
        </w:rPr>
        <w:t>при следните условия</w:t>
      </w:r>
      <w:r>
        <w:rPr>
          <w:color w:val="000000"/>
          <w:spacing w:val="6"/>
        </w:rPr>
        <w:t>:</w:t>
      </w:r>
    </w:p>
    <w:p w:rsidR="006935EB" w:rsidRPr="00134B0C" w:rsidRDefault="006935EB" w:rsidP="006935EB">
      <w:pPr>
        <w:ind w:firstLine="540"/>
        <w:jc w:val="both"/>
      </w:pPr>
      <w:r w:rsidRPr="00134B0C">
        <w:rPr>
          <w:position w:val="8"/>
        </w:rPr>
        <w:tab/>
      </w:r>
      <w:r w:rsidRPr="00134B0C">
        <w:t xml:space="preserve"> </w:t>
      </w:r>
    </w:p>
    <w:p w:rsidR="006935EB" w:rsidRPr="00134B0C" w:rsidRDefault="006935EB" w:rsidP="006935EB">
      <w:pPr>
        <w:jc w:val="both"/>
      </w:pPr>
      <w:r w:rsidRPr="00134B0C">
        <w:tab/>
        <w:t>Да изпълним ___________________________________ на поръчката.</w:t>
      </w:r>
    </w:p>
    <w:p w:rsidR="006935EB" w:rsidRPr="00202771" w:rsidRDefault="006935EB" w:rsidP="006935EB">
      <w:pPr>
        <w:jc w:val="both"/>
        <w:rPr>
          <w:i/>
        </w:rPr>
      </w:pPr>
      <w:r>
        <w:tab/>
      </w:r>
      <w:r>
        <w:tab/>
      </w:r>
      <w:r>
        <w:tab/>
      </w:r>
      <w:r w:rsidRPr="00202771">
        <w:rPr>
          <w:i/>
        </w:rPr>
        <w:t xml:space="preserve">(пълния обект / обособени позиции от обекта) </w:t>
      </w:r>
    </w:p>
    <w:p w:rsidR="006935EB" w:rsidRPr="00134B0C" w:rsidRDefault="006935EB" w:rsidP="006935EB">
      <w:pPr>
        <w:jc w:val="both"/>
        <w:rPr>
          <w:position w:val="8"/>
        </w:rPr>
      </w:pPr>
      <w:r>
        <w:rPr>
          <w:position w:val="8"/>
        </w:rPr>
        <w:tab/>
        <w:t>Предложените от нас стоки</w:t>
      </w:r>
      <w:r w:rsidRPr="00134B0C">
        <w:rPr>
          <w:position w:val="8"/>
        </w:rPr>
        <w:t xml:space="preserve">, по предмета на поръчката са подробно описани в Приложение № А към настоящата техническа оферта. </w:t>
      </w:r>
    </w:p>
    <w:p w:rsidR="006935EB" w:rsidRPr="00202771" w:rsidRDefault="006935EB" w:rsidP="006935EB">
      <w:pPr>
        <w:jc w:val="both"/>
        <w:rPr>
          <w:i/>
        </w:rPr>
      </w:pPr>
      <w:r w:rsidRPr="00134B0C">
        <w:rPr>
          <w:position w:val="8"/>
        </w:rPr>
        <w:tab/>
      </w:r>
      <w:r w:rsidRPr="00134B0C">
        <w:t xml:space="preserve">Ще изпълним обекта на поръчката в срок* от __________________________, </w:t>
      </w:r>
      <w:r w:rsidRPr="00134B0C">
        <w:tab/>
      </w:r>
      <w:r w:rsidRPr="00134B0C">
        <w:tab/>
      </w:r>
      <w:r w:rsidRPr="00134B0C">
        <w:tab/>
      </w:r>
      <w:r w:rsidRPr="00134B0C">
        <w:tab/>
      </w:r>
      <w:r w:rsidRPr="00134B0C">
        <w:tab/>
      </w:r>
      <w:r w:rsidRPr="00134B0C">
        <w:tab/>
      </w:r>
      <w:r w:rsidRPr="00134B0C">
        <w:tab/>
      </w:r>
      <w:r w:rsidRPr="00134B0C">
        <w:tab/>
      </w:r>
      <w:r w:rsidRPr="00202771">
        <w:rPr>
          <w:i/>
        </w:rPr>
        <w:t xml:space="preserve">  </w:t>
      </w:r>
      <w:r w:rsidRPr="00202771">
        <w:rPr>
          <w:i/>
          <w:lang w:val="ru-RU"/>
        </w:rPr>
        <w:t xml:space="preserve">   </w:t>
      </w:r>
      <w:r>
        <w:rPr>
          <w:i/>
        </w:rPr>
        <w:t>(</w:t>
      </w:r>
      <w:r w:rsidRPr="00202771">
        <w:rPr>
          <w:i/>
        </w:rPr>
        <w:t>/календарни дни)</w:t>
      </w:r>
    </w:p>
    <w:p w:rsidR="006935EB" w:rsidRPr="001F318E" w:rsidRDefault="006935EB" w:rsidP="006935EB">
      <w:pPr>
        <w:jc w:val="both"/>
        <w:rPr>
          <w:i/>
          <w:position w:val="8"/>
          <w:lang w:val="ru-RU"/>
        </w:rPr>
      </w:pPr>
      <w:r w:rsidRPr="00134B0C">
        <w:t>но не повече от срока указан в обявлението)</w:t>
      </w:r>
    </w:p>
    <w:p w:rsidR="006935EB" w:rsidRPr="00134B0C" w:rsidRDefault="006935EB" w:rsidP="006935EB">
      <w:pPr>
        <w:jc w:val="both"/>
        <w:rPr>
          <w:position w:val="8"/>
        </w:rPr>
      </w:pPr>
      <w:r w:rsidRPr="00134B0C">
        <w:rPr>
          <w:position w:val="8"/>
        </w:rPr>
        <w:tab/>
        <w:t>Относно допълнителните изисквания и условия, свързани с изпълнението на настоящата поръчка, ще изпълним следното:</w:t>
      </w:r>
    </w:p>
    <w:p w:rsidR="006935EB" w:rsidRDefault="006935EB" w:rsidP="006935EB">
      <w:pPr>
        <w:ind w:firstLine="720"/>
        <w:jc w:val="both"/>
        <w:rPr>
          <w:b/>
          <w:bCs/>
        </w:rPr>
      </w:pPr>
    </w:p>
    <w:p w:rsidR="006935EB" w:rsidRPr="009551D7" w:rsidRDefault="006935EB" w:rsidP="006935EB">
      <w:pPr>
        <w:ind w:firstLine="720"/>
        <w:jc w:val="both"/>
        <w:rPr>
          <w:b/>
          <w:bCs/>
          <w:u w:val="single"/>
        </w:rPr>
      </w:pPr>
      <w:r w:rsidRPr="009551D7">
        <w:rPr>
          <w:b/>
          <w:u w:val="single"/>
        </w:rPr>
        <w:t>Приложение № А</w:t>
      </w:r>
    </w:p>
    <w:p w:rsidR="006935EB" w:rsidRPr="00134B0C" w:rsidRDefault="006935EB" w:rsidP="006935EB">
      <w:pPr>
        <w:jc w:val="center"/>
        <w:rPr>
          <w:b/>
          <w:bCs/>
        </w:rPr>
      </w:pPr>
      <w:r w:rsidRPr="00134B0C">
        <w:rPr>
          <w:b/>
          <w:bCs/>
        </w:rPr>
        <w:t xml:space="preserve">ТЕХНИЧЕСКО ОПИСАНИЕ </w:t>
      </w:r>
    </w:p>
    <w:p w:rsidR="006935EB" w:rsidRPr="00134B0C" w:rsidRDefault="006935EB" w:rsidP="006935EB">
      <w:pPr>
        <w:jc w:val="center"/>
      </w:pPr>
      <w:r w:rsidRPr="00134B0C">
        <w:rPr>
          <w:bCs/>
        </w:rPr>
        <w:t>на</w:t>
      </w:r>
      <w:r w:rsidRPr="00134B0C">
        <w:rPr>
          <w:b/>
          <w:bCs/>
        </w:rPr>
        <w:t xml:space="preserve"> </w:t>
      </w:r>
      <w:r w:rsidRPr="00134B0C">
        <w:t xml:space="preserve">стоките/услугите от предмета </w:t>
      </w:r>
    </w:p>
    <w:p w:rsidR="006935EB" w:rsidRPr="00F01368" w:rsidRDefault="006935EB" w:rsidP="006935EB">
      <w:pPr>
        <w:jc w:val="center"/>
      </w:pPr>
      <w:r w:rsidRPr="00134B0C">
        <w:t>на поръчката подлежащи на изпълнение.</w:t>
      </w:r>
    </w:p>
    <w:p w:rsidR="006935EB" w:rsidRDefault="006935EB" w:rsidP="006935EB">
      <w:pPr>
        <w:ind w:firstLine="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340"/>
        <w:gridCol w:w="2380"/>
        <w:gridCol w:w="2401"/>
      </w:tblGrid>
      <w:tr w:rsidR="006935EB" w:rsidRPr="001A77B7" w:rsidTr="00845B81">
        <w:tc>
          <w:tcPr>
            <w:tcW w:w="2527" w:type="dxa"/>
          </w:tcPr>
          <w:p w:rsidR="006935EB" w:rsidRPr="001A77B7" w:rsidRDefault="006935EB" w:rsidP="00845B81">
            <w:pPr>
              <w:jc w:val="both"/>
              <w:rPr>
                <w:bCs/>
              </w:rPr>
            </w:pPr>
            <w:r w:rsidRPr="001A77B7">
              <w:rPr>
                <w:bCs/>
              </w:rPr>
              <w:t>Свойства/показатели</w:t>
            </w:r>
          </w:p>
        </w:tc>
        <w:tc>
          <w:tcPr>
            <w:tcW w:w="2528" w:type="dxa"/>
          </w:tcPr>
          <w:p w:rsidR="006935EB" w:rsidRPr="001A77B7" w:rsidRDefault="006935EB" w:rsidP="00845B81">
            <w:pPr>
              <w:jc w:val="both"/>
              <w:rPr>
                <w:bCs/>
              </w:rPr>
            </w:pPr>
            <w:r w:rsidRPr="001A77B7">
              <w:rPr>
                <w:bCs/>
              </w:rPr>
              <w:t>Стандарт</w:t>
            </w:r>
          </w:p>
        </w:tc>
        <w:tc>
          <w:tcPr>
            <w:tcW w:w="2528" w:type="dxa"/>
          </w:tcPr>
          <w:p w:rsidR="006935EB" w:rsidRPr="001A77B7" w:rsidRDefault="006935EB" w:rsidP="003A0D15">
            <w:pPr>
              <w:rPr>
                <w:bCs/>
              </w:rPr>
            </w:pPr>
            <w:r w:rsidRPr="001A77B7">
              <w:rPr>
                <w:bCs/>
              </w:rPr>
              <w:t>Изисквания на Възложител</w:t>
            </w:r>
          </w:p>
        </w:tc>
        <w:tc>
          <w:tcPr>
            <w:tcW w:w="2528" w:type="dxa"/>
          </w:tcPr>
          <w:p w:rsidR="006935EB" w:rsidRPr="001A77B7" w:rsidRDefault="006935EB" w:rsidP="003A0D15">
            <w:pPr>
              <w:rPr>
                <w:bCs/>
              </w:rPr>
            </w:pPr>
            <w:r w:rsidRPr="001A77B7">
              <w:rPr>
                <w:bCs/>
              </w:rPr>
              <w:t>Предложение от участник</w:t>
            </w:r>
          </w:p>
        </w:tc>
      </w:tr>
      <w:tr w:rsidR="006935EB" w:rsidRPr="001A77B7" w:rsidTr="00845B81">
        <w:tc>
          <w:tcPr>
            <w:tcW w:w="2527"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r>
      <w:tr w:rsidR="006935EB" w:rsidRPr="001A77B7" w:rsidTr="00845B81">
        <w:tc>
          <w:tcPr>
            <w:tcW w:w="2527"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r>
    </w:tbl>
    <w:p w:rsidR="006935EB" w:rsidRPr="00D3320C" w:rsidRDefault="006935EB" w:rsidP="006935EB">
      <w:pPr>
        <w:ind w:firstLine="720"/>
        <w:jc w:val="both"/>
        <w:rPr>
          <w:bCs/>
        </w:rPr>
      </w:pPr>
      <w:r w:rsidRPr="00D46207">
        <w:rPr>
          <w:b/>
          <w:bCs/>
        </w:rPr>
        <w:t>Забележка:</w:t>
      </w:r>
      <w:r w:rsidRPr="00D46207">
        <w:rPr>
          <w:bCs/>
        </w:rPr>
        <w:t xml:space="preserve"> Свойствата/показателите</w:t>
      </w:r>
      <w:r>
        <w:rPr>
          <w:bCs/>
        </w:rPr>
        <w:t xml:space="preserve"> и техническите параметри да съответстват на Техническите спецификации.</w:t>
      </w:r>
    </w:p>
    <w:p w:rsidR="006935EB" w:rsidRDefault="006935EB" w:rsidP="006935EB">
      <w:pPr>
        <w:ind w:firstLine="720"/>
        <w:jc w:val="both"/>
        <w:rPr>
          <w:b/>
          <w:bCs/>
        </w:rPr>
      </w:pPr>
    </w:p>
    <w:p w:rsidR="006935EB" w:rsidRPr="009551D7" w:rsidRDefault="006935EB" w:rsidP="006935EB">
      <w:pPr>
        <w:ind w:firstLine="720"/>
        <w:jc w:val="both"/>
        <w:rPr>
          <w:b/>
          <w:bCs/>
          <w:u w:val="single"/>
        </w:rPr>
      </w:pPr>
      <w:r w:rsidRPr="009551D7">
        <w:rPr>
          <w:b/>
          <w:bCs/>
          <w:u w:val="single"/>
        </w:rPr>
        <w:t>Приложение №  Б</w:t>
      </w:r>
    </w:p>
    <w:p w:rsidR="006935EB" w:rsidRPr="00134B0C" w:rsidRDefault="006935EB" w:rsidP="006935EB">
      <w:pPr>
        <w:ind w:firstLine="720"/>
        <w:jc w:val="both"/>
        <w:rPr>
          <w:position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880"/>
        <w:gridCol w:w="1544"/>
      </w:tblGrid>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center"/>
              <w:rPr>
                <w:b/>
                <w:position w:val="8"/>
              </w:rPr>
            </w:pPr>
            <w:r w:rsidRPr="00134B0C">
              <w:rPr>
                <w:b/>
                <w:position w:val="8"/>
              </w:rPr>
              <w:t>Изисквания и условия на</w:t>
            </w:r>
          </w:p>
          <w:p w:rsidR="006935EB" w:rsidRPr="00134B0C" w:rsidRDefault="006935EB" w:rsidP="00845B81">
            <w:pPr>
              <w:jc w:val="both"/>
              <w:rPr>
                <w:b/>
                <w:position w:val="8"/>
              </w:rPr>
            </w:pPr>
            <w:r>
              <w:rPr>
                <w:b/>
                <w:position w:val="8"/>
              </w:rPr>
              <w:t xml:space="preserve"> Възложителя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center"/>
              <w:rPr>
                <w:b/>
                <w:position w:val="8"/>
              </w:rPr>
            </w:pPr>
            <w:r w:rsidRPr="00134B0C">
              <w:rPr>
                <w:b/>
                <w:position w:val="8"/>
              </w:rPr>
              <w:t>Предложение на участника</w:t>
            </w:r>
          </w:p>
          <w:p w:rsidR="006935EB" w:rsidRPr="00134B0C" w:rsidRDefault="006935EB" w:rsidP="00845B81">
            <w:pPr>
              <w:jc w:val="both"/>
              <w:rPr>
                <w:b/>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center"/>
              <w:rPr>
                <w:b/>
                <w:position w:val="8"/>
              </w:rPr>
            </w:pPr>
            <w:r w:rsidRPr="00134B0C">
              <w:rPr>
                <w:b/>
                <w:position w:val="8"/>
              </w:rPr>
              <w:t>Забележка</w:t>
            </w: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r>
              <w:rPr>
                <w:position w:val="8"/>
              </w:rPr>
              <w:t>Производител</w:t>
            </w:r>
          </w:p>
          <w:p w:rsidR="006935EB" w:rsidRPr="00134B0C" w:rsidRDefault="006935EB" w:rsidP="00845B81">
            <w:pPr>
              <w:jc w:val="both"/>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pPr>
            <w:r>
              <w:t>Страна на произход</w:t>
            </w:r>
            <w:r w:rsidRPr="00134B0C">
              <w:t xml:space="preserve">: </w:t>
            </w:r>
          </w:p>
          <w:p w:rsidR="006935EB" w:rsidRPr="00134B0C" w:rsidRDefault="006935EB" w:rsidP="00845B81">
            <w:pPr>
              <w:jc w:val="both"/>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i/>
              </w:rPr>
            </w:pPr>
            <w:r>
              <w:t>Стандарт</w:t>
            </w:r>
          </w:p>
          <w:p w:rsidR="006935EB" w:rsidRPr="00134B0C" w:rsidRDefault="006935EB" w:rsidP="00845B81">
            <w:pPr>
              <w:jc w:val="both"/>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b/>
              </w:rPr>
            </w:pPr>
            <w:r>
              <w:rPr>
                <w:position w:val="8"/>
              </w:rPr>
              <w:t>Гаранционен срок</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bl>
    <w:p w:rsidR="006935EB" w:rsidRDefault="006935EB" w:rsidP="006935EB">
      <w:pPr>
        <w:jc w:val="both"/>
        <w:rPr>
          <w:position w:val="8"/>
        </w:rPr>
      </w:pPr>
      <w:r w:rsidRPr="00134B0C">
        <w:rPr>
          <w:position w:val="8"/>
        </w:rPr>
        <w:tab/>
      </w:r>
    </w:p>
    <w:p w:rsidR="006935EB" w:rsidRPr="00134B0C" w:rsidRDefault="006935EB" w:rsidP="006935EB">
      <w:pPr>
        <w:jc w:val="both"/>
        <w:rPr>
          <w:b/>
          <w:position w:val="8"/>
        </w:rPr>
      </w:pPr>
      <w:r>
        <w:rPr>
          <w:position w:val="8"/>
        </w:rPr>
        <w:t xml:space="preserve">            Посочените в таблицата  данни се удостоверяват с документи. </w:t>
      </w:r>
    </w:p>
    <w:p w:rsidR="006935EB" w:rsidRPr="00134B0C" w:rsidRDefault="006935EB" w:rsidP="006935EB">
      <w:pPr>
        <w:jc w:val="both"/>
        <w:rPr>
          <w:position w:val="8"/>
        </w:rPr>
      </w:pPr>
      <w:r w:rsidRPr="00134B0C">
        <w:rPr>
          <w:b/>
          <w:position w:val="8"/>
        </w:rPr>
        <w:tab/>
      </w:r>
      <w:r w:rsidRPr="00134B0C">
        <w:rPr>
          <w:position w:val="8"/>
        </w:rPr>
        <w:t>При така предложените от нас условия, в наш</w:t>
      </w:r>
      <w:r>
        <w:rPr>
          <w:position w:val="8"/>
        </w:rPr>
        <w:t xml:space="preserve">ето ценово предложение </w:t>
      </w:r>
      <w:r w:rsidRPr="00134B0C">
        <w:rPr>
          <w:position w:val="8"/>
        </w:rPr>
        <w:t>сме включили всички разходи, свързани с качественото изпълнение на поръчката в описания вид и обхват.</w:t>
      </w:r>
    </w:p>
    <w:p w:rsidR="006935EB" w:rsidRPr="00134B0C" w:rsidRDefault="006935EB" w:rsidP="006935EB">
      <w:pPr>
        <w:jc w:val="both"/>
        <w:rPr>
          <w:b/>
          <w:position w:val="8"/>
        </w:rPr>
      </w:pPr>
      <w:r w:rsidRPr="00134B0C">
        <w:rPr>
          <w:position w:val="8"/>
        </w:rPr>
        <w:tab/>
        <w:t xml:space="preserve">Гарантираме, че сме в състояние да изпълним качествено поръчката в пълно съответствие с </w:t>
      </w:r>
      <w:r w:rsidR="003A0D15">
        <w:rPr>
          <w:position w:val="8"/>
        </w:rPr>
        <w:t>Техническа/и спецификация/и</w:t>
      </w:r>
      <w:r w:rsidR="00877F8C">
        <w:rPr>
          <w:position w:val="8"/>
        </w:rPr>
        <w:t>.</w:t>
      </w:r>
      <w:r w:rsidR="003A0D15">
        <w:rPr>
          <w:position w:val="8"/>
        </w:rPr>
        <w:t xml:space="preserve"> </w:t>
      </w:r>
    </w:p>
    <w:p w:rsidR="006935EB" w:rsidRPr="00134B0C" w:rsidRDefault="006935EB" w:rsidP="006935EB">
      <w:pPr>
        <w:jc w:val="both"/>
      </w:pPr>
      <w:r w:rsidRPr="00134B0C">
        <w:rPr>
          <w:b/>
        </w:rPr>
        <w:tab/>
        <w:t xml:space="preserve">Приложение № А – </w:t>
      </w:r>
      <w:r w:rsidRPr="00134B0C">
        <w:t>Техническо описание на стоките от предмета на поръчката подлежащи на изпълнение.</w:t>
      </w:r>
    </w:p>
    <w:p w:rsidR="006935EB" w:rsidRPr="00134B0C" w:rsidRDefault="006935EB" w:rsidP="006935EB">
      <w:pPr>
        <w:jc w:val="both"/>
        <w:rPr>
          <w:bCs/>
        </w:rPr>
      </w:pPr>
      <w:r w:rsidRPr="00134B0C">
        <w:rPr>
          <w:b/>
        </w:rPr>
        <w:tab/>
      </w:r>
    </w:p>
    <w:p w:rsidR="006935EB" w:rsidRPr="00134B0C" w:rsidRDefault="006935EB" w:rsidP="006935EB">
      <w:pPr>
        <w:jc w:val="both"/>
      </w:pPr>
      <w:r w:rsidRPr="00134B0C">
        <w:rPr>
          <w:bCs/>
        </w:rPr>
        <w:tab/>
      </w:r>
      <w:r w:rsidRPr="00134B0C">
        <w:rPr>
          <w:b/>
          <w:bCs/>
        </w:rPr>
        <w:t xml:space="preserve">Приложение № </w:t>
      </w:r>
      <w:r>
        <w:rPr>
          <w:b/>
          <w:bCs/>
        </w:rPr>
        <w:t xml:space="preserve"> Б</w:t>
      </w:r>
      <w:r>
        <w:tab/>
        <w:t>-</w:t>
      </w:r>
      <w:r w:rsidRPr="00134B0C">
        <w:t xml:space="preserve"> документи и доказателства </w:t>
      </w:r>
      <w:r>
        <w:t xml:space="preserve"> удостоверяващи  посочените в техническата оферта и техническото описание данни и обстоятелства/ документ</w:t>
      </w:r>
    </w:p>
    <w:p w:rsidR="006935EB" w:rsidRDefault="006935EB" w:rsidP="006935EB">
      <w:pPr>
        <w:tabs>
          <w:tab w:val="left" w:pos="709"/>
        </w:tabs>
        <w:spacing w:before="120"/>
        <w:ind w:firstLine="709"/>
        <w:contextualSpacing/>
        <w:jc w:val="both"/>
        <w:rPr>
          <w:rFonts w:eastAsia="SimSun"/>
        </w:rPr>
      </w:pPr>
    </w:p>
    <w:p w:rsidR="006935EB" w:rsidRPr="00B36D58" w:rsidRDefault="006935EB" w:rsidP="006935EB">
      <w:pPr>
        <w:tabs>
          <w:tab w:val="left" w:pos="709"/>
        </w:tabs>
        <w:spacing w:before="120"/>
        <w:ind w:firstLine="709"/>
        <w:contextualSpacing/>
        <w:jc w:val="both"/>
        <w:rPr>
          <w:rFonts w:eastAsia="SimSun"/>
        </w:rPr>
      </w:pPr>
      <w:r w:rsidRPr="0021567D">
        <w:rPr>
          <w:rFonts w:eastAsia="SimSun"/>
        </w:rPr>
        <w:t>Приемаме срока за изпълнение на обществената поръчка да е от датата на регистриране на договора в деловодната система на възложителя и да е със срок на действие до изпълнение на всички поети от Страните задължения по Договора, но не по-</w:t>
      </w:r>
      <w:r w:rsidRPr="00B36D58">
        <w:rPr>
          <w:rFonts w:eastAsia="SimSun"/>
        </w:rPr>
        <w:t xml:space="preserve">късно от </w:t>
      </w:r>
      <w:r w:rsidR="00B36D58" w:rsidRPr="00B36D58">
        <w:rPr>
          <w:rFonts w:eastAsia="SimSun"/>
        </w:rPr>
        <w:t>30 (тридесет) дни</w:t>
      </w:r>
      <w:r w:rsidRPr="00B36D58">
        <w:rPr>
          <w:rFonts w:eastAsia="SimSun"/>
        </w:rPr>
        <w:t>.</w:t>
      </w:r>
    </w:p>
    <w:p w:rsidR="006935EB" w:rsidRDefault="006935EB" w:rsidP="006935EB">
      <w:pPr>
        <w:ind w:firstLine="709"/>
        <w:jc w:val="both"/>
        <w:rPr>
          <w:b/>
        </w:rPr>
      </w:pPr>
      <w:r>
        <w:rPr>
          <w:rFonts w:eastAsia="Calibri"/>
          <w:noProof/>
        </w:rPr>
        <w:t xml:space="preserve">Декларирам, че </w:t>
      </w:r>
      <w:r>
        <w:rPr>
          <w:rFonts w:eastAsia="SimSun"/>
        </w:rPr>
        <w:t>ще доставим</w:t>
      </w:r>
      <w:r>
        <w:rPr>
          <w:rFonts w:eastAsia="SimSun"/>
          <w:b/>
        </w:rPr>
        <w:t xml:space="preserve"> </w:t>
      </w:r>
      <w:r w:rsidRPr="00734DB5">
        <w:rPr>
          <w:rFonts w:eastAsia="SimSun"/>
        </w:rPr>
        <w:t>продуктите</w:t>
      </w:r>
      <w:r>
        <w:rPr>
          <w:rFonts w:eastAsia="SimSun"/>
        </w:rPr>
        <w:t>/</w:t>
      </w:r>
      <w:r w:rsidRPr="00734DB5">
        <w:rPr>
          <w:rFonts w:eastAsia="SimSun"/>
        </w:rPr>
        <w:t>стоките в</w:t>
      </w:r>
      <w:r>
        <w:rPr>
          <w:rFonts w:eastAsia="SimSun"/>
          <w:b/>
        </w:rPr>
        <w:t xml:space="preserve"> </w:t>
      </w:r>
      <w:r>
        <w:rPr>
          <w:rFonts w:eastAsia="Calibri"/>
          <w:noProof/>
        </w:rPr>
        <w:t xml:space="preserve">сградата на военно формирование </w:t>
      </w:r>
      <w:r w:rsidRPr="00000AE7">
        <w:t>24430</w:t>
      </w:r>
      <w:r>
        <w:t xml:space="preserve">, </w:t>
      </w:r>
      <w:r>
        <w:rPr>
          <w:rFonts w:eastAsia="Calibri"/>
          <w:noProof/>
        </w:rPr>
        <w:t xml:space="preserve">находяща се на адрес гр. </w:t>
      </w:r>
      <w:r w:rsidRPr="00000AE7">
        <w:t>Троян</w:t>
      </w:r>
      <w:r>
        <w:t xml:space="preserve">, </w:t>
      </w:r>
      <w:proofErr w:type="spellStart"/>
      <w:r>
        <w:t>ул</w:t>
      </w:r>
      <w:proofErr w:type="spellEnd"/>
      <w:r>
        <w:t xml:space="preserve">.”Христо </w:t>
      </w:r>
      <w:proofErr w:type="spellStart"/>
      <w:r>
        <w:t>Цонковски</w:t>
      </w:r>
      <w:proofErr w:type="spellEnd"/>
      <w:r>
        <w:t>” № 1</w:t>
      </w:r>
      <w:r>
        <w:rPr>
          <w:rFonts w:eastAsia="SimSun"/>
          <w:b/>
        </w:rPr>
        <w:t xml:space="preserve"> </w:t>
      </w:r>
      <w:r>
        <w:rPr>
          <w:rFonts w:eastAsia="SimSun"/>
        </w:rPr>
        <w:t>в срок до 30 (тридесет) календарни дни, считано от датата на окончателното им одобрение от Възложителя.</w:t>
      </w:r>
    </w:p>
    <w:p w:rsidR="00B36D58" w:rsidRDefault="00B36D58" w:rsidP="006935EB">
      <w:pPr>
        <w:ind w:firstLine="709"/>
        <w:jc w:val="both"/>
        <w:rPr>
          <w:rFonts w:eastAsia="Calibri"/>
          <w:noProof/>
        </w:rPr>
      </w:pPr>
      <w:r>
        <w:rPr>
          <w:rFonts w:eastAsia="Calibri"/>
          <w:noProof/>
        </w:rPr>
        <w:t>Декларирам, че съм съгласен с клаузите на проекта на договора.</w:t>
      </w:r>
    </w:p>
    <w:p w:rsidR="00B36D58" w:rsidRDefault="00B36D58" w:rsidP="006935EB">
      <w:pPr>
        <w:ind w:firstLine="709"/>
        <w:jc w:val="both"/>
        <w:rPr>
          <w:color w:val="000000"/>
        </w:rPr>
      </w:pPr>
      <w:r>
        <w:rPr>
          <w:rFonts w:eastAsia="Calibri"/>
          <w:noProof/>
        </w:rPr>
        <w:t>Декларирам, че срока на валидност на офертата е 120 (сто и двадесет) дни.</w:t>
      </w:r>
    </w:p>
    <w:p w:rsidR="006935EB" w:rsidRDefault="00B36D58" w:rsidP="006935EB">
      <w:pPr>
        <w:ind w:firstLine="709"/>
        <w:jc w:val="both"/>
        <w:rPr>
          <w:b/>
        </w:rPr>
      </w:pPr>
      <w:r>
        <w:rPr>
          <w:rFonts w:eastAsia="Calibri"/>
          <w:noProof/>
        </w:rPr>
        <w:t>Декларирам, че н</w:t>
      </w:r>
      <w:proofErr w:type="spellStart"/>
      <w:r w:rsidR="006935EB">
        <w:rPr>
          <w:color w:val="000000"/>
        </w:rPr>
        <w:t>астоящото</w:t>
      </w:r>
      <w:proofErr w:type="spellEnd"/>
      <w:r w:rsidR="006935EB">
        <w:rPr>
          <w:color w:val="000000"/>
        </w:rPr>
        <w:t xml:space="preserve">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настоящата доставка.</w:t>
      </w:r>
    </w:p>
    <w:p w:rsidR="006935EB" w:rsidRPr="00734DB5" w:rsidRDefault="006935EB" w:rsidP="006935EB">
      <w:pPr>
        <w:tabs>
          <w:tab w:val="left" w:pos="709"/>
        </w:tabs>
        <w:spacing w:before="120"/>
        <w:ind w:firstLine="709"/>
        <w:contextualSpacing/>
        <w:jc w:val="both"/>
        <w:rPr>
          <w:rFonts w:eastAsia="SimSun"/>
        </w:rPr>
      </w:pPr>
      <w:r w:rsidRPr="00734DB5">
        <w:t>Даваме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ѝ.</w:t>
      </w:r>
    </w:p>
    <w:p w:rsidR="006935EB" w:rsidRDefault="006935EB" w:rsidP="006935EB">
      <w:pPr>
        <w:widowControl w:val="0"/>
        <w:tabs>
          <w:tab w:val="left" w:pos="993"/>
        </w:tabs>
        <w:ind w:right="20"/>
        <w:jc w:val="both"/>
        <w:rPr>
          <w:color w:val="000000"/>
        </w:rPr>
      </w:pPr>
    </w:p>
    <w:p w:rsidR="006935EB" w:rsidRDefault="006935EB" w:rsidP="006935EB">
      <w:pPr>
        <w:pStyle w:val="BodyText"/>
        <w:spacing w:line="360" w:lineRule="auto"/>
        <w:rPr>
          <w:b/>
          <w:bCs/>
          <w:sz w:val="16"/>
          <w:szCs w:val="16"/>
        </w:rPr>
      </w:pPr>
    </w:p>
    <w:p w:rsidR="006935EB" w:rsidRDefault="006935EB" w:rsidP="006935EB">
      <w:pPr>
        <w:ind w:firstLine="720"/>
        <w:jc w:val="both"/>
      </w:pPr>
      <w:r>
        <w:t>Дата :..............20</w:t>
      </w:r>
      <w:r w:rsidR="00757BFF">
        <w:t>20</w:t>
      </w:r>
      <w:r>
        <w:t xml:space="preserve"> г.</w:t>
      </w:r>
      <w:r>
        <w:tab/>
      </w:r>
      <w:r>
        <w:tab/>
      </w:r>
      <w:r>
        <w:tab/>
        <w:t>Подпис и печат: ....................................</w:t>
      </w:r>
    </w:p>
    <w:p w:rsidR="006935EB" w:rsidRDefault="006935EB" w:rsidP="006935EB">
      <w:pPr>
        <w:jc w:val="both"/>
        <w:rPr>
          <w:i/>
        </w:rPr>
      </w:pPr>
      <w:r>
        <w:tab/>
      </w:r>
      <w:r>
        <w:tab/>
      </w:r>
      <w:r>
        <w:tab/>
      </w:r>
      <w:r>
        <w:tab/>
      </w:r>
      <w:r>
        <w:tab/>
      </w:r>
      <w:r>
        <w:tab/>
      </w:r>
      <w:r>
        <w:tab/>
      </w:r>
      <w:r>
        <w:rPr>
          <w:i/>
        </w:rPr>
        <w:t xml:space="preserve">(представляващ по регистрация или </w:t>
      </w:r>
    </w:p>
    <w:p w:rsidR="006935EB" w:rsidRDefault="006935EB" w:rsidP="006935EB">
      <w:pPr>
        <w:jc w:val="both"/>
        <w:rPr>
          <w:i/>
          <w:sz w:val="18"/>
          <w:szCs w:val="18"/>
        </w:rPr>
      </w:pPr>
      <w:r>
        <w:rPr>
          <w:i/>
        </w:rPr>
        <w:tab/>
      </w:r>
      <w:r>
        <w:rPr>
          <w:i/>
        </w:rPr>
        <w:tab/>
      </w:r>
      <w:r>
        <w:rPr>
          <w:i/>
        </w:rPr>
        <w:tab/>
      </w:r>
      <w:r>
        <w:rPr>
          <w:i/>
        </w:rPr>
        <w:tab/>
      </w:r>
      <w:r>
        <w:rPr>
          <w:i/>
        </w:rPr>
        <w:tab/>
      </w:r>
      <w:r>
        <w:rPr>
          <w:i/>
        </w:rPr>
        <w:tab/>
      </w:r>
      <w:r>
        <w:rPr>
          <w:i/>
        </w:rPr>
        <w:tab/>
        <w:t>упълномощено лице</w:t>
      </w:r>
      <w:r>
        <w:rPr>
          <w:i/>
          <w:sz w:val="18"/>
          <w:szCs w:val="18"/>
        </w:rPr>
        <w:t xml:space="preserve">) </w:t>
      </w:r>
    </w:p>
    <w:p w:rsidR="006935EB" w:rsidRPr="00134B0C" w:rsidRDefault="006935EB" w:rsidP="006935EB">
      <w:pPr>
        <w:rPr>
          <w:u w:val="single"/>
        </w:rPr>
      </w:pPr>
    </w:p>
    <w:p w:rsidR="00A623D1" w:rsidRPr="00D76D7D" w:rsidRDefault="00A623D1" w:rsidP="00A623D1">
      <w:pPr>
        <w:ind w:firstLine="720"/>
        <w:jc w:val="right"/>
        <w:rPr>
          <w:b/>
        </w:rPr>
      </w:pPr>
      <w:r w:rsidRPr="00D76D7D">
        <w:rPr>
          <w:b/>
        </w:rPr>
        <w:t>Образец №: 4</w:t>
      </w:r>
    </w:p>
    <w:p w:rsidR="00A623D1" w:rsidRDefault="00A623D1" w:rsidP="00A623D1">
      <w:pPr>
        <w:ind w:firstLine="720"/>
        <w:jc w:val="center"/>
      </w:pPr>
    </w:p>
    <w:p w:rsidR="00B120F4" w:rsidRDefault="00B120F4" w:rsidP="00B120F4">
      <w:pPr>
        <w:ind w:firstLine="4253"/>
        <w:rPr>
          <w:b/>
          <w:caps/>
        </w:rPr>
      </w:pPr>
      <w:r w:rsidRPr="00BC711F">
        <w:rPr>
          <w:b/>
          <w:caps/>
        </w:rPr>
        <w:t>ДО Военно-географска слУжба</w:t>
      </w:r>
    </w:p>
    <w:p w:rsidR="00B120F4" w:rsidRPr="00BC711F" w:rsidRDefault="00B120F4" w:rsidP="00B120F4">
      <w:pPr>
        <w:ind w:firstLine="4678"/>
        <w:rPr>
          <w:b/>
          <w:caps/>
        </w:rPr>
      </w:pPr>
      <w:r w:rsidRPr="00BC711F">
        <w:rPr>
          <w:b/>
          <w:caps/>
        </w:rPr>
        <w:t>бул. „</w:t>
      </w:r>
      <w:r>
        <w:rPr>
          <w:b/>
          <w:caps/>
        </w:rPr>
        <w:t xml:space="preserve">ГЕН. </w:t>
      </w:r>
      <w:r w:rsidRPr="00BC711F">
        <w:rPr>
          <w:b/>
          <w:caps/>
        </w:rPr>
        <w:t>Тотлебен” № 34</w:t>
      </w:r>
    </w:p>
    <w:p w:rsidR="00B120F4" w:rsidRPr="00BC711F" w:rsidRDefault="00B120F4" w:rsidP="00B120F4">
      <w:pPr>
        <w:ind w:firstLine="4678"/>
        <w:rPr>
          <w:b/>
          <w:i/>
        </w:rPr>
      </w:pPr>
      <w:r w:rsidRPr="00BC711F">
        <w:rPr>
          <w:b/>
          <w:caps/>
        </w:rPr>
        <w:t>гр. София, 1606</w:t>
      </w:r>
    </w:p>
    <w:p w:rsidR="00B120F4" w:rsidRPr="00F14CC3" w:rsidRDefault="00B120F4" w:rsidP="00B120F4">
      <w:pPr>
        <w:shd w:val="clear" w:color="auto" w:fill="FFFFFF"/>
        <w:spacing w:line="276" w:lineRule="auto"/>
        <w:jc w:val="right"/>
        <w:outlineLvl w:val="0"/>
        <w:rPr>
          <w:rFonts w:ascii="Verdana" w:hAnsi="Verdana" w:cs="Verdana"/>
          <w:b/>
          <w:bCs/>
          <w:sz w:val="20"/>
          <w:szCs w:val="20"/>
        </w:rPr>
      </w:pPr>
    </w:p>
    <w:p w:rsidR="00B120F4" w:rsidRDefault="00B120F4" w:rsidP="00B120F4">
      <w:pPr>
        <w:jc w:val="center"/>
        <w:rPr>
          <w:b/>
        </w:rPr>
      </w:pPr>
    </w:p>
    <w:p w:rsidR="00B120F4" w:rsidRPr="003D2077" w:rsidRDefault="00B120F4" w:rsidP="00B120F4">
      <w:pPr>
        <w:jc w:val="center"/>
        <w:rPr>
          <w:b/>
        </w:rPr>
      </w:pPr>
      <w:r w:rsidRPr="003D2077">
        <w:rPr>
          <w:b/>
        </w:rPr>
        <w:t>ЦЕНОВО ПРЕДЛОЖЕНИЕ</w:t>
      </w:r>
    </w:p>
    <w:p w:rsidR="00B120F4" w:rsidRDefault="00B120F4" w:rsidP="00B120F4">
      <w:pPr>
        <w:jc w:val="center"/>
        <w:rPr>
          <w:b/>
          <w:color w:val="800000"/>
        </w:rPr>
      </w:pPr>
    </w:p>
    <w:p w:rsidR="00B120F4" w:rsidRDefault="00B120F4" w:rsidP="00B120F4">
      <w:pPr>
        <w:jc w:val="both"/>
        <w:rPr>
          <w:szCs w:val="20"/>
        </w:rPr>
      </w:pPr>
      <w:r>
        <w:rPr>
          <w:szCs w:val="20"/>
        </w:rPr>
        <w:t>От...........................................................................................................................................................</w:t>
      </w:r>
    </w:p>
    <w:p w:rsidR="00B120F4" w:rsidRDefault="00B120F4" w:rsidP="00B120F4">
      <w:pPr>
        <w:ind w:left="2880" w:firstLine="720"/>
        <w:jc w:val="both"/>
        <w:rPr>
          <w:szCs w:val="20"/>
          <w:vertAlign w:val="superscript"/>
        </w:rPr>
      </w:pPr>
      <w:r>
        <w:rPr>
          <w:szCs w:val="20"/>
          <w:vertAlign w:val="superscript"/>
        </w:rPr>
        <w:t>(наименование на участника)</w:t>
      </w:r>
    </w:p>
    <w:p w:rsidR="00B120F4" w:rsidRDefault="00B120F4" w:rsidP="00B120F4">
      <w:pPr>
        <w:jc w:val="both"/>
        <w:rPr>
          <w:szCs w:val="20"/>
        </w:rPr>
      </w:pPr>
      <w:r>
        <w:rPr>
          <w:szCs w:val="20"/>
        </w:rPr>
        <w:t xml:space="preserve">със седалище и адрес на управление: ..............................................................................................., </w:t>
      </w:r>
    </w:p>
    <w:p w:rsidR="00B120F4" w:rsidRDefault="00B120F4" w:rsidP="00B120F4">
      <w:pPr>
        <w:jc w:val="both"/>
        <w:rPr>
          <w:sz w:val="16"/>
          <w:szCs w:val="16"/>
        </w:rPr>
      </w:pPr>
    </w:p>
    <w:p w:rsidR="00B120F4" w:rsidRDefault="00B120F4" w:rsidP="00B120F4">
      <w:pPr>
        <w:jc w:val="both"/>
        <w:rPr>
          <w:szCs w:val="20"/>
        </w:rPr>
      </w:pPr>
      <w:r>
        <w:rPr>
          <w:szCs w:val="20"/>
        </w:rPr>
        <w:t>ЕИК съгласно чл. 23 от ЗТР ...........................................,</w:t>
      </w:r>
    </w:p>
    <w:p w:rsidR="00B120F4" w:rsidRDefault="00B120F4" w:rsidP="00B120F4">
      <w:pPr>
        <w:jc w:val="both"/>
        <w:rPr>
          <w:sz w:val="16"/>
          <w:szCs w:val="16"/>
        </w:rPr>
      </w:pPr>
    </w:p>
    <w:p w:rsidR="00B120F4" w:rsidRDefault="00B120F4" w:rsidP="00B120F4">
      <w:pPr>
        <w:jc w:val="both"/>
        <w:rPr>
          <w:b/>
          <w:szCs w:val="20"/>
        </w:rPr>
      </w:pPr>
      <w:r>
        <w:rPr>
          <w:b/>
          <w:szCs w:val="20"/>
        </w:rPr>
        <w:t>УВАЖАЕМИ ГОСПОДА,</w:t>
      </w:r>
    </w:p>
    <w:p w:rsidR="00B120F4" w:rsidRDefault="00B120F4" w:rsidP="00B120F4">
      <w:pPr>
        <w:jc w:val="both"/>
        <w:rPr>
          <w:sz w:val="16"/>
          <w:szCs w:val="16"/>
        </w:rPr>
      </w:pPr>
    </w:p>
    <w:p w:rsidR="00B120F4" w:rsidRDefault="00B120F4" w:rsidP="00B120F4">
      <w:pPr>
        <w:jc w:val="both"/>
        <w:rPr>
          <w:szCs w:val="20"/>
        </w:rPr>
      </w:pPr>
      <w:r>
        <w:rPr>
          <w:szCs w:val="20"/>
        </w:rPr>
        <w:t xml:space="preserve">Аз, долуподписаният .........................................................................................................................., </w:t>
      </w:r>
    </w:p>
    <w:p w:rsidR="00B120F4" w:rsidRDefault="00B120F4" w:rsidP="00B120F4">
      <w:pPr>
        <w:jc w:val="both"/>
        <w:rPr>
          <w:sz w:val="16"/>
          <w:szCs w:val="16"/>
        </w:rPr>
      </w:pPr>
    </w:p>
    <w:p w:rsidR="00B120F4" w:rsidRDefault="00B120F4" w:rsidP="00B120F4">
      <w:pPr>
        <w:jc w:val="both"/>
        <w:rPr>
          <w:szCs w:val="20"/>
        </w:rPr>
      </w:pPr>
      <w:r>
        <w:rPr>
          <w:szCs w:val="20"/>
        </w:rPr>
        <w:t xml:space="preserve">в качеството си на ......................................, на .................................................................................., </w:t>
      </w:r>
    </w:p>
    <w:p w:rsidR="00B120F4" w:rsidRDefault="00B120F4" w:rsidP="00B120F4">
      <w:pPr>
        <w:jc w:val="both"/>
        <w:rPr>
          <w:szCs w:val="20"/>
          <w:vertAlign w:val="superscript"/>
        </w:rPr>
      </w:pPr>
      <w:r>
        <w:rPr>
          <w:szCs w:val="20"/>
        </w:rPr>
        <w:tab/>
      </w:r>
      <w:r>
        <w:rPr>
          <w:szCs w:val="20"/>
        </w:rPr>
        <w:tab/>
      </w:r>
      <w:r>
        <w:rPr>
          <w:szCs w:val="20"/>
        </w:rPr>
        <w:tab/>
        <w:t xml:space="preserve">     </w:t>
      </w:r>
      <w:r>
        <w:rPr>
          <w:szCs w:val="20"/>
          <w:vertAlign w:val="superscript"/>
        </w:rPr>
        <w:t>(представляващ)</w:t>
      </w:r>
      <w:r>
        <w:rPr>
          <w:szCs w:val="20"/>
          <w:vertAlign w:val="superscript"/>
        </w:rPr>
        <w:tab/>
      </w:r>
      <w:r>
        <w:rPr>
          <w:szCs w:val="20"/>
          <w:vertAlign w:val="superscript"/>
        </w:rPr>
        <w:tab/>
      </w:r>
      <w:r>
        <w:rPr>
          <w:szCs w:val="20"/>
          <w:vertAlign w:val="superscript"/>
        </w:rPr>
        <w:tab/>
      </w:r>
      <w:r>
        <w:rPr>
          <w:szCs w:val="20"/>
          <w:vertAlign w:val="superscript"/>
        </w:rPr>
        <w:tab/>
        <w:t xml:space="preserve"> (наименование на участника)</w:t>
      </w:r>
    </w:p>
    <w:p w:rsidR="00B120F4" w:rsidRDefault="00B120F4" w:rsidP="00B120F4">
      <w:pPr>
        <w:tabs>
          <w:tab w:val="left" w:pos="1985"/>
        </w:tabs>
        <w:ind w:firstLine="510"/>
        <w:jc w:val="both"/>
        <w:rPr>
          <w:b/>
          <w:color w:val="800000"/>
        </w:rPr>
      </w:pPr>
      <w:r>
        <w:t>След запознаване с изискванията в документацията за участие и техническата спецификация за изпълнение на обществена поръчка с предмет:</w:t>
      </w:r>
      <w:r>
        <w:rPr>
          <w:b/>
          <w:i/>
          <w:caps/>
        </w:rPr>
        <w:t xml:space="preserve"> </w:t>
      </w:r>
      <w:r>
        <w:rPr>
          <w:b/>
          <w:bCs/>
        </w:rPr>
        <w:t>„</w:t>
      </w:r>
      <w:r w:rsidRPr="003D2077">
        <w:rPr>
          <w:b/>
        </w:rPr>
        <w:t xml:space="preserve">Доставка на </w:t>
      </w:r>
      <w:r w:rsidRPr="00C6514D">
        <w:rPr>
          <w:b/>
        </w:rPr>
        <w:t>печатарски плочи и цилиндри, други видове печатарски материали</w:t>
      </w:r>
      <w:r w:rsidRPr="005D3581">
        <w:rPr>
          <w:b/>
        </w:rPr>
        <w:t>,</w:t>
      </w:r>
      <w:r w:rsidRPr="00C6514D">
        <w:rPr>
          <w:b/>
        </w:rPr>
        <w:t xml:space="preserve"> мастила, проявители, почистващи препарати и друга спомагателна химия</w:t>
      </w:r>
      <w:r>
        <w:rPr>
          <w:b/>
          <w:bCs/>
        </w:rPr>
        <w:t xml:space="preserve">“ </w:t>
      </w:r>
      <w:r>
        <w:rPr>
          <w:b/>
        </w:rPr>
        <w:t xml:space="preserve"> </w:t>
      </w:r>
      <w:r>
        <w:t xml:space="preserve">предлагам да изпълним поръчката съгласно всички изисквания, посочени в документацията </w:t>
      </w:r>
      <w:r w:rsidRPr="003D2077">
        <w:rPr>
          <w:b/>
        </w:rPr>
        <w:t xml:space="preserve">за </w:t>
      </w:r>
      <w:r w:rsidRPr="0084622B">
        <w:rPr>
          <w:b/>
        </w:rPr>
        <w:t>следните позиции</w:t>
      </w:r>
    </w:p>
    <w:p w:rsidR="00B120F4" w:rsidRDefault="00B120F4" w:rsidP="00B120F4">
      <w:pPr>
        <w:jc w:val="center"/>
        <w:rPr>
          <w:b/>
          <w:color w:val="800000"/>
        </w:rPr>
      </w:pPr>
    </w:p>
    <w:p w:rsidR="00B120F4" w:rsidRPr="0084622B" w:rsidRDefault="00B120F4" w:rsidP="00B120F4">
      <w:pPr>
        <w:jc w:val="center"/>
        <w:rPr>
          <w:b/>
        </w:rPr>
      </w:pPr>
      <w:r w:rsidRPr="0084622B">
        <w:rPr>
          <w:b/>
        </w:rPr>
        <w:t>__________________________________________</w:t>
      </w:r>
    </w:p>
    <w:p w:rsidR="00B120F4" w:rsidRPr="0084622B" w:rsidRDefault="00B120F4" w:rsidP="00B120F4">
      <w:pPr>
        <w:jc w:val="center"/>
        <w:rPr>
          <w:b/>
        </w:rPr>
      </w:pPr>
      <w:r w:rsidRPr="0084622B">
        <w:rPr>
          <w:b/>
        </w:rPr>
        <w:t>(наименование на обособените позиции)</w:t>
      </w:r>
    </w:p>
    <w:p w:rsidR="00B120F4" w:rsidRPr="00134B0C" w:rsidRDefault="00B120F4" w:rsidP="00B120F4">
      <w:pPr>
        <w:rPr>
          <w:b/>
        </w:rPr>
      </w:pPr>
    </w:p>
    <w:p w:rsidR="00B120F4" w:rsidRPr="00134B0C" w:rsidRDefault="00B120F4" w:rsidP="00B120F4">
      <w:pPr>
        <w:jc w:val="both"/>
      </w:pPr>
      <w:r w:rsidRPr="00134B0C">
        <w:tab/>
        <w:t>Във връзка с обявената процедура за възлагане на обществена поръчка с горепосочения обект, Ви представяме наш</w:t>
      </w:r>
      <w:r>
        <w:t>ето</w:t>
      </w:r>
      <w:r w:rsidRPr="00134B0C">
        <w:t xml:space="preserve"> </w:t>
      </w:r>
      <w:r>
        <w:t>ценово предложение</w:t>
      </w:r>
      <w:r w:rsidRPr="00134B0C">
        <w:t>, както следва:</w:t>
      </w:r>
    </w:p>
    <w:p w:rsidR="00B120F4" w:rsidRDefault="00B120F4" w:rsidP="00B120F4">
      <w:pPr>
        <w:rPr>
          <w:b/>
          <w:bCs/>
          <w:u w:val="single"/>
        </w:rPr>
      </w:pPr>
    </w:p>
    <w:p w:rsidR="00B120F4" w:rsidRPr="00134B0C" w:rsidRDefault="00B120F4" w:rsidP="00B120F4">
      <w:pPr>
        <w:rPr>
          <w:b/>
          <w:bCs/>
          <w:u w:val="single"/>
        </w:rPr>
      </w:pPr>
      <w:r w:rsidRPr="00134B0C">
        <w:rPr>
          <w:b/>
          <w:bCs/>
          <w:u w:val="single"/>
        </w:rPr>
        <w:t>І. ЦЕНА И УСЛОВИЯ НА ДОСТАВКА</w:t>
      </w:r>
    </w:p>
    <w:p w:rsidR="00B120F4" w:rsidRPr="00134B0C" w:rsidRDefault="00B120F4" w:rsidP="00B120F4">
      <w:pPr>
        <w:rPr>
          <w:b/>
          <w:bCs/>
        </w:rPr>
      </w:pPr>
    </w:p>
    <w:p w:rsidR="00B120F4" w:rsidRPr="00134B0C" w:rsidRDefault="00B120F4" w:rsidP="00B120F4">
      <w:pPr>
        <w:rPr>
          <w:b/>
        </w:rPr>
      </w:pPr>
      <w:r w:rsidRPr="00134B0C">
        <w:rPr>
          <w:b/>
        </w:rPr>
        <w:t>Изпълнението на обекта на процедурата ще извършим при следните цени:</w:t>
      </w:r>
    </w:p>
    <w:tbl>
      <w:tblPr>
        <w:tblW w:w="102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095"/>
        <w:gridCol w:w="963"/>
        <w:gridCol w:w="1280"/>
        <w:gridCol w:w="1086"/>
        <w:gridCol w:w="1543"/>
        <w:gridCol w:w="1353"/>
      </w:tblGrid>
      <w:tr w:rsidR="00B120F4" w:rsidRPr="00134B0C" w:rsidTr="005A33C0">
        <w:tc>
          <w:tcPr>
            <w:tcW w:w="900"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r w:rsidRPr="00202771">
              <w:rPr>
                <w:b/>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r>
              <w:rPr>
                <w:b/>
                <w:position w:val="8"/>
              </w:rPr>
              <w:t>Обособени позиции (по номерация в обявлението във възходящ ред)</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r w:rsidRPr="00202771">
              <w:rPr>
                <w:b/>
              </w:rPr>
              <w:t xml:space="preserve">К-во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FF4723">
            <w:pPr>
              <w:ind w:right="-108"/>
              <w:rPr>
                <w:b/>
              </w:rPr>
            </w:pPr>
            <w:r w:rsidRPr="00202771">
              <w:rPr>
                <w:b/>
              </w:rPr>
              <w:t>Единична цена в лв.(без ДДС)</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r w:rsidRPr="00202771">
              <w:rPr>
                <w:b/>
              </w:rPr>
              <w:t>Обща цена в лв. (без ДДС)</w:t>
            </w:r>
          </w:p>
        </w:tc>
        <w:tc>
          <w:tcPr>
            <w:tcW w:w="1543" w:type="dxa"/>
          </w:tcPr>
          <w:p w:rsidR="00B120F4" w:rsidRPr="00202771" w:rsidRDefault="00B120F4" w:rsidP="00845B81">
            <w:pPr>
              <w:rPr>
                <w:b/>
              </w:rPr>
            </w:pPr>
            <w:r w:rsidRPr="00202771">
              <w:rPr>
                <w:b/>
              </w:rPr>
              <w:t>Единична цена в лв. (с ДДС)</w:t>
            </w:r>
          </w:p>
        </w:tc>
        <w:tc>
          <w:tcPr>
            <w:tcW w:w="1353" w:type="dxa"/>
          </w:tcPr>
          <w:p w:rsidR="00B120F4" w:rsidRPr="00202771" w:rsidRDefault="00B120F4" w:rsidP="00845B81">
            <w:pPr>
              <w:rPr>
                <w:b/>
              </w:rPr>
            </w:pPr>
            <w:r w:rsidRPr="00202771">
              <w:rPr>
                <w:b/>
              </w:rPr>
              <w:t>Обща цена в лв. (с ДДС)</w:t>
            </w:r>
          </w:p>
        </w:tc>
      </w:tr>
      <w:tr w:rsidR="00B120F4" w:rsidRPr="00134B0C" w:rsidTr="005A33C0">
        <w:tc>
          <w:tcPr>
            <w:tcW w:w="900"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1</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4</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5</w:t>
            </w:r>
          </w:p>
        </w:tc>
        <w:tc>
          <w:tcPr>
            <w:tcW w:w="1543" w:type="dxa"/>
          </w:tcPr>
          <w:p w:rsidR="00B120F4" w:rsidRPr="00134B0C" w:rsidRDefault="00B120F4" w:rsidP="00845B81">
            <w:pPr>
              <w:rPr>
                <w:b/>
              </w:rPr>
            </w:pPr>
            <w:r>
              <w:rPr>
                <w:b/>
              </w:rPr>
              <w:t>6</w:t>
            </w:r>
          </w:p>
        </w:tc>
        <w:tc>
          <w:tcPr>
            <w:tcW w:w="1353" w:type="dxa"/>
          </w:tcPr>
          <w:p w:rsidR="00B120F4" w:rsidRPr="00134B0C" w:rsidRDefault="00B120F4" w:rsidP="00845B81">
            <w:pPr>
              <w:rPr>
                <w:b/>
              </w:rPr>
            </w:pPr>
            <w:r>
              <w:rPr>
                <w:b/>
              </w:rPr>
              <w:t>7</w:t>
            </w:r>
          </w:p>
        </w:tc>
      </w:tr>
      <w:tr w:rsidR="00B120F4" w:rsidRPr="00134B0C" w:rsidTr="005A33C0">
        <w:tc>
          <w:tcPr>
            <w:tcW w:w="90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3095"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963"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127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543" w:type="dxa"/>
          </w:tcPr>
          <w:p w:rsidR="00B120F4" w:rsidRPr="00134B0C" w:rsidRDefault="00B120F4" w:rsidP="00845B81">
            <w:pPr>
              <w:rPr>
                <w:b/>
              </w:rPr>
            </w:pPr>
          </w:p>
        </w:tc>
        <w:tc>
          <w:tcPr>
            <w:tcW w:w="1353" w:type="dxa"/>
          </w:tcPr>
          <w:p w:rsidR="00B120F4" w:rsidRPr="00134B0C" w:rsidRDefault="00B120F4" w:rsidP="00845B81">
            <w:pPr>
              <w:rPr>
                <w:b/>
              </w:rPr>
            </w:pPr>
          </w:p>
        </w:tc>
      </w:tr>
      <w:tr w:rsidR="00B120F4" w:rsidRPr="00134B0C" w:rsidTr="005A33C0">
        <w:tc>
          <w:tcPr>
            <w:tcW w:w="90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3095"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963"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127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543" w:type="dxa"/>
          </w:tcPr>
          <w:p w:rsidR="00B120F4" w:rsidRPr="00134B0C" w:rsidRDefault="00B120F4" w:rsidP="00845B81">
            <w:pPr>
              <w:rPr>
                <w:b/>
              </w:rPr>
            </w:pPr>
          </w:p>
        </w:tc>
        <w:tc>
          <w:tcPr>
            <w:tcW w:w="1353" w:type="dxa"/>
          </w:tcPr>
          <w:p w:rsidR="00B120F4" w:rsidRPr="00134B0C" w:rsidRDefault="00B120F4" w:rsidP="00845B81">
            <w:pPr>
              <w:rPr>
                <w:b/>
              </w:rPr>
            </w:pPr>
          </w:p>
        </w:tc>
      </w:tr>
      <w:tr w:rsidR="00B120F4" w:rsidRPr="00134B0C" w:rsidTr="005A33C0">
        <w:tc>
          <w:tcPr>
            <w:tcW w:w="90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3095"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963"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127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086" w:type="dxa"/>
            <w:tcBorders>
              <w:top w:val="single" w:sz="6" w:space="0" w:color="auto"/>
              <w:left w:val="single" w:sz="6" w:space="0" w:color="auto"/>
              <w:bottom w:val="single" w:sz="4" w:space="0" w:color="auto"/>
              <w:right w:val="single" w:sz="6" w:space="0" w:color="auto"/>
            </w:tcBorders>
            <w:shd w:val="clear" w:color="auto" w:fill="auto"/>
          </w:tcPr>
          <w:p w:rsidR="00B120F4" w:rsidRPr="00134B0C" w:rsidRDefault="00B120F4" w:rsidP="00845B81">
            <w:pPr>
              <w:rPr>
                <w:b/>
              </w:rPr>
            </w:pPr>
          </w:p>
        </w:tc>
        <w:tc>
          <w:tcPr>
            <w:tcW w:w="1543" w:type="dxa"/>
          </w:tcPr>
          <w:p w:rsidR="00B120F4" w:rsidRPr="00134B0C" w:rsidRDefault="00B120F4" w:rsidP="00845B81">
            <w:pPr>
              <w:rPr>
                <w:b/>
              </w:rPr>
            </w:pPr>
          </w:p>
        </w:tc>
        <w:tc>
          <w:tcPr>
            <w:tcW w:w="1353" w:type="dxa"/>
          </w:tcPr>
          <w:p w:rsidR="00B120F4" w:rsidRPr="00134B0C" w:rsidRDefault="00B120F4" w:rsidP="00845B81">
            <w:pPr>
              <w:rPr>
                <w:b/>
              </w:rPr>
            </w:pPr>
          </w:p>
        </w:tc>
      </w:tr>
      <w:tr w:rsidR="00B120F4" w:rsidRPr="00134B0C" w:rsidTr="005A33C0">
        <w:trPr>
          <w:cantSplit/>
          <w:trHeight w:val="593"/>
        </w:trPr>
        <w:tc>
          <w:tcPr>
            <w:tcW w:w="6238" w:type="dxa"/>
            <w:gridSpan w:val="4"/>
            <w:tcBorders>
              <w:top w:val="single" w:sz="6" w:space="0" w:color="auto"/>
              <w:left w:val="single" w:sz="6" w:space="0" w:color="auto"/>
              <w:bottom w:val="single" w:sz="6" w:space="0" w:color="auto"/>
              <w:right w:val="nil"/>
            </w:tcBorders>
            <w:shd w:val="clear" w:color="auto" w:fill="FFFFFF"/>
          </w:tcPr>
          <w:p w:rsidR="00B120F4" w:rsidRPr="00134B0C" w:rsidRDefault="00B120F4" w:rsidP="00845B81">
            <w:pPr>
              <w:rPr>
                <w:b/>
              </w:rPr>
            </w:pPr>
          </w:p>
          <w:p w:rsidR="00B120F4" w:rsidRPr="00134B0C" w:rsidRDefault="00B120F4" w:rsidP="00845B81">
            <w:pPr>
              <w:rPr>
                <w:b/>
              </w:rPr>
            </w:pPr>
            <w:r w:rsidRPr="00134B0C">
              <w:rPr>
                <w:b/>
              </w:rPr>
              <w:t>Обща цена в ________________без ДДС:________________________</w:t>
            </w:r>
          </w:p>
          <w:p w:rsidR="00B120F4" w:rsidRPr="00134B0C" w:rsidRDefault="00B120F4" w:rsidP="00845B81">
            <w:pPr>
              <w:jc w:val="center"/>
            </w:pPr>
            <w:r w:rsidRPr="00134B0C">
              <w:t>(цифром и словом</w:t>
            </w:r>
            <w:r w:rsidRPr="00134B0C">
              <w:rPr>
                <w:b/>
              </w:rPr>
              <w:t>)</w:t>
            </w:r>
          </w:p>
        </w:tc>
        <w:tc>
          <w:tcPr>
            <w:tcW w:w="1086" w:type="dxa"/>
            <w:tcBorders>
              <w:top w:val="single" w:sz="4" w:space="0" w:color="auto"/>
              <w:left w:val="nil"/>
              <w:bottom w:val="single" w:sz="4" w:space="0" w:color="auto"/>
              <w:right w:val="single" w:sz="4" w:space="0" w:color="auto"/>
            </w:tcBorders>
            <w:shd w:val="clear" w:color="auto" w:fill="FFFFFF"/>
          </w:tcPr>
          <w:p w:rsidR="00B120F4" w:rsidRPr="00134B0C" w:rsidRDefault="00B120F4" w:rsidP="00845B81"/>
        </w:tc>
        <w:tc>
          <w:tcPr>
            <w:tcW w:w="1543" w:type="dxa"/>
            <w:tcBorders>
              <w:left w:val="single" w:sz="4" w:space="0" w:color="auto"/>
            </w:tcBorders>
          </w:tcPr>
          <w:p w:rsidR="00B120F4" w:rsidRPr="00134B0C" w:rsidRDefault="00B120F4" w:rsidP="00845B81"/>
        </w:tc>
        <w:tc>
          <w:tcPr>
            <w:tcW w:w="1353" w:type="dxa"/>
            <w:tcBorders>
              <w:right w:val="single" w:sz="4" w:space="0" w:color="auto"/>
            </w:tcBorders>
          </w:tcPr>
          <w:p w:rsidR="00B120F4" w:rsidRPr="00134B0C" w:rsidRDefault="00B120F4" w:rsidP="00845B81">
            <w:pPr>
              <w:ind w:right="128"/>
            </w:pPr>
          </w:p>
        </w:tc>
      </w:tr>
    </w:tbl>
    <w:p w:rsidR="00B120F4" w:rsidRPr="00134B0C" w:rsidRDefault="00B120F4" w:rsidP="00B120F4">
      <w:pPr>
        <w:rPr>
          <w:color w:val="FF0000"/>
          <w:lang w:val="en-US"/>
        </w:rPr>
      </w:pPr>
    </w:p>
    <w:p w:rsidR="00B120F4" w:rsidRPr="00134B0C" w:rsidRDefault="00B120F4" w:rsidP="00B120F4">
      <w:pPr>
        <w:ind w:firstLine="724"/>
        <w:jc w:val="both"/>
      </w:pPr>
      <w:r w:rsidRPr="00134B0C">
        <w:rPr>
          <w:b/>
        </w:rPr>
        <w:t>Предложените цени са определени при пълно съответствие с условията за образуване на предлаганата цена от документацията по процедурата, а именно:</w:t>
      </w:r>
      <w:r w:rsidRPr="00AF6493">
        <w:t xml:space="preserve"> </w:t>
      </w:r>
      <w:r w:rsidRPr="00134B0C">
        <w:t>П</w:t>
      </w:r>
      <w:r>
        <w:t xml:space="preserve">редлаганата цена е в лева и </w:t>
      </w:r>
      <w:r w:rsidRPr="00134B0C">
        <w:t>включва стойност, застраховка, транспорт и всички разходи до мястото на доставката - военно формирование 24 430 - Троян (краен получател).</w:t>
      </w:r>
    </w:p>
    <w:p w:rsidR="00B120F4" w:rsidRPr="00134B0C" w:rsidRDefault="00B120F4" w:rsidP="00B120F4"/>
    <w:p w:rsidR="00B120F4" w:rsidRPr="00134B0C" w:rsidRDefault="00B120F4" w:rsidP="00FF4723">
      <w:pPr>
        <w:ind w:firstLine="709"/>
        <w:jc w:val="both"/>
        <w:rPr>
          <w:b/>
        </w:rPr>
      </w:pPr>
      <w:r w:rsidRPr="00134B0C">
        <w:rPr>
          <w:b/>
        </w:rPr>
        <w:t>За изпълнение обекта на процедурата в съответствие с условията на настоящата процедура, общата цена на нашата оферта възлиза на:</w:t>
      </w:r>
    </w:p>
    <w:p w:rsidR="00B120F4" w:rsidRPr="00134B0C" w:rsidRDefault="00B120F4" w:rsidP="00B120F4">
      <w:pPr>
        <w:rPr>
          <w:b/>
          <w:i/>
        </w:rPr>
      </w:pPr>
      <w:r w:rsidRPr="00134B0C">
        <w:rPr>
          <w:b/>
        </w:rPr>
        <w:t xml:space="preserve">  __________________ Словом:__________________________________</w:t>
      </w:r>
    </w:p>
    <w:p w:rsidR="00B120F4" w:rsidRPr="00134B0C" w:rsidRDefault="00B120F4" w:rsidP="00B120F4">
      <w:r w:rsidRPr="00134B0C">
        <w:t xml:space="preserve">                 (</w:t>
      </w:r>
      <w:r w:rsidRPr="00134B0C">
        <w:rPr>
          <w:i/>
        </w:rPr>
        <w:t>посочва се цифром и словом стойността без ДДС</w:t>
      </w:r>
      <w:r w:rsidRPr="00134B0C">
        <w:t>)</w:t>
      </w:r>
    </w:p>
    <w:p w:rsidR="00B120F4" w:rsidRPr="00134B0C" w:rsidRDefault="00B120F4" w:rsidP="00B120F4">
      <w:pPr>
        <w:rPr>
          <w:b/>
        </w:rPr>
      </w:pPr>
    </w:p>
    <w:p w:rsidR="00B120F4" w:rsidRPr="00134B0C" w:rsidRDefault="00B120F4" w:rsidP="00B120F4">
      <w:pPr>
        <w:rPr>
          <w:b/>
          <w:u w:val="single"/>
        </w:rPr>
      </w:pPr>
      <w:r w:rsidRPr="00134B0C">
        <w:rPr>
          <w:b/>
          <w:u w:val="single"/>
        </w:rPr>
        <w:t>II. ДРУГИ</w:t>
      </w:r>
    </w:p>
    <w:p w:rsidR="00B120F4" w:rsidRPr="00134B0C" w:rsidRDefault="00B120F4" w:rsidP="00FF4723">
      <w:pPr>
        <w:ind w:firstLine="709"/>
      </w:pPr>
      <w:r w:rsidRPr="00134B0C">
        <w:t>Там където се налага, са приложени допълнителни листа към образеца на ценовата оферта, с оглед детайлно описание на позициите по офертата, а именно:</w:t>
      </w:r>
    </w:p>
    <w:p w:rsidR="00B120F4" w:rsidRPr="00134B0C" w:rsidRDefault="00B120F4" w:rsidP="00B120F4">
      <w:r w:rsidRPr="00134B0C">
        <w:t>__________________________________________________</w:t>
      </w:r>
      <w:r>
        <w:t>_____________________________</w:t>
      </w:r>
    </w:p>
    <w:p w:rsidR="00B120F4" w:rsidRPr="00134B0C" w:rsidRDefault="00B120F4" w:rsidP="00B120F4">
      <w:pPr>
        <w:rPr>
          <w:color w:val="FF0000"/>
        </w:rPr>
      </w:pPr>
    </w:p>
    <w:p w:rsidR="00B120F4" w:rsidRDefault="00B120F4" w:rsidP="00FF4723">
      <w:pPr>
        <w:ind w:firstLine="708"/>
        <w:jc w:val="both"/>
      </w:pPr>
      <w:r w:rsidRPr="00134B0C">
        <w:t>При несъответствие между предложените единична и обща ц</w:t>
      </w:r>
      <w:r>
        <w:t>ена, валидна ще бъде единичната цена</w:t>
      </w:r>
      <w:r w:rsidRPr="00134B0C">
        <w:t xml:space="preserve"> на офертата. В случай, че бъде открито такова несъответствие, ще бъде</w:t>
      </w:r>
      <w:r>
        <w:t xml:space="preserve">м задължени да приведем общата </w:t>
      </w:r>
      <w:r w:rsidRPr="00134B0C">
        <w:t>цена в съответствие с единичната цена на офертата.</w:t>
      </w:r>
    </w:p>
    <w:p w:rsidR="00B120F4" w:rsidRDefault="00B120F4" w:rsidP="00FF4723">
      <w:pPr>
        <w:ind w:firstLine="708"/>
      </w:pPr>
      <w:r w:rsidRPr="00C56E42">
        <w:rPr>
          <w:color w:val="000000"/>
        </w:rPr>
        <w:t>При участие  само</w:t>
      </w:r>
      <w:r>
        <w:rPr>
          <w:color w:val="000000"/>
        </w:rPr>
        <w:t xml:space="preserve"> за</w:t>
      </w:r>
      <w:r w:rsidRPr="00C56E42">
        <w:rPr>
          <w:color w:val="000000"/>
        </w:rPr>
        <w:t xml:space="preserve"> една обособена позиция се попълва само за съответната позиция</w:t>
      </w:r>
      <w:r>
        <w:rPr>
          <w:color w:val="000000"/>
        </w:rPr>
        <w:t>.</w:t>
      </w:r>
    </w:p>
    <w:p w:rsidR="00B120F4" w:rsidRPr="00877F8C" w:rsidRDefault="00B120F4" w:rsidP="00FF4723">
      <w:pPr>
        <w:tabs>
          <w:tab w:val="left" w:pos="0"/>
          <w:tab w:val="left" w:pos="142"/>
        </w:tabs>
        <w:ind w:right="55" w:firstLine="709"/>
        <w:jc w:val="both"/>
        <w:rPr>
          <w:color w:val="000000"/>
        </w:rPr>
      </w:pPr>
      <w:r w:rsidRPr="00877F8C">
        <w:rPr>
          <w:color w:val="000000"/>
        </w:rPr>
        <w:t>Предложените цени се посочват със стойност до втората цифра след десетичната запетая</w:t>
      </w:r>
      <w:r w:rsidR="00877F8C">
        <w:rPr>
          <w:color w:val="000000"/>
        </w:rPr>
        <w:t>.</w:t>
      </w:r>
    </w:p>
    <w:p w:rsidR="00B120F4" w:rsidRDefault="00B120F4" w:rsidP="00B120F4">
      <w:pPr>
        <w:jc w:val="both"/>
        <w:rPr>
          <w:b/>
          <w:sz w:val="16"/>
          <w:szCs w:val="16"/>
        </w:rPr>
      </w:pPr>
    </w:p>
    <w:p w:rsidR="00B120F4" w:rsidRDefault="00B120F4" w:rsidP="00B120F4">
      <w:pPr>
        <w:jc w:val="both"/>
      </w:pPr>
      <w:r>
        <w:rPr>
          <w:b/>
        </w:rPr>
        <w:t>Дата</w:t>
      </w:r>
      <w:r>
        <w:t xml:space="preserve"> :...............20</w:t>
      </w:r>
      <w:r w:rsidR="00757BFF">
        <w:t>20</w:t>
      </w:r>
      <w:r>
        <w:t xml:space="preserve"> г. </w:t>
      </w:r>
      <w:r>
        <w:tab/>
      </w:r>
      <w:r>
        <w:tab/>
      </w:r>
      <w:r>
        <w:rPr>
          <w:b/>
        </w:rPr>
        <w:t>Подпис и печат:</w:t>
      </w:r>
      <w:r>
        <w:t xml:space="preserve"> ..................................................................</w:t>
      </w:r>
    </w:p>
    <w:p w:rsidR="00B120F4" w:rsidRDefault="00B120F4" w:rsidP="00B120F4">
      <w:pPr>
        <w:jc w:val="both"/>
      </w:pPr>
    </w:p>
    <w:p w:rsidR="00B120F4" w:rsidRDefault="00B120F4" w:rsidP="00B120F4">
      <w:pPr>
        <w:jc w:val="both"/>
      </w:pPr>
      <w:r>
        <w:tab/>
      </w:r>
      <w:r>
        <w:tab/>
      </w:r>
      <w:r>
        <w:tab/>
      </w:r>
      <w:r>
        <w:tab/>
      </w:r>
      <w:r>
        <w:tab/>
      </w:r>
      <w:r w:rsidRPr="0037182B">
        <w:rPr>
          <w:b/>
        </w:rPr>
        <w:t>Име и фамилия:.</w:t>
      </w:r>
      <w:r>
        <w:t>...................................................................</w:t>
      </w:r>
    </w:p>
    <w:p w:rsidR="00B120F4" w:rsidRPr="0037182B" w:rsidRDefault="00B120F4" w:rsidP="00B120F4">
      <w:pPr>
        <w:jc w:val="both"/>
        <w:rPr>
          <w:i/>
          <w:sz w:val="20"/>
          <w:szCs w:val="20"/>
        </w:rPr>
      </w:pPr>
      <w:r>
        <w:tab/>
      </w:r>
      <w:r>
        <w:tab/>
      </w:r>
      <w:r>
        <w:tab/>
      </w:r>
      <w:r>
        <w:tab/>
      </w:r>
      <w:r>
        <w:tab/>
      </w:r>
      <w:r>
        <w:tab/>
        <w:t xml:space="preserve">  </w:t>
      </w:r>
      <w:r w:rsidRPr="0037182B">
        <w:rPr>
          <w:i/>
          <w:sz w:val="20"/>
          <w:szCs w:val="20"/>
        </w:rPr>
        <w:t>(представляващ по регистрация или упълномощено лице)</w:t>
      </w:r>
    </w:p>
    <w:p w:rsidR="00B120F4" w:rsidRDefault="00B120F4" w:rsidP="00B120F4">
      <w:pPr>
        <w:widowControl w:val="0"/>
        <w:shd w:val="clear" w:color="auto" w:fill="FFFFFF"/>
        <w:autoSpaceDE w:val="0"/>
        <w:autoSpaceDN w:val="0"/>
        <w:adjustRightInd w:val="0"/>
        <w:spacing w:line="276" w:lineRule="auto"/>
        <w:jc w:val="center"/>
        <w:outlineLvl w:val="0"/>
        <w:rPr>
          <w:rFonts w:ascii="Verdana" w:hAnsi="Verdana" w:cs="Verdana"/>
          <w:b/>
          <w:bCs/>
          <w:sz w:val="20"/>
          <w:szCs w:val="20"/>
        </w:rPr>
      </w:pPr>
    </w:p>
    <w:p w:rsidR="00B120F4" w:rsidRDefault="00B120F4" w:rsidP="00B120F4">
      <w:pPr>
        <w:widowControl w:val="0"/>
        <w:shd w:val="clear" w:color="auto" w:fill="FFFFFF"/>
        <w:autoSpaceDE w:val="0"/>
        <w:autoSpaceDN w:val="0"/>
        <w:adjustRightInd w:val="0"/>
        <w:spacing w:line="276" w:lineRule="auto"/>
        <w:jc w:val="center"/>
        <w:outlineLvl w:val="0"/>
        <w:rPr>
          <w:rFonts w:ascii="Verdana" w:hAnsi="Verdana" w:cs="Verdana"/>
          <w:b/>
          <w:bCs/>
          <w:sz w:val="20"/>
          <w:szCs w:val="20"/>
        </w:rPr>
      </w:pPr>
    </w:p>
    <w:p w:rsidR="00A623D1" w:rsidRDefault="00A623D1" w:rsidP="00A623D1">
      <w:pPr>
        <w:ind w:firstLine="720"/>
      </w:pPr>
    </w:p>
    <w:p w:rsidR="00A623D1" w:rsidRPr="00D76D7D" w:rsidRDefault="00A623D1" w:rsidP="00A623D1">
      <w:pPr>
        <w:ind w:firstLine="720"/>
        <w:jc w:val="right"/>
        <w:rPr>
          <w:b/>
        </w:rPr>
      </w:pPr>
      <w:r w:rsidRPr="00D76D7D">
        <w:rPr>
          <w:b/>
        </w:rPr>
        <w:t xml:space="preserve">Образец №: </w:t>
      </w:r>
      <w:r w:rsidR="00044310" w:rsidRPr="00D76D7D">
        <w:rPr>
          <w:b/>
        </w:rPr>
        <w:t>5</w:t>
      </w:r>
    </w:p>
    <w:p w:rsidR="00A623D1" w:rsidRDefault="00A623D1" w:rsidP="00A623D1">
      <w:pPr>
        <w:ind w:firstLine="720"/>
      </w:pPr>
    </w:p>
    <w:p w:rsidR="003A0D15" w:rsidRPr="00110994" w:rsidRDefault="003A0D15" w:rsidP="003A0D15">
      <w:pPr>
        <w:ind w:firstLine="720"/>
        <w:jc w:val="center"/>
        <w:rPr>
          <w:b/>
        </w:rPr>
      </w:pPr>
      <w:r w:rsidRPr="00110994">
        <w:rPr>
          <w:b/>
        </w:rPr>
        <w:t>VI. ПРОЕКТ НА ДОГОВОР ЗА ДОСТАВКА НА</w:t>
      </w:r>
      <w:r w:rsidR="00110994" w:rsidRPr="00110994">
        <w:rPr>
          <w:b/>
        </w:rPr>
        <w:t xml:space="preserve"> ПЕЧАТАРСКИ ПЛОЧИ И ЦИЛИНДРИ, ДРУГИ ВИДОВЕ ПЕЧАТАРСКИ МАТЕРИАЛИ</w:t>
      </w:r>
      <w:r w:rsidR="00110994" w:rsidRPr="005D3581">
        <w:rPr>
          <w:b/>
        </w:rPr>
        <w:t>,</w:t>
      </w:r>
      <w:r w:rsidR="00110994" w:rsidRPr="00110994">
        <w:rPr>
          <w:b/>
        </w:rPr>
        <w:t xml:space="preserve"> МАСТИЛА, ПРОЯВИТЕЛИ, ПОЧИСТВАЩИ ПРЕПАРАТИ И ДРУГА СПОМАГАТЕЛНА ХИМИЯ </w:t>
      </w:r>
    </w:p>
    <w:p w:rsidR="003A0D15" w:rsidRPr="004B21D8" w:rsidRDefault="003A0D15" w:rsidP="003A0D15">
      <w:pPr>
        <w:ind w:firstLine="720"/>
      </w:pPr>
    </w:p>
    <w:p w:rsidR="003A0D15" w:rsidRPr="004B21D8" w:rsidRDefault="003A0D15" w:rsidP="00110994">
      <w:pPr>
        <w:jc w:val="center"/>
      </w:pPr>
      <w:r w:rsidRPr="004B21D8">
        <w:t>№.........../..............20</w:t>
      </w:r>
      <w:r w:rsidR="00757BFF">
        <w:t>20</w:t>
      </w:r>
      <w:r w:rsidRPr="004B21D8">
        <w:t xml:space="preserve"> г.</w:t>
      </w:r>
    </w:p>
    <w:p w:rsidR="003A0D15" w:rsidRPr="004B21D8" w:rsidRDefault="003A0D15" w:rsidP="003A0D15">
      <w:pPr>
        <w:ind w:firstLine="720"/>
      </w:pPr>
    </w:p>
    <w:p w:rsidR="003A0D15" w:rsidRPr="004B21D8" w:rsidRDefault="00110994" w:rsidP="003A0D15">
      <w:pPr>
        <w:ind w:firstLine="720"/>
      </w:pPr>
      <w:r>
        <w:t>Д</w:t>
      </w:r>
      <w:r w:rsidRPr="004B21D8">
        <w:t>нес</w:t>
      </w:r>
      <w:r w:rsidR="003A0D15" w:rsidRPr="004B21D8">
        <w:t>, …... 20</w:t>
      </w:r>
      <w:r w:rsidR="00FC22A9">
        <w:t>20</w:t>
      </w:r>
      <w:r w:rsidR="003A0D15" w:rsidRPr="004B21D8">
        <w:t xml:space="preserve"> г, в гр. София,</w:t>
      </w:r>
    </w:p>
    <w:p w:rsidR="003A0D15" w:rsidRPr="004B21D8" w:rsidRDefault="003A0D15" w:rsidP="003A0D15">
      <w:pPr>
        <w:ind w:firstLine="720"/>
      </w:pPr>
    </w:p>
    <w:p w:rsidR="003A0D15" w:rsidRPr="004B21D8" w:rsidRDefault="003A0D15" w:rsidP="00110994">
      <w:pPr>
        <w:ind w:firstLine="720"/>
        <w:jc w:val="both"/>
      </w:pPr>
      <w:r w:rsidRPr="004B21D8">
        <w:t>На основание чл.183,  при условията и реда чл. 112 от ЗОП и в изпълнение на Решение № ......от   20</w:t>
      </w:r>
      <w:r w:rsidR="00757BFF">
        <w:t>20</w:t>
      </w:r>
      <w:r>
        <w:t xml:space="preserve"> </w:t>
      </w:r>
      <w:r w:rsidRPr="004B21D8">
        <w:t>г. на началника на Военно-географска служба за определяне на изпълнител в процедура за възлагане на обществена поръчка за доставка се сключи настоящият договор между:</w:t>
      </w:r>
    </w:p>
    <w:p w:rsidR="003A0D15" w:rsidRPr="004B21D8" w:rsidRDefault="003A0D15" w:rsidP="003A0D15">
      <w:pPr>
        <w:ind w:firstLine="720"/>
      </w:pPr>
    </w:p>
    <w:p w:rsidR="003A0D15" w:rsidRPr="004B21D8" w:rsidRDefault="00DC4E8C" w:rsidP="00DC4E8C">
      <w:pPr>
        <w:ind w:firstLine="709"/>
        <w:jc w:val="both"/>
      </w:pPr>
      <w:r>
        <w:t xml:space="preserve">1. </w:t>
      </w:r>
      <w:r w:rsidR="003A0D15" w:rsidRPr="004B21D8">
        <w:t xml:space="preserve">Военно-географската служба /ВГС/, със седалище и адрес на управление: гр.София, бул.”Тотлебен” 34, Булстат 129010214, </w:t>
      </w:r>
      <w:proofErr w:type="spellStart"/>
      <w:r w:rsidR="003A0D15" w:rsidRPr="004B21D8">
        <w:t>представляванa</w:t>
      </w:r>
      <w:proofErr w:type="spellEnd"/>
      <w:r w:rsidR="003A0D15" w:rsidRPr="004B21D8">
        <w:t xml:space="preserve"> от началника на ВГС – ............................., </w:t>
      </w:r>
      <w:proofErr w:type="spellStart"/>
      <w:r w:rsidR="003A0D15" w:rsidRPr="004B21D8">
        <w:t>наричанa</w:t>
      </w:r>
      <w:proofErr w:type="spellEnd"/>
      <w:r w:rsidR="003A0D15" w:rsidRPr="004B21D8">
        <w:t xml:space="preserve"> по-долу за краткост ВЪЗЛОЖИТЕЛ, от една страна</w:t>
      </w:r>
    </w:p>
    <w:p w:rsidR="003A0D15" w:rsidRPr="004B21D8" w:rsidRDefault="003A0D15" w:rsidP="003A0D15">
      <w:pPr>
        <w:ind w:firstLine="720"/>
      </w:pPr>
      <w:r w:rsidRPr="004B21D8">
        <w:t>и</w:t>
      </w:r>
    </w:p>
    <w:p w:rsidR="003A0D15" w:rsidRPr="004B21D8" w:rsidRDefault="003A0D15" w:rsidP="00110994">
      <w:pPr>
        <w:ind w:firstLine="720"/>
        <w:jc w:val="both"/>
      </w:pPr>
      <w:r w:rsidRPr="004B21D8">
        <w:t xml:space="preserve">2. ..........................., със седалище и адрес на управление: ......................., </w:t>
      </w:r>
      <w:r w:rsidR="00877F8C">
        <w:t>ЕИК/</w:t>
      </w:r>
      <w:r w:rsidRPr="004B21D8">
        <w:t xml:space="preserve">БУЛСТАТ ................., представлявано от ............................., </w:t>
      </w:r>
      <w:r w:rsidR="00F0762A">
        <w:t xml:space="preserve">в качеството му на ……………., </w:t>
      </w:r>
      <w:r w:rsidRPr="004B21D8">
        <w:t>наричано по-долу за краткост ИЗПЪЛНИТЕЛ, от друга страна.</w:t>
      </w:r>
    </w:p>
    <w:p w:rsidR="003A0D15" w:rsidRPr="004B21D8" w:rsidRDefault="003A0D15" w:rsidP="003A0D15">
      <w:pPr>
        <w:ind w:firstLine="720"/>
      </w:pPr>
    </w:p>
    <w:p w:rsidR="003A0D15" w:rsidRPr="004B21D8" w:rsidRDefault="003A0D15" w:rsidP="003A0D15">
      <w:pPr>
        <w:ind w:firstLine="720"/>
      </w:pPr>
      <w:r w:rsidRPr="004B21D8">
        <w:tab/>
        <w:t>Страните се договориха за следното:</w:t>
      </w:r>
    </w:p>
    <w:p w:rsidR="003A0D15" w:rsidRPr="004B21D8" w:rsidRDefault="003A0D15" w:rsidP="003A0D15">
      <w:pPr>
        <w:ind w:firstLine="720"/>
      </w:pPr>
    </w:p>
    <w:p w:rsidR="003A0D15" w:rsidRPr="004B21D8" w:rsidRDefault="003A0D15" w:rsidP="003A0D15">
      <w:pPr>
        <w:ind w:firstLine="720"/>
      </w:pPr>
      <w:r w:rsidRPr="004B21D8">
        <w:t>I. ПРЕДМЕТ НА ДОГОВОРА. СРОК И МЯСТО ЗА ИЗПЪЛНЕНИЕ.</w:t>
      </w:r>
    </w:p>
    <w:p w:rsidR="003A0D15" w:rsidRPr="004B21D8" w:rsidRDefault="003A0D15" w:rsidP="003A0D15">
      <w:pPr>
        <w:ind w:firstLine="720"/>
      </w:pPr>
      <w:r w:rsidRPr="004B21D8">
        <w:tab/>
      </w:r>
    </w:p>
    <w:p w:rsidR="003A0D15" w:rsidRPr="004B21D8" w:rsidRDefault="003A0D15" w:rsidP="00110994">
      <w:pPr>
        <w:ind w:firstLine="720"/>
        <w:jc w:val="both"/>
      </w:pPr>
      <w:r w:rsidRPr="004B21D8">
        <w:t>Чл. 1. С настоящия договор ВЪЗЛОЖИТЕЛЯТ възлага, а ИЗПЪЛНИТЕЛЯТ приема и се задължава да достави</w:t>
      </w:r>
      <w:r w:rsidR="00110994">
        <w:t xml:space="preserve"> материали и стоки, </w:t>
      </w:r>
      <w:r w:rsidRPr="004B21D8">
        <w:t xml:space="preserve">подробно изброени в Приложение №  1 от настоящия договор, наричани по-нататък „стока”, съгласно Техническа спецификация и </w:t>
      </w:r>
      <w:r w:rsidR="00877F8C">
        <w:t>Техническото предложение на ИЗПЪЛНИТЕЛЯ</w:t>
      </w:r>
      <w:r w:rsidRPr="004B21D8">
        <w:t xml:space="preserve">, </w:t>
      </w:r>
      <w:r w:rsidR="00AB7A11">
        <w:t>представляващи</w:t>
      </w:r>
      <w:r w:rsidR="00877F8C">
        <w:t xml:space="preserve"> </w:t>
      </w:r>
      <w:r w:rsidRPr="004B21D8">
        <w:t xml:space="preserve">неразделна част от настоящия договор. </w:t>
      </w:r>
    </w:p>
    <w:p w:rsidR="003A0D15" w:rsidRPr="004B21D8" w:rsidRDefault="003A0D15" w:rsidP="003A0D15">
      <w:pPr>
        <w:ind w:firstLine="720"/>
      </w:pPr>
      <w:r w:rsidRPr="004B21D8">
        <w:t>Чл. 2. ИЗПЪЛНИТЕЛЯТ доставя стоката на адрес:</w:t>
      </w:r>
    </w:p>
    <w:p w:rsidR="003A0D15" w:rsidRPr="004B21D8" w:rsidRDefault="003A0D15" w:rsidP="003A0D15">
      <w:pPr>
        <w:ind w:firstLine="720"/>
      </w:pPr>
      <w:r w:rsidRPr="004B21D8">
        <w:t xml:space="preserve"> град Троян, </w:t>
      </w:r>
      <w:proofErr w:type="spellStart"/>
      <w:r w:rsidRPr="004B21D8">
        <w:t>ул</w:t>
      </w:r>
      <w:proofErr w:type="spellEnd"/>
      <w:r w:rsidRPr="004B21D8">
        <w:t xml:space="preserve">.”Христо </w:t>
      </w:r>
      <w:proofErr w:type="spellStart"/>
      <w:r w:rsidRPr="004B21D8">
        <w:t>Цонковски</w:t>
      </w:r>
      <w:proofErr w:type="spellEnd"/>
      <w:r w:rsidRPr="004B21D8">
        <w:t>” № 1.</w:t>
      </w:r>
    </w:p>
    <w:p w:rsidR="003A0D15" w:rsidRPr="004B21D8" w:rsidRDefault="003A0D15" w:rsidP="00110994">
      <w:pPr>
        <w:ind w:firstLine="720"/>
        <w:jc w:val="both"/>
      </w:pPr>
      <w:r w:rsidRPr="004B21D8">
        <w:t xml:space="preserve">Чл. 3. (1) Изпълнението на доставката се удостоверява с приемо-предавателен протокол, подписан от представители на двете страни в деня на предаване на стоката. Приемо-предавателният протокол от страна на  ВГС се подписва от представител на военно формирование 24 430 – гр. Троян. </w:t>
      </w:r>
    </w:p>
    <w:p w:rsidR="003A0D15" w:rsidRPr="004B21D8" w:rsidRDefault="003A0D15" w:rsidP="00110994">
      <w:pPr>
        <w:ind w:firstLine="720"/>
        <w:jc w:val="both"/>
      </w:pPr>
      <w:r w:rsidRPr="004B21D8">
        <w:tab/>
        <w:t xml:space="preserve">(2) С подписването на </w:t>
      </w:r>
      <w:proofErr w:type="spellStart"/>
      <w:r w:rsidRPr="004B21D8">
        <w:t>приемо-предавателeн</w:t>
      </w:r>
      <w:proofErr w:type="spellEnd"/>
      <w:r w:rsidRPr="004B21D8">
        <w:t xml:space="preserve"> протокол ИЗПЪЛНИТЕЛЯТ прехвърля на </w:t>
      </w:r>
      <w:r w:rsidR="00F0762A" w:rsidRPr="004B21D8">
        <w:t xml:space="preserve">ВЪЗЛОЖИТЕЛЯ </w:t>
      </w:r>
      <w:r w:rsidRPr="004B21D8">
        <w:t>собствеността на описаната в протокола стока.</w:t>
      </w:r>
    </w:p>
    <w:p w:rsidR="003A0D15" w:rsidRPr="004B21D8" w:rsidRDefault="003A0D15" w:rsidP="00110994">
      <w:pPr>
        <w:ind w:firstLine="720"/>
        <w:jc w:val="both"/>
      </w:pPr>
      <w:r w:rsidRPr="004B21D8">
        <w:t>Чл. 4.</w:t>
      </w:r>
      <w:r w:rsidRPr="005D3581">
        <w:t xml:space="preserve"> </w:t>
      </w:r>
      <w:r w:rsidRPr="004B21D8">
        <w:t xml:space="preserve">ИЗПЪЛНИТЕЛЯТ  се задължава да изпълни предмета на договора в срок до 30 календарни дни, считано от </w:t>
      </w:r>
      <w:r w:rsidR="00110994" w:rsidRPr="0021567D">
        <w:rPr>
          <w:rFonts w:eastAsia="SimSun"/>
        </w:rPr>
        <w:t xml:space="preserve">датата на регистриране на договора в деловодната система на </w:t>
      </w:r>
      <w:r w:rsidR="00F0762A" w:rsidRPr="0021567D">
        <w:rPr>
          <w:rFonts w:eastAsia="SimSun"/>
        </w:rPr>
        <w:t>ВЪЗЛОЖИТЕЛЯ</w:t>
      </w:r>
      <w:r w:rsidRPr="004B21D8">
        <w:t>.</w:t>
      </w:r>
    </w:p>
    <w:p w:rsidR="003A0D15" w:rsidRPr="004B21D8" w:rsidRDefault="003A0D15" w:rsidP="003A0D15">
      <w:pPr>
        <w:ind w:firstLine="720"/>
      </w:pPr>
      <w:r w:rsidRPr="004B21D8">
        <w:tab/>
      </w:r>
    </w:p>
    <w:p w:rsidR="003A0D15" w:rsidRPr="004B21D8" w:rsidRDefault="003A0D15" w:rsidP="003A0D15">
      <w:pPr>
        <w:ind w:firstLine="720"/>
      </w:pPr>
      <w:r w:rsidRPr="004B21D8">
        <w:t>II. ЦЕНИ, НАЧИН НА ПЛАЩАНЕ И СРОК НА ДОСТАВКА</w:t>
      </w:r>
    </w:p>
    <w:p w:rsidR="003A0D15" w:rsidRPr="004B21D8" w:rsidRDefault="003A0D15" w:rsidP="003A0D15">
      <w:pPr>
        <w:ind w:firstLine="720"/>
      </w:pPr>
    </w:p>
    <w:p w:rsidR="003A0D15" w:rsidRPr="004B21D8" w:rsidRDefault="003A0D15" w:rsidP="00F0762A">
      <w:pPr>
        <w:ind w:firstLine="720"/>
        <w:jc w:val="both"/>
      </w:pPr>
      <w:r w:rsidRPr="004B21D8">
        <w:lastRenderedPageBreak/>
        <w:t>Чл. 5. Цената на договора е ………. (……………………………….) лева и се формира от:</w:t>
      </w:r>
      <w:r w:rsidR="00F0762A">
        <w:t xml:space="preserve"> </w:t>
      </w:r>
      <w:r w:rsidRPr="004B21D8">
        <w:t>единичната цената за съответните количествата, изброени в Приложение  №1, която е  …………. (…………………………………) лева</w:t>
      </w:r>
      <w:r w:rsidR="00F0762A">
        <w:t xml:space="preserve"> и </w:t>
      </w:r>
      <w:r w:rsidRPr="004B21D8">
        <w:t>20 % ДДС, което е в размер на ………… (…………………………………) лева.</w:t>
      </w:r>
    </w:p>
    <w:p w:rsidR="003A0D15" w:rsidRPr="004B21D8" w:rsidRDefault="003A0D15" w:rsidP="00F0762A">
      <w:pPr>
        <w:ind w:firstLine="720"/>
        <w:jc w:val="both"/>
      </w:pPr>
      <w:r w:rsidRPr="004B21D8">
        <w:t>Чл. 6</w:t>
      </w:r>
      <w:r w:rsidRPr="005D3581">
        <w:t>.</w:t>
      </w:r>
      <w:r w:rsidRPr="004B21D8">
        <w:t xml:space="preserve"> Цената </w:t>
      </w:r>
      <w:r w:rsidRPr="005D3581">
        <w:t xml:space="preserve"> </w:t>
      </w:r>
      <w:r w:rsidRPr="004B21D8">
        <w:t>включва стойност, застраховка и всички разходи по изпълнението</w:t>
      </w:r>
      <w:r w:rsidR="00F0762A">
        <w:t>,</w:t>
      </w:r>
      <w:r w:rsidRPr="004B21D8">
        <w:t xml:space="preserve"> в т.ч. транспорт, организация, такси, и др., както и печалба за ИЗПЪЛНИТЕЛЯ и не подлежи на изменение.</w:t>
      </w:r>
    </w:p>
    <w:p w:rsidR="003A0D15" w:rsidRPr="004B21D8" w:rsidRDefault="003A0D15" w:rsidP="00F0762A">
      <w:pPr>
        <w:ind w:firstLine="720"/>
        <w:jc w:val="both"/>
      </w:pPr>
      <w:r w:rsidRPr="004B21D8">
        <w:t>Чл. 7. (1) ВЪЗЛОЖИТЕЛЯТ заплаща 100 % сумата, цитирана в чл. 5, в срок до 30 календарни дни след подписване на приемо-предавателния протокол по чл. 3.</w:t>
      </w:r>
    </w:p>
    <w:p w:rsidR="003A0D15" w:rsidRPr="004B21D8" w:rsidRDefault="003A0D15" w:rsidP="00F0762A">
      <w:pPr>
        <w:ind w:firstLine="720"/>
        <w:jc w:val="both"/>
      </w:pPr>
      <w:r>
        <w:tab/>
      </w:r>
      <w:r w:rsidRPr="004B21D8">
        <w:t>(2) Плащането ще се извърши  по банков път,  срещу издадена от ИЗПЪЛНИТЕЛЯ фактура, по следната посочена от него банкова сметка:</w:t>
      </w:r>
    </w:p>
    <w:p w:rsidR="003A0D15" w:rsidRDefault="00F0762A" w:rsidP="003A0D15">
      <w:pPr>
        <w:ind w:firstLine="720"/>
      </w:pPr>
      <w:r>
        <w:t>Банка:</w:t>
      </w:r>
    </w:p>
    <w:p w:rsidR="00F0762A" w:rsidRPr="005D3581" w:rsidRDefault="00F0762A" w:rsidP="003A0D15">
      <w:pPr>
        <w:ind w:firstLine="720"/>
      </w:pPr>
      <w:r>
        <w:rPr>
          <w:lang w:val="en-US"/>
        </w:rPr>
        <w:t>IBAN</w:t>
      </w:r>
      <w:r w:rsidRPr="005D3581">
        <w:t>:</w:t>
      </w:r>
    </w:p>
    <w:p w:rsidR="00F0762A" w:rsidRPr="005D3581" w:rsidRDefault="00F0762A" w:rsidP="003A0D15">
      <w:pPr>
        <w:ind w:firstLine="720"/>
      </w:pPr>
      <w:r>
        <w:rPr>
          <w:lang w:val="en-US"/>
        </w:rPr>
        <w:t>BIC</w:t>
      </w:r>
      <w:r w:rsidRPr="005D3581">
        <w:t>:</w:t>
      </w:r>
    </w:p>
    <w:p w:rsidR="003A0D15" w:rsidRPr="004B21D8" w:rsidRDefault="003A0D15" w:rsidP="003A0D15">
      <w:pPr>
        <w:ind w:firstLine="720"/>
      </w:pPr>
    </w:p>
    <w:p w:rsidR="003A0D15" w:rsidRPr="004B21D8" w:rsidRDefault="003A0D15" w:rsidP="00F0762A">
      <w:pPr>
        <w:ind w:firstLine="720"/>
        <w:jc w:val="both"/>
      </w:pPr>
      <w:r w:rsidRPr="004B21D8">
        <w:t>Чл.</w:t>
      </w:r>
      <w:r w:rsidR="00DC4E8C">
        <w:t xml:space="preserve"> </w:t>
      </w:r>
      <w:r w:rsidRPr="004B21D8">
        <w:t>8 При частично изпълнение по договора, от страна на ИЗПЪЛНИТЕЛЯ,  ВЪЗЛОЖИТЕЛЯТ дължи плащане само на доставените стоки по единичните им цени посочени в Приложение №  1.</w:t>
      </w:r>
    </w:p>
    <w:p w:rsidR="003A0D15" w:rsidRPr="004B21D8" w:rsidRDefault="003A0D15" w:rsidP="003A0D15">
      <w:pPr>
        <w:ind w:firstLine="720"/>
      </w:pPr>
    </w:p>
    <w:p w:rsidR="003A0D15" w:rsidRPr="004B21D8" w:rsidRDefault="003A0D15" w:rsidP="003A0D15">
      <w:pPr>
        <w:ind w:firstLine="720"/>
      </w:pPr>
      <w:r w:rsidRPr="004B21D8">
        <w:t>III. ПРАВА И ЗАДЪЛЖЕНИЯ НА ИЗПЪЛНИТЕЛЯ</w:t>
      </w:r>
    </w:p>
    <w:p w:rsidR="003A0D15" w:rsidRPr="004B21D8" w:rsidRDefault="003A0D15" w:rsidP="003A0D15">
      <w:pPr>
        <w:ind w:firstLine="720"/>
      </w:pPr>
      <w:r w:rsidRPr="004B21D8">
        <w:tab/>
      </w:r>
    </w:p>
    <w:p w:rsidR="003A0D15" w:rsidRPr="004B21D8" w:rsidRDefault="003A0D15" w:rsidP="005A33C0">
      <w:pPr>
        <w:ind w:firstLine="720"/>
        <w:jc w:val="both"/>
      </w:pPr>
      <w:r w:rsidRPr="004B21D8">
        <w:t xml:space="preserve">Чл. 9. ИЗПЪЛНИТЕЛЯТ има право да получи уговореното възнаграждение  в размера и срока, посочен в раздел II от договора. </w:t>
      </w:r>
    </w:p>
    <w:p w:rsidR="003A0D15" w:rsidRPr="004B21D8" w:rsidRDefault="003A0D15" w:rsidP="005A33C0">
      <w:pPr>
        <w:ind w:firstLine="720"/>
        <w:jc w:val="both"/>
      </w:pPr>
      <w:r w:rsidRPr="004B21D8">
        <w:t>Чл. 10. ИЗПЪЛНИТЕЛЯТ се задължава:</w:t>
      </w:r>
    </w:p>
    <w:p w:rsidR="003A0D15" w:rsidRPr="004B21D8" w:rsidRDefault="003A0D15" w:rsidP="005A33C0">
      <w:pPr>
        <w:ind w:firstLine="720"/>
        <w:jc w:val="both"/>
      </w:pPr>
      <w:r>
        <w:tab/>
      </w:r>
      <w:r w:rsidRPr="004B21D8">
        <w:t>1. да изпълни задълженията си по предмета на договора с грижата на добър търговец;</w:t>
      </w:r>
    </w:p>
    <w:p w:rsidR="003A0D15" w:rsidRPr="004B21D8" w:rsidRDefault="003A0D15" w:rsidP="005A33C0">
      <w:pPr>
        <w:ind w:firstLine="720"/>
        <w:jc w:val="both"/>
      </w:pPr>
      <w:r w:rsidRPr="004B21D8">
        <w:tab/>
        <w:t>2. да уведоми ВЪЗЛОЖИТЕЛЯ за датата на доставка на стоката на договора;</w:t>
      </w:r>
    </w:p>
    <w:p w:rsidR="003A0D15" w:rsidRPr="004B21D8" w:rsidRDefault="003A0D15" w:rsidP="005A33C0">
      <w:pPr>
        <w:ind w:firstLine="720"/>
        <w:jc w:val="both"/>
      </w:pPr>
      <w:r>
        <w:tab/>
      </w:r>
      <w:r w:rsidRPr="004B21D8">
        <w:t>3. да поеме разходите по транспортирането на стоката до мястото по чл. 1;</w:t>
      </w:r>
    </w:p>
    <w:p w:rsidR="003A0D15" w:rsidRPr="004B21D8" w:rsidRDefault="003A0D15" w:rsidP="005A33C0">
      <w:pPr>
        <w:ind w:firstLine="720"/>
        <w:jc w:val="both"/>
      </w:pPr>
      <w:r>
        <w:tab/>
      </w:r>
      <w:r w:rsidRPr="004B21D8">
        <w:t xml:space="preserve">4. да осигури време за преглеждане на стоката за съответствие с техническото задание и офертата и за други недостатъци; </w:t>
      </w:r>
    </w:p>
    <w:p w:rsidR="003A0D15" w:rsidRPr="004B21D8" w:rsidRDefault="003A0D15" w:rsidP="005A33C0">
      <w:pPr>
        <w:ind w:firstLine="720"/>
        <w:jc w:val="both"/>
      </w:pPr>
      <w:r w:rsidRPr="004B21D8">
        <w:tab/>
        <w:t>5.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3A0D15" w:rsidRPr="004B21D8" w:rsidRDefault="003A0D15" w:rsidP="005A33C0">
      <w:pPr>
        <w:ind w:firstLine="720"/>
        <w:jc w:val="both"/>
      </w:pPr>
      <w:r w:rsidRPr="004B21D8">
        <w:t>Чл. 11. В случай, че ВЪЗЛОЖИТЕЛЯТ направи възражения съгласно чл.12,т.2, ИЗПЪЛНИТЕЛЯТ се задължава в 10 дневен срок да замени стоката или да отстрани нередовността.</w:t>
      </w:r>
    </w:p>
    <w:p w:rsidR="003A0D15" w:rsidRPr="004B21D8" w:rsidRDefault="003A0D15" w:rsidP="003A0D15">
      <w:pPr>
        <w:ind w:firstLine="720"/>
      </w:pPr>
    </w:p>
    <w:p w:rsidR="003A0D15" w:rsidRPr="004B21D8" w:rsidRDefault="003A0D15" w:rsidP="003A0D15">
      <w:pPr>
        <w:ind w:firstLine="720"/>
      </w:pPr>
      <w:r w:rsidRPr="004B21D8">
        <w:t xml:space="preserve">IV. ПРАВА И ЗАДЪЛЖЕНИЯ НА ВЪЗЛОЖИТЕЛЯ </w:t>
      </w:r>
    </w:p>
    <w:p w:rsidR="003A0D15" w:rsidRPr="004B21D8" w:rsidRDefault="003A0D15" w:rsidP="003A0D15">
      <w:pPr>
        <w:ind w:firstLine="720"/>
      </w:pPr>
    </w:p>
    <w:p w:rsidR="003A0D15" w:rsidRPr="004B21D8" w:rsidRDefault="003A0D15" w:rsidP="003A0D15">
      <w:pPr>
        <w:ind w:firstLine="720"/>
      </w:pPr>
      <w:r w:rsidRPr="004B21D8">
        <w:t xml:space="preserve">Чл. 12. ВЪЗЛОЖИТЕЛЯТ има право да </w:t>
      </w:r>
    </w:p>
    <w:p w:rsidR="003A0D15" w:rsidRPr="004B21D8" w:rsidRDefault="003A0D15" w:rsidP="00F0762A">
      <w:pPr>
        <w:ind w:firstLine="720"/>
        <w:jc w:val="both"/>
      </w:pPr>
      <w:r>
        <w:tab/>
      </w:r>
      <w:r w:rsidRPr="004B21D8">
        <w:t>1.получи в срок и с уговореното качество стоките, предмет на договора.</w:t>
      </w:r>
    </w:p>
    <w:p w:rsidR="003A0D15" w:rsidRPr="004B21D8" w:rsidRDefault="003A0D15" w:rsidP="00F0762A">
      <w:pPr>
        <w:ind w:firstLine="720"/>
        <w:jc w:val="both"/>
      </w:pPr>
      <w:r>
        <w:tab/>
      </w:r>
      <w:r w:rsidRPr="004B21D8">
        <w:t>2.да прегледа стоката при получаването й, и ако има възражения незабавно да уведоми насрещната страна;</w:t>
      </w:r>
    </w:p>
    <w:p w:rsidR="003A0D15" w:rsidRPr="004B21D8" w:rsidRDefault="003A0D15" w:rsidP="00F0762A">
      <w:pPr>
        <w:ind w:firstLine="720"/>
        <w:jc w:val="both"/>
      </w:pPr>
      <w:r w:rsidRPr="004B21D8">
        <w:t xml:space="preserve"> </w:t>
      </w:r>
      <w:r w:rsidRPr="004B21D8">
        <w:tab/>
        <w:t>3.да откаже да приеме доставената стока, ако не е придружена от сертификати за качество.</w:t>
      </w:r>
    </w:p>
    <w:p w:rsidR="003A0D15" w:rsidRPr="004B21D8" w:rsidRDefault="003A0D15" w:rsidP="00F0762A">
      <w:pPr>
        <w:ind w:firstLine="720"/>
        <w:jc w:val="both"/>
      </w:pPr>
      <w:r w:rsidRPr="004B21D8">
        <w:t>Чл. 13. ВЪЗЛОЖИТЕЛЯТ се задължава да:</w:t>
      </w:r>
    </w:p>
    <w:p w:rsidR="003A0D15" w:rsidRPr="004B21D8" w:rsidRDefault="003A0D15" w:rsidP="00F0762A">
      <w:pPr>
        <w:ind w:firstLine="720"/>
        <w:jc w:val="both"/>
      </w:pPr>
      <w:r w:rsidRPr="004B21D8">
        <w:tab/>
        <w:t>1. осигури необходимите условия за изпълнението на предмета на договора, след уведомление от страна на ИЗПЪЛНИТЕЛЯ;</w:t>
      </w:r>
    </w:p>
    <w:p w:rsidR="003A0D15" w:rsidRPr="004B21D8" w:rsidRDefault="003A0D15" w:rsidP="00F0762A">
      <w:pPr>
        <w:ind w:firstLine="720"/>
        <w:jc w:val="both"/>
      </w:pPr>
      <w:r w:rsidRPr="004B21D8">
        <w:tab/>
        <w:t>2. плати уговорената цена в срок;</w:t>
      </w:r>
    </w:p>
    <w:p w:rsidR="003A0D15" w:rsidRPr="004B21D8" w:rsidRDefault="003A0D15" w:rsidP="00F0762A">
      <w:pPr>
        <w:ind w:firstLine="720"/>
        <w:jc w:val="both"/>
      </w:pPr>
      <w:r w:rsidRPr="004B21D8">
        <w:tab/>
        <w:t>3. прегледа стоката при получаването й и, ако има възражения незабавно да уведоми насрещната страна;</w:t>
      </w:r>
    </w:p>
    <w:p w:rsidR="003A0D15" w:rsidRPr="004B21D8" w:rsidRDefault="003A0D15" w:rsidP="00F0762A">
      <w:pPr>
        <w:ind w:firstLine="720"/>
        <w:jc w:val="both"/>
      </w:pPr>
      <w:r w:rsidRPr="004B21D8">
        <w:tab/>
        <w:t>4. оказва необходимото съдействие за преодоляване на възникнали трудности при изпълнение на договора.</w:t>
      </w:r>
    </w:p>
    <w:p w:rsidR="003A0D15" w:rsidRPr="004B21D8" w:rsidRDefault="003A0D15" w:rsidP="00F0762A">
      <w:pPr>
        <w:ind w:firstLine="720"/>
        <w:jc w:val="both"/>
      </w:pPr>
    </w:p>
    <w:p w:rsidR="003A0D15" w:rsidRPr="004B21D8" w:rsidRDefault="003A0D15" w:rsidP="00F0762A">
      <w:pPr>
        <w:ind w:firstLine="720"/>
        <w:jc w:val="both"/>
      </w:pPr>
      <w:r w:rsidRPr="004B21D8">
        <w:lastRenderedPageBreak/>
        <w:t>V. ГАРАНЦИЯ  ЗА ИЗПЪЛНЕНИЕ</w:t>
      </w:r>
    </w:p>
    <w:p w:rsidR="003A0D15" w:rsidRPr="004B21D8" w:rsidRDefault="003A0D15" w:rsidP="00F0762A">
      <w:pPr>
        <w:ind w:firstLine="720"/>
        <w:jc w:val="both"/>
      </w:pPr>
    </w:p>
    <w:p w:rsidR="003A0D15" w:rsidRPr="004B21D8" w:rsidRDefault="003A0D15" w:rsidP="00F0762A">
      <w:pPr>
        <w:ind w:firstLine="720"/>
        <w:jc w:val="both"/>
      </w:pPr>
      <w:r w:rsidRPr="004B21D8">
        <w:t>Чл. 1</w:t>
      </w:r>
      <w:r w:rsidRPr="005D3581">
        <w:t>4</w:t>
      </w:r>
      <w:r w:rsidRPr="004B21D8">
        <w:t>. (1) За обезпечаване изпълнението на настоящия договор ИЗПЪЛНИТЕЛЯТ представя към момента на сключване на договора, гаранция за добро изпълнение  в размер на ………………………… представляваща 4% от общата цена на договора без ДДС.</w:t>
      </w:r>
    </w:p>
    <w:p w:rsidR="003A0D15" w:rsidRPr="004B21D8" w:rsidRDefault="003A0D15" w:rsidP="00F0762A">
      <w:pPr>
        <w:ind w:firstLine="720"/>
        <w:jc w:val="both"/>
      </w:pPr>
      <w:r w:rsidRPr="004B21D8">
        <w:tab/>
        <w:t xml:space="preserve">(2) Гаранцията се предоставя под формата на ……………..(парична сума , внесена по </w:t>
      </w:r>
      <w:proofErr w:type="spellStart"/>
      <w:r w:rsidRPr="004B21D8">
        <w:t>набирателна</w:t>
      </w:r>
      <w:proofErr w:type="spellEnd"/>
      <w:r w:rsidRPr="004B21D8">
        <w:t xml:space="preserve"> сметка на ВЪЗЛОЖИТЕЛЯ,</w:t>
      </w:r>
      <w:r w:rsidRPr="005D3581">
        <w:t xml:space="preserve"> </w:t>
      </w:r>
      <w:r w:rsidRPr="004B21D8">
        <w:t>безусловна и неотменима банкова гаранция или застраховка.</w:t>
      </w:r>
    </w:p>
    <w:p w:rsidR="003A0D15" w:rsidRPr="004B21D8" w:rsidRDefault="003A0D15" w:rsidP="00F0762A">
      <w:pPr>
        <w:ind w:firstLine="720"/>
        <w:jc w:val="both"/>
      </w:pPr>
      <w:r w:rsidRPr="004B21D8">
        <w:t xml:space="preserve"> Чл.1</w:t>
      </w:r>
      <w:r w:rsidRPr="005D3581">
        <w:t>5</w:t>
      </w:r>
      <w:r w:rsidRPr="004B21D8">
        <w:t>. (1) Възложителят освобождава гаранцията в срок 30 дни след прекратяване на договора, ако липсват основания за задържането й от  страна на  ВЪЗЛОЖИТЕЛЯ.</w:t>
      </w:r>
    </w:p>
    <w:p w:rsidR="003A0D15" w:rsidRPr="004B21D8" w:rsidRDefault="003A0D15" w:rsidP="00F0762A">
      <w:pPr>
        <w:ind w:firstLine="720"/>
        <w:jc w:val="both"/>
      </w:pPr>
      <w:r w:rsidRPr="004B21D8">
        <w:tab/>
        <w:t xml:space="preserve"> (2) Освобождаването на гаранцията се извършва чрез предаване оригинала на документа за учредяването й или чрез превеждането й по сметката на ИЗПЪЛНИТЕЛЯ, посочена в чл.7 от договора.</w:t>
      </w:r>
    </w:p>
    <w:p w:rsidR="003A0D15" w:rsidRPr="004B21D8" w:rsidRDefault="003A0D15" w:rsidP="00F0762A">
      <w:pPr>
        <w:ind w:firstLine="720"/>
        <w:jc w:val="both"/>
      </w:pPr>
      <w:r w:rsidRPr="004B21D8">
        <w:t>Чл.1</w:t>
      </w:r>
      <w:r w:rsidRPr="005D3581">
        <w:t>6</w:t>
      </w:r>
      <w:r w:rsidRPr="004B21D8">
        <w:t>. В случай, че ИЗПЪЛНИТЕЛЯТ не изпълни задълженията си по настоящия договор или договорът бъде прекратен по негова вина, ВЪЗЛОЖИТЕЛЯТ има право да получи гаранцията.</w:t>
      </w:r>
      <w:r w:rsidRPr="004B21D8">
        <w:tab/>
      </w:r>
      <w:r w:rsidRPr="004B21D8">
        <w:tab/>
      </w:r>
      <w:r w:rsidRPr="004B21D8">
        <w:tab/>
      </w:r>
      <w:r w:rsidRPr="004B21D8">
        <w:tab/>
        <w:t xml:space="preserve">                                                                                                                                                           </w:t>
      </w:r>
    </w:p>
    <w:p w:rsidR="003A0D15" w:rsidRPr="004B21D8" w:rsidRDefault="003A0D15" w:rsidP="002B6307">
      <w:pPr>
        <w:ind w:firstLine="720"/>
        <w:jc w:val="both"/>
      </w:pPr>
      <w:r w:rsidRPr="004B21D8">
        <w:tab/>
        <w:t xml:space="preserve">                                      </w:t>
      </w:r>
    </w:p>
    <w:p w:rsidR="003A0D15" w:rsidRPr="004B21D8" w:rsidRDefault="003A0D15" w:rsidP="002B6307">
      <w:pPr>
        <w:ind w:firstLine="720"/>
        <w:jc w:val="both"/>
      </w:pPr>
      <w:r w:rsidRPr="004B21D8">
        <w:t>VI. НЕИЗПЪЛНЕНИЕ И НЕУСТОЙКИ</w:t>
      </w:r>
    </w:p>
    <w:p w:rsidR="003A0D15" w:rsidRPr="00274849" w:rsidRDefault="003A0D15" w:rsidP="002B6307">
      <w:pPr>
        <w:autoSpaceDE w:val="0"/>
        <w:autoSpaceDN w:val="0"/>
        <w:adjustRightInd w:val="0"/>
        <w:jc w:val="both"/>
      </w:pPr>
      <w:r w:rsidRPr="005D3581">
        <w:tab/>
      </w:r>
      <w:r>
        <w:t>Чл.1</w:t>
      </w:r>
      <w:r w:rsidRPr="005D3581">
        <w:t>7.</w:t>
      </w:r>
      <w:r>
        <w:t xml:space="preserve"> </w:t>
      </w:r>
      <w:r w:rsidRPr="00274849">
        <w:t>При забавено изпълнение на задължения по Договора от страна на Изпълнителя, същият заплаща на Възложителя неустойка в размер на</w:t>
      </w:r>
      <w:r>
        <w:t xml:space="preserve"> 0.5 </w:t>
      </w:r>
      <w:r w:rsidRPr="00274849">
        <w:t xml:space="preserve">% от стойността на </w:t>
      </w:r>
      <w:r>
        <w:t>п</w:t>
      </w:r>
      <w:r w:rsidRPr="00274849">
        <w:t xml:space="preserve">родуктите, чиято доставка е забавена, за всеки просрочен ден, но не повече от </w:t>
      </w:r>
      <w:r>
        <w:t>20</w:t>
      </w:r>
      <w:r w:rsidRPr="00274849">
        <w:t xml:space="preserve">% </w:t>
      </w:r>
      <w:r>
        <w:t xml:space="preserve">двадесет </w:t>
      </w:r>
      <w:r w:rsidRPr="00274849">
        <w:t xml:space="preserve"> на сто) от цената на стоката, за която се отнася забавата.</w:t>
      </w:r>
    </w:p>
    <w:p w:rsidR="003A0D15" w:rsidRPr="00274849" w:rsidRDefault="003A0D15" w:rsidP="002B6307">
      <w:pPr>
        <w:autoSpaceDE w:val="0"/>
        <w:autoSpaceDN w:val="0"/>
        <w:adjustRightInd w:val="0"/>
        <w:jc w:val="both"/>
      </w:pPr>
      <w:r w:rsidRPr="005D3581">
        <w:tab/>
      </w:r>
      <w:r>
        <w:t>Чл.1</w:t>
      </w:r>
      <w:r w:rsidRPr="005D3581">
        <w:t>8.</w:t>
      </w:r>
      <w:r w:rsidRPr="00274849">
        <w:t xml:space="preserve"> При забава на Възложителя за изпълнение на задълженията му за плащане по Договора, същият заплаща на Изпълнителя неустойка в размер на</w:t>
      </w:r>
      <w:r>
        <w:t xml:space="preserve"> законната лихва върху неизплатената в срок сума, за всеки просрочен ден.</w:t>
      </w:r>
    </w:p>
    <w:p w:rsidR="003A0D15" w:rsidRPr="00274849" w:rsidRDefault="003A0D15" w:rsidP="002B6307">
      <w:pPr>
        <w:autoSpaceDE w:val="0"/>
        <w:autoSpaceDN w:val="0"/>
        <w:adjustRightInd w:val="0"/>
        <w:jc w:val="both"/>
      </w:pPr>
      <w:r w:rsidRPr="005D3581">
        <w:tab/>
      </w:r>
      <w:r>
        <w:t>Чл.</w:t>
      </w:r>
      <w:r w:rsidRPr="005D3581">
        <w:t>19.</w:t>
      </w:r>
      <w:r w:rsidRPr="00274849">
        <w:t xml:space="preserve"> При </w:t>
      </w:r>
      <w:r>
        <w:t>забава на доставка на някоя от стоките в Приложение № 1 от настоящия договор или на всички</w:t>
      </w:r>
      <w:r w:rsidRPr="00274849">
        <w:t xml:space="preserve">, </w:t>
      </w:r>
      <w:r>
        <w:t>продължило повече от 14</w:t>
      </w:r>
      <w:r w:rsidRPr="00274849">
        <w:t xml:space="preserve"> дни, Възложителят има право да прекрати настоящия Договор, като даде на Изпълнителя двудневен срок за изпълнение. В този случай Възложителят има право на неустойка равна на </w:t>
      </w:r>
      <w:r>
        <w:t xml:space="preserve">20 </w:t>
      </w:r>
      <w:r w:rsidRPr="00274849">
        <w:t xml:space="preserve">% </w:t>
      </w:r>
      <w:r>
        <w:t>двадесет на сто от неизпълнената част.</w:t>
      </w:r>
    </w:p>
    <w:p w:rsidR="003A0D15" w:rsidRDefault="003A0D15" w:rsidP="002B6307">
      <w:pPr>
        <w:autoSpaceDE w:val="0"/>
        <w:autoSpaceDN w:val="0"/>
        <w:adjustRightInd w:val="0"/>
        <w:jc w:val="both"/>
      </w:pPr>
      <w:r w:rsidRPr="005D3581">
        <w:tab/>
      </w:r>
      <w:r>
        <w:t>Чл.2</w:t>
      </w:r>
      <w:r w:rsidRPr="005D3581">
        <w:t>0.</w:t>
      </w:r>
      <w:r>
        <w:t xml:space="preserve"> </w:t>
      </w:r>
      <w:r w:rsidRPr="00274849">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r w:rsidRPr="00B66291">
        <w:t xml:space="preserve"> </w:t>
      </w:r>
    </w:p>
    <w:p w:rsidR="003A0D15" w:rsidRPr="00274849" w:rsidRDefault="003A0D15" w:rsidP="002B6307">
      <w:pPr>
        <w:autoSpaceDE w:val="0"/>
        <w:autoSpaceDN w:val="0"/>
        <w:adjustRightInd w:val="0"/>
        <w:jc w:val="both"/>
      </w:pPr>
      <w:r w:rsidRPr="005D3581">
        <w:tab/>
      </w:r>
      <w:r>
        <w:t xml:space="preserve">Чл. </w:t>
      </w:r>
      <w:r w:rsidRPr="005D3581">
        <w:t>21.</w:t>
      </w:r>
      <w:r>
        <w:t xml:space="preserve"> </w:t>
      </w:r>
      <w:r w:rsidRPr="00274849">
        <w:t xml:space="preserve">Неустойките се заплащат незабавно, при поискване от Възложителя, по следната банкова сметка </w:t>
      </w:r>
      <w:r>
        <w:t>.....................................................................................................</w:t>
      </w:r>
      <w:r w:rsidRPr="00274849">
        <w:t xml:space="preserve">В случай че банковата сметка на Възложителя не е заверена със сумата на неустойката в срок от </w:t>
      </w:r>
      <w:r>
        <w:t xml:space="preserve">5 пет </w:t>
      </w:r>
      <w:r w:rsidRPr="00274849">
        <w:t xml:space="preserve"> дни от искането на Възложителя за плащане на неустойка, Възложителят има право да задържи съответната сума от гаранцията за изпълнение.</w:t>
      </w:r>
    </w:p>
    <w:p w:rsidR="003A0D15" w:rsidRPr="004B21D8" w:rsidRDefault="003A0D15" w:rsidP="002B6307">
      <w:pPr>
        <w:ind w:firstLine="720"/>
        <w:jc w:val="both"/>
      </w:pPr>
    </w:p>
    <w:p w:rsidR="003A0D15" w:rsidRPr="004B21D8" w:rsidRDefault="003A0D15" w:rsidP="002B6307">
      <w:pPr>
        <w:ind w:firstLine="720"/>
        <w:jc w:val="both"/>
      </w:pPr>
      <w:r w:rsidRPr="004B21D8">
        <w:t>VI.  ПРЕКРАТЯВАНЕ</w:t>
      </w:r>
    </w:p>
    <w:p w:rsidR="003A0D15" w:rsidRPr="004B21D8" w:rsidRDefault="003A0D15" w:rsidP="002B6307">
      <w:pPr>
        <w:ind w:firstLine="720"/>
        <w:jc w:val="both"/>
      </w:pPr>
    </w:p>
    <w:p w:rsidR="003A0D15" w:rsidRPr="004B21D8" w:rsidRDefault="003A0D15" w:rsidP="002B6307">
      <w:pPr>
        <w:ind w:firstLine="720"/>
        <w:jc w:val="both"/>
      </w:pPr>
      <w:r w:rsidRPr="004B21D8">
        <w:t>Чл. 2</w:t>
      </w:r>
      <w:r w:rsidRPr="005D3581">
        <w:t>2</w:t>
      </w:r>
      <w:r w:rsidRPr="004B21D8">
        <w:t>. Договорът се прекратява:</w:t>
      </w:r>
    </w:p>
    <w:p w:rsidR="003A0D15" w:rsidRPr="004B21D8" w:rsidRDefault="003A0D15" w:rsidP="002B6307">
      <w:pPr>
        <w:ind w:firstLine="720"/>
        <w:jc w:val="both"/>
      </w:pPr>
      <w:r w:rsidRPr="004B21D8">
        <w:t>1.</w:t>
      </w:r>
      <w:r w:rsidR="00AB7A11">
        <w:t xml:space="preserve"> </w:t>
      </w:r>
      <w:r w:rsidRPr="004B21D8">
        <w:t>с изпълнението на задълженията по него</w:t>
      </w:r>
      <w:r w:rsidR="00664FC3">
        <w:t>;</w:t>
      </w:r>
      <w:r w:rsidRPr="004B21D8">
        <w:t xml:space="preserve"> </w:t>
      </w:r>
    </w:p>
    <w:p w:rsidR="003A0D15" w:rsidRPr="004B21D8" w:rsidRDefault="003A0D15" w:rsidP="002B6307">
      <w:pPr>
        <w:ind w:firstLine="720"/>
        <w:jc w:val="both"/>
      </w:pPr>
      <w:r w:rsidRPr="004B21D8">
        <w:t>2.</w:t>
      </w:r>
      <w:r w:rsidR="00AB7A11">
        <w:t xml:space="preserve"> </w:t>
      </w:r>
      <w:r w:rsidRPr="004B21D8">
        <w:t>в случаите изброени в чл.118, ал.1 от ЗОП</w:t>
      </w:r>
      <w:r w:rsidR="00664FC3">
        <w:t>;</w:t>
      </w:r>
    </w:p>
    <w:p w:rsidR="003A0D15" w:rsidRPr="004B21D8" w:rsidRDefault="00AB7A11" w:rsidP="002B6307">
      <w:pPr>
        <w:ind w:firstLine="720"/>
        <w:jc w:val="both"/>
      </w:pPr>
      <w:r>
        <w:t>3</w:t>
      </w:r>
      <w:r w:rsidR="003A0D15" w:rsidRPr="004B21D8">
        <w:t xml:space="preserve">. с писмено уведомление от страна на ВЪЗЛОЖИТЕЛЯ при забава от страна на </w:t>
      </w:r>
      <w:r w:rsidR="003A0D15" w:rsidRPr="004B21D8">
        <w:rPr>
          <w:rFonts w:eastAsia="Microsoft Sans Serif"/>
        </w:rPr>
        <w:t xml:space="preserve">ИЗПЪЛНИТЕЛЯ </w:t>
      </w:r>
      <w:r w:rsidR="003A0D15" w:rsidRPr="004B21D8">
        <w:t>с повече от 14 дни</w:t>
      </w:r>
      <w:r w:rsidR="00664FC3">
        <w:t xml:space="preserve">, за всички </w:t>
      </w:r>
      <w:proofErr w:type="spellStart"/>
      <w:r w:rsidR="00664FC3">
        <w:t>недоставени</w:t>
      </w:r>
      <w:proofErr w:type="spellEnd"/>
      <w:r w:rsidR="00664FC3">
        <w:t xml:space="preserve"> позиции</w:t>
      </w:r>
      <w:r w:rsidR="003A0D15" w:rsidRPr="004B21D8">
        <w:t xml:space="preserve">. </w:t>
      </w:r>
    </w:p>
    <w:p w:rsidR="003A0D15" w:rsidRPr="004B21D8" w:rsidRDefault="003A0D15" w:rsidP="002B6307">
      <w:pPr>
        <w:ind w:firstLine="720"/>
        <w:jc w:val="both"/>
      </w:pPr>
    </w:p>
    <w:p w:rsidR="003A0D15" w:rsidRPr="004B21D8" w:rsidRDefault="003A0D15" w:rsidP="002B6307">
      <w:pPr>
        <w:ind w:firstLine="720"/>
        <w:jc w:val="both"/>
      </w:pPr>
      <w:r w:rsidRPr="004B21D8">
        <w:t xml:space="preserve">VII. ДРУГИ РАЗПОРЕДБИ </w:t>
      </w:r>
    </w:p>
    <w:p w:rsidR="003A0D15" w:rsidRPr="004B21D8" w:rsidRDefault="003A0D15" w:rsidP="002B6307">
      <w:pPr>
        <w:ind w:firstLine="720"/>
        <w:jc w:val="both"/>
      </w:pPr>
    </w:p>
    <w:p w:rsidR="003A0D15" w:rsidRPr="004B21D8" w:rsidRDefault="003A0D15" w:rsidP="002B6307">
      <w:pPr>
        <w:ind w:firstLine="720"/>
        <w:jc w:val="both"/>
      </w:pPr>
      <w:r w:rsidRPr="004B21D8">
        <w:t>Чл. 2</w:t>
      </w:r>
      <w:r w:rsidRPr="005D3581">
        <w:t>3</w:t>
      </w:r>
      <w:r w:rsidRPr="004B21D8">
        <w:t>. Страните по настоящия договор не могат да го изменят, освен в случаите по чл.116 от ЗОП, като промените се извършват само  под формата на писмен анекс, подписан от двете страни.</w:t>
      </w:r>
    </w:p>
    <w:p w:rsidR="003A0D15" w:rsidRPr="004B21D8" w:rsidRDefault="003A0D15" w:rsidP="002B6307">
      <w:pPr>
        <w:ind w:firstLine="720"/>
        <w:jc w:val="both"/>
      </w:pPr>
      <w:r w:rsidRPr="004B21D8">
        <w:t>Чл. 2</w:t>
      </w:r>
      <w:r w:rsidRPr="005D3581">
        <w:t>4</w:t>
      </w:r>
      <w:r w:rsidRPr="004B21D8">
        <w:t>. Промяна в адреса или банковата сметка на ИЗПЪЛНИТЕЛЯ се извършва по силата на уведомително писмо, отправено от него до ВЪЗЛОЖИТЕЛЯ.</w:t>
      </w:r>
    </w:p>
    <w:p w:rsidR="003A0D15" w:rsidRPr="004B21D8" w:rsidRDefault="003A0D15" w:rsidP="002B6307">
      <w:pPr>
        <w:ind w:firstLine="720"/>
        <w:jc w:val="both"/>
      </w:pPr>
      <w:r w:rsidRPr="004B21D8">
        <w:lastRenderedPageBreak/>
        <w:t>Чл. 2</w:t>
      </w:r>
      <w:r w:rsidRPr="005D3581">
        <w:t>5</w:t>
      </w:r>
      <w:r w:rsidRPr="004B21D8">
        <w:t xml:space="preserve">. Страните по настоящия договор ще решават възникналите спорове, относно изпълнението му, чрез споразумение, а когато това се окаже невъзможно ще отнесат спора до компетентния български </w:t>
      </w:r>
      <w:proofErr w:type="spellStart"/>
      <w:r w:rsidRPr="004B21D8">
        <w:t>сьд</w:t>
      </w:r>
      <w:proofErr w:type="spellEnd"/>
      <w:r w:rsidRPr="004B21D8">
        <w:t>.</w:t>
      </w:r>
    </w:p>
    <w:p w:rsidR="003A0D15" w:rsidRPr="004B21D8" w:rsidRDefault="003A0D15" w:rsidP="002B6307">
      <w:pPr>
        <w:ind w:firstLine="720"/>
        <w:jc w:val="both"/>
      </w:pPr>
      <w:r w:rsidRPr="004B21D8">
        <w:tab/>
        <w:t>Настоящият договор се подписа в два еднообразни екземпляра - един за ИЗПЪЛНИТЕЛЯ и един за ВЪЗЛОЖИТЕЛЯ.</w:t>
      </w:r>
    </w:p>
    <w:p w:rsidR="003A0D15" w:rsidRPr="004B21D8" w:rsidRDefault="003A0D15" w:rsidP="002B6307">
      <w:pPr>
        <w:ind w:firstLine="720"/>
        <w:jc w:val="both"/>
      </w:pPr>
    </w:p>
    <w:p w:rsidR="003A0D15" w:rsidRPr="004B21D8" w:rsidRDefault="003A0D15" w:rsidP="003A0D15">
      <w:pPr>
        <w:ind w:firstLine="720"/>
      </w:pPr>
    </w:p>
    <w:p w:rsidR="003A0D15" w:rsidRPr="004B21D8" w:rsidRDefault="003A0D15" w:rsidP="003A0D15">
      <w:pPr>
        <w:ind w:firstLine="720"/>
      </w:pPr>
      <w:r w:rsidRPr="004B21D8">
        <w:t xml:space="preserve">             Неразделна част от договора:</w:t>
      </w:r>
    </w:p>
    <w:p w:rsidR="003A0D15" w:rsidRPr="004B21D8" w:rsidRDefault="003A0D15" w:rsidP="003A0D15">
      <w:pPr>
        <w:ind w:firstLine="720"/>
      </w:pPr>
      <w:r w:rsidRPr="004B21D8">
        <w:t>1.</w:t>
      </w:r>
      <w:r w:rsidR="002B6307">
        <w:t xml:space="preserve"> </w:t>
      </w:r>
      <w:r w:rsidRPr="004B21D8">
        <w:t>Приложение № 1 - списък с номенклатури с единични цени и количества</w:t>
      </w:r>
      <w:r w:rsidR="002B6307">
        <w:t>.</w:t>
      </w:r>
    </w:p>
    <w:p w:rsidR="002B6307" w:rsidRDefault="003A0D15" w:rsidP="003A0D15">
      <w:pPr>
        <w:ind w:firstLine="720"/>
      </w:pPr>
      <w:r w:rsidRPr="004B21D8">
        <w:t>2.</w:t>
      </w:r>
      <w:r w:rsidR="002B6307">
        <w:t xml:space="preserve"> Техническа спецификация на ВЪЗЛОЖИТЕЛЯ.</w:t>
      </w:r>
    </w:p>
    <w:p w:rsidR="003A0D15" w:rsidRPr="004B21D8" w:rsidRDefault="003A0D15" w:rsidP="003A0D15">
      <w:pPr>
        <w:ind w:firstLine="720"/>
      </w:pPr>
      <w:r w:rsidRPr="004B21D8">
        <w:t>3.Техническо предложение</w:t>
      </w:r>
      <w:r w:rsidR="002B6307">
        <w:t xml:space="preserve"> на ИЗПЪЛНИТЕЛЯ.</w:t>
      </w:r>
    </w:p>
    <w:p w:rsidR="003A0D15" w:rsidRPr="004B21D8" w:rsidRDefault="003A0D15" w:rsidP="003A0D15">
      <w:pPr>
        <w:ind w:firstLine="720"/>
      </w:pPr>
    </w:p>
    <w:p w:rsidR="003A0D15" w:rsidRPr="004B21D8" w:rsidRDefault="003A0D15" w:rsidP="003A0D15">
      <w:pPr>
        <w:ind w:firstLine="720"/>
      </w:pPr>
    </w:p>
    <w:p w:rsidR="003A0D15" w:rsidRPr="004B21D8" w:rsidRDefault="003A0D15" w:rsidP="003A0D15">
      <w:pPr>
        <w:ind w:firstLine="720"/>
      </w:pPr>
      <w:r w:rsidRPr="004B21D8">
        <w:t xml:space="preserve">ЗА ВЪЗЛОЖИТЕЛЯ:                        </w:t>
      </w:r>
      <w:r w:rsidRPr="004B21D8">
        <w:tab/>
      </w:r>
      <w:r w:rsidRPr="004B21D8">
        <w:tab/>
      </w:r>
      <w:r w:rsidRPr="004B21D8">
        <w:tab/>
        <w:t>ЗА ИЗПЪЛНИТЕЛЯ:</w:t>
      </w:r>
      <w:r w:rsidRPr="004B21D8">
        <w:tab/>
      </w:r>
      <w:r w:rsidRPr="004B21D8">
        <w:tab/>
      </w:r>
    </w:p>
    <w:p w:rsidR="003A0D15" w:rsidRPr="004B21D8" w:rsidRDefault="003A0D15" w:rsidP="003A0D15">
      <w:pPr>
        <w:ind w:firstLine="720"/>
      </w:pPr>
      <w:r w:rsidRPr="004B21D8">
        <w:t xml:space="preserve">НАЧАЛНИК НА ВОЕННО-                                           </w:t>
      </w:r>
    </w:p>
    <w:p w:rsidR="003A0D15" w:rsidRPr="004B21D8" w:rsidRDefault="003A0D15" w:rsidP="003A0D15">
      <w:pPr>
        <w:ind w:firstLine="720"/>
      </w:pPr>
      <w:r w:rsidRPr="004B21D8">
        <w:t>ГЕОГРАФСКАТА СЛУЖБА</w:t>
      </w:r>
    </w:p>
    <w:p w:rsidR="003A0D15" w:rsidRPr="004B21D8" w:rsidRDefault="003A0D15" w:rsidP="003A0D15">
      <w:pPr>
        <w:ind w:firstLine="720"/>
      </w:pPr>
    </w:p>
    <w:p w:rsidR="00A623D1" w:rsidRPr="00D76D7D" w:rsidRDefault="00A623D1" w:rsidP="00A623D1">
      <w:pPr>
        <w:ind w:firstLine="720"/>
        <w:jc w:val="right"/>
        <w:rPr>
          <w:b/>
        </w:rPr>
      </w:pPr>
      <w:r w:rsidRPr="00D76D7D">
        <w:rPr>
          <w:b/>
        </w:rPr>
        <w:t xml:space="preserve">Образец №: </w:t>
      </w:r>
      <w:r w:rsidR="00044310" w:rsidRPr="00D76D7D">
        <w:rPr>
          <w:b/>
        </w:rPr>
        <w:t>6</w:t>
      </w:r>
    </w:p>
    <w:p w:rsidR="00A623D1" w:rsidRDefault="00A623D1" w:rsidP="00A623D1">
      <w:pPr>
        <w:ind w:firstLine="720"/>
      </w:pPr>
    </w:p>
    <w:p w:rsidR="007824F1" w:rsidRPr="00224CE8" w:rsidRDefault="007824F1" w:rsidP="007824F1">
      <w:pPr>
        <w:ind w:firstLine="720"/>
        <w:jc w:val="center"/>
        <w:rPr>
          <w:b/>
        </w:rPr>
      </w:pPr>
      <w:r w:rsidRPr="00224CE8">
        <w:rPr>
          <w:b/>
        </w:rPr>
        <w:t>ДЕКЛАРАЦИЯ</w:t>
      </w:r>
    </w:p>
    <w:p w:rsidR="007824F1" w:rsidRPr="004B21D8" w:rsidRDefault="007824F1" w:rsidP="007824F1">
      <w:pPr>
        <w:ind w:firstLine="720"/>
      </w:pPr>
    </w:p>
    <w:p w:rsidR="007824F1" w:rsidRPr="004B21D8" w:rsidRDefault="007824F1" w:rsidP="007824F1">
      <w:pPr>
        <w:ind w:firstLine="720"/>
        <w:jc w:val="both"/>
      </w:pPr>
      <w:r w:rsidRPr="004B21D8">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824F1" w:rsidRPr="004B21D8" w:rsidRDefault="007824F1" w:rsidP="007824F1">
      <w:pPr>
        <w:ind w:firstLine="720"/>
        <w:jc w:val="both"/>
      </w:pPr>
    </w:p>
    <w:p w:rsidR="007824F1" w:rsidRPr="004B21D8" w:rsidRDefault="007824F1" w:rsidP="007824F1">
      <w:pPr>
        <w:ind w:firstLine="720"/>
        <w:jc w:val="both"/>
      </w:pPr>
      <w:r w:rsidRPr="004B21D8">
        <w:t>Долуподписаният/-</w:t>
      </w:r>
      <w:proofErr w:type="spellStart"/>
      <w:r w:rsidRPr="004B21D8">
        <w:t>ната</w:t>
      </w:r>
      <w:proofErr w:type="spellEnd"/>
      <w:r w:rsidRPr="004B21D8">
        <w:t xml:space="preserve">/ ____________________________________________________, с ЕГН _______________, в качеството ми на ______________________________________      </w:t>
      </w:r>
    </w:p>
    <w:p w:rsidR="007824F1" w:rsidRPr="008E6E36" w:rsidRDefault="007824F1" w:rsidP="007824F1">
      <w:pPr>
        <w:ind w:firstLine="720"/>
        <w:jc w:val="both"/>
        <w:rPr>
          <w:i/>
        </w:rPr>
      </w:pPr>
      <w:r w:rsidRPr="004B21D8">
        <w:t xml:space="preserve">              </w:t>
      </w:r>
      <w:r w:rsidRPr="008E6E36">
        <w:rPr>
          <w:i/>
        </w:rPr>
        <w:t xml:space="preserve">(посочва се длъжността и качеството, в което лицето има право да представлява  и управлява - напр. изпълнителен директор, управител или др.)    </w:t>
      </w:r>
    </w:p>
    <w:p w:rsidR="007824F1" w:rsidRPr="004B21D8" w:rsidRDefault="007824F1" w:rsidP="007824F1">
      <w:pPr>
        <w:ind w:firstLine="720"/>
        <w:jc w:val="both"/>
      </w:pPr>
      <w:r w:rsidRPr="004B21D8">
        <w:t xml:space="preserve">на ______________________________________________________________________, </w:t>
      </w:r>
    </w:p>
    <w:p w:rsidR="007824F1" w:rsidRPr="008E6E36" w:rsidRDefault="007824F1" w:rsidP="008E6E36">
      <w:pPr>
        <w:ind w:firstLine="2552"/>
        <w:jc w:val="both"/>
        <w:rPr>
          <w:i/>
        </w:rPr>
      </w:pPr>
      <w:r w:rsidRPr="008E6E36">
        <w:rPr>
          <w:i/>
        </w:rPr>
        <w:t>(посочва се наименованието на участника)</w:t>
      </w:r>
    </w:p>
    <w:p w:rsidR="007824F1" w:rsidRPr="004B21D8" w:rsidRDefault="007824F1" w:rsidP="007824F1">
      <w:pPr>
        <w:ind w:firstLine="720"/>
        <w:jc w:val="both"/>
      </w:pPr>
    </w:p>
    <w:p w:rsidR="007824F1" w:rsidRPr="004B21D8" w:rsidRDefault="007824F1" w:rsidP="007824F1">
      <w:pPr>
        <w:ind w:firstLine="720"/>
        <w:jc w:val="both"/>
      </w:pPr>
      <w:r w:rsidRPr="004B21D8">
        <w:t>с ЕИК ________________, със седалище и адрес на управление: __________________</w:t>
      </w:r>
    </w:p>
    <w:p w:rsidR="007824F1" w:rsidRPr="004B21D8" w:rsidRDefault="007824F1" w:rsidP="007824F1">
      <w:pPr>
        <w:ind w:firstLine="720"/>
        <w:jc w:val="both"/>
      </w:pPr>
      <w:r w:rsidRPr="004B21D8">
        <w:t>_________________________________________________________________________</w:t>
      </w:r>
    </w:p>
    <w:p w:rsidR="007824F1" w:rsidRPr="004B21D8" w:rsidRDefault="007824F1" w:rsidP="007824F1">
      <w:pPr>
        <w:ind w:firstLine="720"/>
        <w:jc w:val="both"/>
      </w:pPr>
    </w:p>
    <w:p w:rsidR="007824F1" w:rsidRPr="004B21D8" w:rsidRDefault="007824F1" w:rsidP="007824F1">
      <w:pPr>
        <w:ind w:firstLine="720"/>
        <w:jc w:val="both"/>
      </w:pPr>
      <w:r w:rsidRPr="004B21D8">
        <w:t>Относно: открита процедура от Закона за обществени поръчки (ЗОП) с предмет: „……………………………………………………“</w:t>
      </w:r>
    </w:p>
    <w:p w:rsidR="007824F1" w:rsidRPr="004B21D8" w:rsidRDefault="007824F1" w:rsidP="007824F1">
      <w:pPr>
        <w:ind w:firstLine="720"/>
        <w:jc w:val="both"/>
      </w:pPr>
    </w:p>
    <w:p w:rsidR="007824F1" w:rsidRPr="004B21D8" w:rsidRDefault="007824F1" w:rsidP="007824F1">
      <w:pPr>
        <w:ind w:firstLine="720"/>
        <w:jc w:val="both"/>
      </w:pPr>
      <w:r w:rsidRPr="004B21D8">
        <w:t>Д Е К Л А Р И Р А М, Ч Е:</w:t>
      </w:r>
    </w:p>
    <w:p w:rsidR="007824F1" w:rsidRPr="004B21D8" w:rsidRDefault="007824F1" w:rsidP="007824F1">
      <w:pPr>
        <w:ind w:firstLine="720"/>
        <w:jc w:val="both"/>
      </w:pPr>
    </w:p>
    <w:p w:rsidR="007824F1" w:rsidRPr="004B21D8" w:rsidRDefault="007824F1" w:rsidP="007824F1">
      <w:pPr>
        <w:ind w:firstLine="720"/>
        <w:jc w:val="both"/>
      </w:pPr>
      <w:r w:rsidRPr="004B21D8">
        <w:t xml:space="preserve">1. Представляваното от мен дружество е /не е регистрирано в юрисдикция с                                                                                                                 </w:t>
      </w:r>
    </w:p>
    <w:p w:rsidR="007824F1" w:rsidRPr="004B21D8" w:rsidRDefault="007824F1" w:rsidP="007824F1">
      <w:pPr>
        <w:ind w:firstLine="720"/>
        <w:jc w:val="both"/>
      </w:pPr>
      <w:r w:rsidRPr="004B21D8">
        <w:t xml:space="preserve">                                                (ненужното се зачертава)</w:t>
      </w:r>
    </w:p>
    <w:p w:rsidR="007824F1" w:rsidRPr="004B21D8" w:rsidRDefault="007824F1" w:rsidP="007824F1">
      <w:pPr>
        <w:ind w:firstLine="720"/>
        <w:jc w:val="both"/>
      </w:pPr>
      <w:r w:rsidRPr="004B21D8">
        <w:t>преференциален данъчен режим, а именно: ______________________________.</w:t>
      </w:r>
    </w:p>
    <w:p w:rsidR="007824F1" w:rsidRPr="004B21D8" w:rsidRDefault="007824F1" w:rsidP="007824F1">
      <w:pPr>
        <w:ind w:firstLine="720"/>
        <w:jc w:val="both"/>
      </w:pPr>
    </w:p>
    <w:p w:rsidR="007824F1" w:rsidRPr="004B21D8" w:rsidRDefault="007824F1" w:rsidP="007824F1">
      <w:pPr>
        <w:ind w:firstLine="720"/>
        <w:jc w:val="both"/>
      </w:pPr>
      <w:r w:rsidRPr="004B21D8">
        <w:t xml:space="preserve">2. Представляваното от мен дружество е / не е свързано с лица, регистрирани в </w:t>
      </w:r>
    </w:p>
    <w:p w:rsidR="007824F1" w:rsidRPr="004B21D8" w:rsidRDefault="007824F1" w:rsidP="007824F1">
      <w:pPr>
        <w:ind w:firstLine="720"/>
        <w:jc w:val="both"/>
      </w:pPr>
      <w:r w:rsidRPr="004B21D8">
        <w:t xml:space="preserve">                                                (ненужното се зачертава)</w:t>
      </w:r>
    </w:p>
    <w:p w:rsidR="007824F1" w:rsidRPr="004B21D8" w:rsidRDefault="007824F1" w:rsidP="007824F1">
      <w:pPr>
        <w:ind w:firstLine="720"/>
        <w:jc w:val="both"/>
      </w:pPr>
      <w:r w:rsidRPr="004B21D8">
        <w:t>юрисдикции с преференциален данъчен режим, а именно: ___________________</w:t>
      </w:r>
    </w:p>
    <w:p w:rsidR="007824F1" w:rsidRPr="004B21D8" w:rsidRDefault="007824F1" w:rsidP="007824F1">
      <w:pPr>
        <w:ind w:firstLine="720"/>
        <w:jc w:val="both"/>
      </w:pPr>
    </w:p>
    <w:p w:rsidR="007824F1" w:rsidRPr="004B21D8" w:rsidRDefault="007824F1" w:rsidP="007824F1">
      <w:pPr>
        <w:ind w:firstLine="720"/>
        <w:jc w:val="both"/>
      </w:pPr>
      <w:r w:rsidRPr="004B21D8">
        <w:t>3. Представляваното от мен дружество попада в изключението на чл. 4, т. ______</w:t>
      </w:r>
    </w:p>
    <w:p w:rsidR="007824F1" w:rsidRPr="004B21D8" w:rsidRDefault="007824F1" w:rsidP="007824F1">
      <w:pPr>
        <w:ind w:firstLine="720"/>
        <w:jc w:val="both"/>
      </w:pPr>
      <w:r w:rsidRPr="004B21D8">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824F1" w:rsidRPr="004B21D8" w:rsidRDefault="007824F1" w:rsidP="007824F1">
      <w:pPr>
        <w:ind w:firstLine="720"/>
        <w:jc w:val="both"/>
      </w:pPr>
      <w:r w:rsidRPr="004B21D8">
        <w:lastRenderedPageBreak/>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824F1" w:rsidRPr="004B21D8" w:rsidRDefault="007824F1" w:rsidP="007824F1">
      <w:pPr>
        <w:ind w:firstLine="720"/>
        <w:jc w:val="both"/>
      </w:pPr>
    </w:p>
    <w:p w:rsidR="007824F1" w:rsidRPr="004B21D8" w:rsidRDefault="007824F1" w:rsidP="007824F1">
      <w:pPr>
        <w:ind w:firstLine="720"/>
        <w:jc w:val="both"/>
      </w:pPr>
      <w:r w:rsidRPr="004B21D8">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B21D8">
        <w:t>вр</w:t>
      </w:r>
      <w:proofErr w:type="spellEnd"/>
      <w:r w:rsidRPr="004B21D8">
        <w:t>. §7, ал. 2 от Заключителните разпоредби на същия.</w:t>
      </w:r>
    </w:p>
    <w:p w:rsidR="007824F1" w:rsidRPr="004B21D8" w:rsidRDefault="007824F1" w:rsidP="007824F1">
      <w:pPr>
        <w:ind w:firstLine="720"/>
        <w:jc w:val="both"/>
      </w:pPr>
    </w:p>
    <w:p w:rsidR="007824F1" w:rsidRPr="004B21D8" w:rsidRDefault="007824F1" w:rsidP="007824F1">
      <w:pPr>
        <w:ind w:firstLine="720"/>
        <w:jc w:val="both"/>
      </w:pPr>
      <w:r w:rsidRPr="004B21D8">
        <w:t>Известно ми е, че за неверни данни нося наказателна отговорност по чл. 313 от Наказателния кодекс.</w:t>
      </w:r>
    </w:p>
    <w:p w:rsidR="007824F1" w:rsidRPr="004B21D8" w:rsidRDefault="007824F1" w:rsidP="007824F1">
      <w:pPr>
        <w:ind w:firstLine="720"/>
        <w:jc w:val="both"/>
      </w:pPr>
      <w:r w:rsidRPr="004B21D8">
        <w:t>Дата: ______________                                       Декларатор: ___________________</w:t>
      </w:r>
    </w:p>
    <w:p w:rsidR="007824F1" w:rsidRPr="004B21D8" w:rsidRDefault="007824F1" w:rsidP="007824F1">
      <w:pPr>
        <w:ind w:firstLine="720"/>
        <w:jc w:val="both"/>
      </w:pPr>
      <w:r w:rsidRPr="004B21D8">
        <w:t xml:space="preserve">                                                                                                       /подпис и печат/</w:t>
      </w:r>
    </w:p>
    <w:p w:rsidR="00A623D1" w:rsidRDefault="00A623D1" w:rsidP="007824F1">
      <w:pPr>
        <w:ind w:firstLine="720"/>
        <w:jc w:val="both"/>
      </w:pPr>
    </w:p>
    <w:p w:rsidR="00A623D1" w:rsidRPr="00D76D7D" w:rsidRDefault="00A623D1" w:rsidP="00A623D1">
      <w:pPr>
        <w:ind w:firstLine="720"/>
        <w:jc w:val="right"/>
        <w:rPr>
          <w:b/>
        </w:rPr>
      </w:pPr>
      <w:r w:rsidRPr="00D76D7D">
        <w:rPr>
          <w:b/>
        </w:rPr>
        <w:t xml:space="preserve">Образец №: </w:t>
      </w:r>
      <w:r w:rsidR="00044310" w:rsidRPr="00D76D7D">
        <w:rPr>
          <w:b/>
        </w:rPr>
        <w:t>7</w:t>
      </w:r>
    </w:p>
    <w:p w:rsidR="007824F1" w:rsidRPr="00224CE8" w:rsidRDefault="007824F1" w:rsidP="007824F1">
      <w:pPr>
        <w:ind w:firstLine="720"/>
        <w:jc w:val="center"/>
        <w:rPr>
          <w:b/>
        </w:rPr>
      </w:pPr>
      <w:r w:rsidRPr="00224CE8">
        <w:rPr>
          <w:b/>
        </w:rPr>
        <w:t>ДЕКЛАРАЦИЯ</w:t>
      </w:r>
    </w:p>
    <w:p w:rsidR="007824F1" w:rsidRPr="00224CE8" w:rsidRDefault="007824F1" w:rsidP="007824F1">
      <w:pPr>
        <w:ind w:firstLine="720"/>
        <w:jc w:val="center"/>
        <w:rPr>
          <w:b/>
        </w:rPr>
      </w:pPr>
      <w:r w:rsidRPr="00224CE8">
        <w:rPr>
          <w:b/>
        </w:rPr>
        <w:t>за липса на свързаност с друг участник</w:t>
      </w:r>
    </w:p>
    <w:p w:rsidR="007824F1" w:rsidRPr="00224CE8" w:rsidRDefault="007824F1" w:rsidP="007824F1">
      <w:pPr>
        <w:ind w:firstLine="720"/>
        <w:jc w:val="center"/>
        <w:rPr>
          <w:b/>
        </w:rPr>
      </w:pPr>
      <w:r w:rsidRPr="00224CE8">
        <w:rPr>
          <w:b/>
        </w:rPr>
        <w:t>по чл. 101, ал. 11 от ЗОП</w:t>
      </w:r>
    </w:p>
    <w:p w:rsidR="007824F1" w:rsidRPr="004B21D8" w:rsidRDefault="007824F1" w:rsidP="007824F1">
      <w:pPr>
        <w:ind w:firstLine="720"/>
      </w:pPr>
    </w:p>
    <w:p w:rsidR="007824F1" w:rsidRPr="004B21D8" w:rsidRDefault="007824F1" w:rsidP="007824F1">
      <w:pPr>
        <w:ind w:firstLine="720"/>
      </w:pPr>
      <w:r w:rsidRPr="004B21D8">
        <w:t>Долуподписаният/ата______________________________________________________</w:t>
      </w:r>
    </w:p>
    <w:p w:rsidR="007824F1" w:rsidRPr="004B21D8" w:rsidRDefault="007824F1" w:rsidP="007824F1">
      <w:pPr>
        <w:ind w:firstLine="720"/>
      </w:pPr>
      <w:r w:rsidRPr="004B21D8">
        <w:t xml:space="preserve">                               (собствено, бащино, фамилно име)</w:t>
      </w:r>
    </w:p>
    <w:p w:rsidR="007824F1" w:rsidRPr="004B21D8" w:rsidRDefault="007824F1" w:rsidP="007824F1">
      <w:pPr>
        <w:ind w:firstLine="720"/>
      </w:pPr>
      <w:r w:rsidRPr="004B21D8">
        <w:t>с ЕГН: _____________, притежаващ/а л.к. № _____________, издадена на</w:t>
      </w:r>
      <w:r>
        <w:t xml:space="preserve"> </w:t>
      </w:r>
      <w:r w:rsidRPr="004B21D8">
        <w:t xml:space="preserve">_________ </w:t>
      </w:r>
    </w:p>
    <w:p w:rsidR="007824F1" w:rsidRPr="004B21D8" w:rsidRDefault="007824F1" w:rsidP="007824F1">
      <w:pPr>
        <w:ind w:firstLine="720"/>
      </w:pPr>
      <w:r w:rsidRPr="004B21D8">
        <w:t>от ____________________, с постоянен адрес: гр.(с) _____________, община ______,</w:t>
      </w:r>
    </w:p>
    <w:p w:rsidR="007824F1" w:rsidRPr="004B21D8" w:rsidRDefault="007824F1" w:rsidP="007824F1">
      <w:pPr>
        <w:ind w:firstLine="720"/>
      </w:pPr>
      <w:r w:rsidRPr="004B21D8">
        <w:t>област _____________, ул. _______________, бл. ___________, ет. _________, ап. __,</w:t>
      </w:r>
    </w:p>
    <w:p w:rsidR="007824F1" w:rsidRPr="004B21D8" w:rsidRDefault="007824F1" w:rsidP="007824F1">
      <w:pPr>
        <w:ind w:firstLine="720"/>
      </w:pPr>
      <w:r w:rsidRPr="004B21D8">
        <w:t xml:space="preserve">в качеството си на ______________________________________________________ </w:t>
      </w:r>
      <w:proofErr w:type="spellStart"/>
      <w:r w:rsidRPr="004B21D8">
        <w:t>на</w:t>
      </w:r>
      <w:proofErr w:type="spellEnd"/>
    </w:p>
    <w:p w:rsidR="007824F1" w:rsidRPr="008E6E36" w:rsidRDefault="007824F1" w:rsidP="007824F1">
      <w:pPr>
        <w:ind w:firstLine="720"/>
        <w:rPr>
          <w:i/>
        </w:rPr>
      </w:pPr>
      <w:r w:rsidRPr="008E6E36">
        <w:rPr>
          <w:i/>
        </w:rPr>
        <w:t xml:space="preserve">               </w:t>
      </w:r>
      <w:r w:rsidR="008E6E36" w:rsidRPr="008E6E36">
        <w:rPr>
          <w:i/>
        </w:rPr>
        <w:t xml:space="preserve">                                                   </w:t>
      </w:r>
      <w:r w:rsidRPr="008E6E36">
        <w:rPr>
          <w:i/>
        </w:rPr>
        <w:t>(длъжност)</w:t>
      </w:r>
    </w:p>
    <w:p w:rsidR="007824F1" w:rsidRPr="004B21D8" w:rsidRDefault="007824F1" w:rsidP="007824F1">
      <w:pPr>
        <w:ind w:firstLine="720"/>
      </w:pPr>
      <w:r w:rsidRPr="004B21D8">
        <w:t>участник _____________________________________________ЕИК_______________</w:t>
      </w:r>
    </w:p>
    <w:p w:rsidR="007824F1" w:rsidRPr="008E6E36" w:rsidRDefault="007824F1" w:rsidP="008E6E36">
      <w:pPr>
        <w:ind w:firstLine="3686"/>
        <w:rPr>
          <w:i/>
        </w:rPr>
      </w:pPr>
      <w:r w:rsidRPr="008E6E36">
        <w:rPr>
          <w:i/>
        </w:rPr>
        <w:t>(наименование на участника)</w:t>
      </w:r>
    </w:p>
    <w:p w:rsidR="007824F1" w:rsidRPr="004B21D8" w:rsidRDefault="007824F1" w:rsidP="007824F1">
      <w:pPr>
        <w:ind w:firstLine="720"/>
      </w:pPr>
    </w:p>
    <w:p w:rsidR="007824F1" w:rsidRPr="004B21D8" w:rsidRDefault="007824F1" w:rsidP="007824F1">
      <w:pPr>
        <w:ind w:firstLine="720"/>
      </w:pPr>
      <w:r w:rsidRPr="004B21D8">
        <w:t>в процедура “Публично състезание” от Закона за обществени поръчки (ЗОП) с предмет: „………………………………………………………………….“</w:t>
      </w:r>
    </w:p>
    <w:p w:rsidR="007824F1" w:rsidRPr="004B21D8" w:rsidRDefault="007824F1" w:rsidP="007824F1">
      <w:pPr>
        <w:ind w:firstLine="720"/>
        <w:rPr>
          <w:rFonts w:eastAsia="SimSun"/>
        </w:rPr>
      </w:pPr>
    </w:p>
    <w:p w:rsidR="007824F1" w:rsidRPr="004B21D8" w:rsidRDefault="007824F1" w:rsidP="007824F1">
      <w:pPr>
        <w:ind w:firstLine="720"/>
        <w:jc w:val="center"/>
        <w:rPr>
          <w:rFonts w:eastAsia="SimSun"/>
        </w:rPr>
      </w:pPr>
      <w:r w:rsidRPr="004B21D8">
        <w:rPr>
          <w:rFonts w:eastAsia="SimSun"/>
        </w:rPr>
        <w:t>ДЕКЛАРИРАМ, че:</w:t>
      </w:r>
    </w:p>
    <w:p w:rsidR="007824F1" w:rsidRPr="004B21D8" w:rsidRDefault="007824F1" w:rsidP="007824F1">
      <w:pPr>
        <w:ind w:firstLine="720"/>
      </w:pPr>
      <w:r w:rsidRPr="004B21D8">
        <w:t>Представляваният от мен участник ____________________________________/изписва се името/ наименованието на участника/  не е свързано лице с друг участник в откритата процедура по възлагане на обществена поръчка.</w:t>
      </w:r>
    </w:p>
    <w:p w:rsidR="007824F1" w:rsidRPr="004B21D8" w:rsidRDefault="007824F1" w:rsidP="007824F1">
      <w:pPr>
        <w:ind w:firstLine="720"/>
        <w:rPr>
          <w:rFonts w:eastAsia="Arial Unicode MS"/>
        </w:rPr>
      </w:pPr>
    </w:p>
    <w:p w:rsidR="007824F1" w:rsidRPr="004B21D8" w:rsidRDefault="007824F1" w:rsidP="007824F1">
      <w:pPr>
        <w:ind w:firstLine="720"/>
        <w:rPr>
          <w:rFonts w:eastAsia="Arial Unicode MS"/>
        </w:rPr>
      </w:pPr>
      <w:r w:rsidRPr="004B21D8">
        <w:rPr>
          <w:rFonts w:eastAsia="Arial Unicode MS"/>
        </w:rPr>
        <w:t xml:space="preserve">Известна ми е отговорността по чл. 313 от НК за посочване на неверни данни. </w:t>
      </w:r>
    </w:p>
    <w:p w:rsidR="007824F1" w:rsidRPr="004B21D8" w:rsidRDefault="007824F1" w:rsidP="007824F1">
      <w:pPr>
        <w:ind w:firstLine="720"/>
        <w:rPr>
          <w:rFonts w:eastAsia="Arial Unicode MS"/>
        </w:rPr>
      </w:pPr>
    </w:p>
    <w:p w:rsidR="007824F1" w:rsidRPr="004B21D8" w:rsidRDefault="007824F1" w:rsidP="007824F1">
      <w:pPr>
        <w:ind w:firstLine="720"/>
        <w:rPr>
          <w:rFonts w:eastAsia="Arial Unicode MS"/>
        </w:rPr>
      </w:pPr>
    </w:p>
    <w:p w:rsidR="007824F1" w:rsidRPr="004B21D8" w:rsidRDefault="007824F1" w:rsidP="007824F1">
      <w:pPr>
        <w:ind w:firstLine="720"/>
        <w:rPr>
          <w:rFonts w:eastAsia="Arial Unicode MS"/>
        </w:rPr>
      </w:pPr>
      <w:r w:rsidRPr="004B21D8">
        <w:rPr>
          <w:rFonts w:eastAsia="Arial Unicode MS"/>
        </w:rPr>
        <w:t xml:space="preserve">             </w:t>
      </w:r>
    </w:p>
    <w:p w:rsidR="007824F1" w:rsidRPr="004B21D8" w:rsidRDefault="007824F1" w:rsidP="007824F1">
      <w:pPr>
        <w:ind w:firstLine="720"/>
      </w:pPr>
      <w:r w:rsidRPr="004B21D8">
        <w:t>Дата: ______________                                       Декларатор: ___________________</w:t>
      </w:r>
    </w:p>
    <w:p w:rsidR="007824F1" w:rsidRPr="004B21D8" w:rsidRDefault="007824F1" w:rsidP="007824F1">
      <w:pPr>
        <w:ind w:firstLine="720"/>
      </w:pPr>
    </w:p>
    <w:p w:rsidR="007824F1" w:rsidRPr="004B21D8" w:rsidRDefault="007824F1" w:rsidP="007824F1">
      <w:pPr>
        <w:ind w:firstLine="720"/>
      </w:pPr>
      <w:r w:rsidRPr="004B21D8">
        <w:t xml:space="preserve">                                                                                                       /подпис и печат/</w:t>
      </w:r>
    </w:p>
    <w:p w:rsidR="007824F1" w:rsidRPr="004B21D8" w:rsidRDefault="007824F1" w:rsidP="007824F1">
      <w:pPr>
        <w:ind w:firstLine="720"/>
      </w:pPr>
    </w:p>
    <w:p w:rsidR="00771C0B" w:rsidRPr="00D76D7D" w:rsidRDefault="00095D31" w:rsidP="00771C0B">
      <w:pPr>
        <w:shd w:val="clear" w:color="auto" w:fill="FFFFFF"/>
        <w:spacing w:line="276" w:lineRule="auto"/>
        <w:jc w:val="right"/>
        <w:rPr>
          <w:b/>
          <w:bCs/>
        </w:rPr>
      </w:pPr>
      <w:r w:rsidRPr="00D76D7D">
        <w:rPr>
          <w:b/>
          <w:bCs/>
        </w:rPr>
        <w:t>Об</w:t>
      </w:r>
      <w:r w:rsidRPr="00D76D7D">
        <w:rPr>
          <w:b/>
          <w:bCs/>
          <w:lang w:val="ru-RU"/>
        </w:rPr>
        <w:t>разец</w:t>
      </w:r>
      <w:r w:rsidRPr="00D76D7D">
        <w:rPr>
          <w:b/>
          <w:bCs/>
        </w:rPr>
        <w:t xml:space="preserve"> №: </w:t>
      </w:r>
      <w:r w:rsidR="00044310" w:rsidRPr="00D76D7D">
        <w:rPr>
          <w:b/>
          <w:bCs/>
        </w:rPr>
        <w:t>8</w:t>
      </w:r>
    </w:p>
    <w:p w:rsidR="00930332" w:rsidRPr="00930332" w:rsidRDefault="00930332" w:rsidP="00930332">
      <w:pPr>
        <w:jc w:val="center"/>
        <w:textAlignment w:val="center"/>
        <w:rPr>
          <w:rFonts w:eastAsia="PMingLiU"/>
          <w:b/>
        </w:rPr>
      </w:pPr>
      <w:r w:rsidRPr="00930332">
        <w:rPr>
          <w:rFonts w:eastAsia="PMingLiU"/>
          <w:b/>
        </w:rPr>
        <w:t>Д Е К Л А Р А Ц И Я</w:t>
      </w:r>
    </w:p>
    <w:p w:rsidR="00930332" w:rsidRPr="00930332" w:rsidRDefault="00930332" w:rsidP="00930332">
      <w:pPr>
        <w:tabs>
          <w:tab w:val="left" w:pos="360"/>
        </w:tabs>
        <w:spacing w:line="276" w:lineRule="auto"/>
        <w:jc w:val="center"/>
        <w:rPr>
          <w:rFonts w:eastAsia="PMingLiU"/>
          <w:b/>
          <w:bCs/>
        </w:rPr>
      </w:pPr>
      <w:r w:rsidRPr="00930332">
        <w:rPr>
          <w:rFonts w:eastAsia="PMingLiU"/>
          <w:b/>
        </w:rPr>
        <w:t xml:space="preserve">по чл. 59, ал. 1, т. 3 от Закона за мерките срещу изпирането на пари (ЗМИП)  </w:t>
      </w:r>
    </w:p>
    <w:p w:rsidR="00930332" w:rsidRPr="00930332" w:rsidRDefault="00930332" w:rsidP="00930332">
      <w:pPr>
        <w:tabs>
          <w:tab w:val="left" w:pos="360"/>
        </w:tabs>
        <w:spacing w:line="276" w:lineRule="auto"/>
        <w:rPr>
          <w:rFonts w:eastAsia="PMingLiU"/>
          <w:b/>
          <w:bCs/>
        </w:rPr>
      </w:pPr>
    </w:p>
    <w:p w:rsidR="00930332" w:rsidRPr="00930332" w:rsidRDefault="00930332" w:rsidP="00930332">
      <w:pPr>
        <w:ind w:firstLine="709"/>
        <w:jc w:val="both"/>
        <w:rPr>
          <w:rFonts w:eastAsia="PMingLiU"/>
          <w:szCs w:val="20"/>
        </w:rPr>
      </w:pPr>
      <w:r w:rsidRPr="00930332">
        <w:rPr>
          <w:rFonts w:eastAsia="PMingLiU"/>
          <w:szCs w:val="20"/>
        </w:rPr>
        <w:t>Долуподписаният/ата/ ____________________________________________________,</w:t>
      </w:r>
    </w:p>
    <w:p w:rsidR="00930332" w:rsidRPr="00930332" w:rsidRDefault="00930332" w:rsidP="00930332">
      <w:pPr>
        <w:jc w:val="center"/>
        <w:rPr>
          <w:rFonts w:eastAsia="PMingLiU"/>
          <w:i/>
          <w:szCs w:val="20"/>
          <w:vertAlign w:val="superscript"/>
        </w:rPr>
      </w:pPr>
      <w:r w:rsidRPr="00930332">
        <w:rPr>
          <w:rFonts w:eastAsia="PMingLiU"/>
          <w:i/>
          <w:szCs w:val="20"/>
          <w:vertAlign w:val="superscript"/>
        </w:rPr>
        <w:t>(собствено, бащино и фамилно име)</w:t>
      </w:r>
    </w:p>
    <w:p w:rsidR="00930332" w:rsidRPr="00930332" w:rsidRDefault="00930332" w:rsidP="00930332">
      <w:pPr>
        <w:widowControl w:val="0"/>
        <w:autoSpaceDE w:val="0"/>
        <w:autoSpaceDN w:val="0"/>
        <w:adjustRightInd w:val="0"/>
        <w:rPr>
          <w:rFonts w:eastAsia="PMingLiU"/>
          <w:szCs w:val="20"/>
        </w:rPr>
      </w:pPr>
      <w:r w:rsidRPr="00930332">
        <w:rPr>
          <w:rFonts w:eastAsia="PMingLiU"/>
          <w:szCs w:val="20"/>
        </w:rPr>
        <w:t>в качеството си на _____________________________________________________________________________</w:t>
      </w:r>
    </w:p>
    <w:p w:rsidR="00930332" w:rsidRPr="00930332" w:rsidRDefault="00930332" w:rsidP="00930332">
      <w:pPr>
        <w:widowControl w:val="0"/>
        <w:autoSpaceDE w:val="0"/>
        <w:autoSpaceDN w:val="0"/>
        <w:adjustRightInd w:val="0"/>
        <w:rPr>
          <w:rFonts w:eastAsia="PMingLiU"/>
          <w:i/>
          <w:szCs w:val="20"/>
          <w:vertAlign w:val="superscript"/>
        </w:rPr>
      </w:pPr>
      <w:r w:rsidRPr="00930332">
        <w:rPr>
          <w:rFonts w:eastAsia="PMingLiU"/>
          <w:i/>
          <w:szCs w:val="20"/>
          <w:vertAlign w:val="superscript"/>
        </w:rPr>
        <w:lastRenderedPageBreak/>
        <w:t>(</w:t>
      </w:r>
      <w:r w:rsidRPr="00930332">
        <w:rPr>
          <w:rFonts w:eastAsia="PMingLiU"/>
          <w:i/>
          <w:sz w:val="22"/>
          <w:szCs w:val="22"/>
          <w:vertAlign w:val="superscript"/>
        </w:rPr>
        <w:t>посочва се длъжността и качеството, в което лицето има право да представлява и управлява - напр. изпълнителен директор, управител или др</w:t>
      </w:r>
      <w:r w:rsidRPr="00930332">
        <w:rPr>
          <w:rFonts w:eastAsia="PMingLiU"/>
          <w:i/>
          <w:szCs w:val="20"/>
          <w:vertAlign w:val="superscript"/>
        </w:rPr>
        <w:t>.)</w:t>
      </w:r>
    </w:p>
    <w:p w:rsidR="00930332" w:rsidRPr="00930332" w:rsidRDefault="00930332" w:rsidP="00930332">
      <w:pPr>
        <w:spacing w:line="276" w:lineRule="auto"/>
        <w:ind w:right="-23"/>
        <w:jc w:val="both"/>
        <w:rPr>
          <w:rFonts w:eastAsia="PMingLiU"/>
          <w:szCs w:val="20"/>
        </w:rPr>
      </w:pPr>
      <w:r w:rsidRPr="00930332">
        <w:rPr>
          <w:rFonts w:eastAsia="PMingLiU"/>
          <w:szCs w:val="20"/>
        </w:rPr>
        <w:t>в _______________________________________________________________________</w:t>
      </w:r>
    </w:p>
    <w:p w:rsidR="00930332" w:rsidRPr="00930332" w:rsidRDefault="00930332" w:rsidP="00930332">
      <w:pPr>
        <w:spacing w:line="276" w:lineRule="auto"/>
        <w:ind w:right="-23"/>
        <w:jc w:val="center"/>
        <w:rPr>
          <w:rFonts w:eastAsia="PMingLiU"/>
          <w:i/>
          <w:szCs w:val="20"/>
          <w:vertAlign w:val="superscript"/>
        </w:rPr>
      </w:pPr>
      <w:r w:rsidRPr="00930332">
        <w:rPr>
          <w:rFonts w:eastAsia="PMingLiU"/>
          <w:i/>
          <w:szCs w:val="20"/>
          <w:vertAlign w:val="superscript"/>
        </w:rPr>
        <w:t>/наименование на юридическото лице, физическото лице и вид на търговеца/</w:t>
      </w:r>
    </w:p>
    <w:p w:rsidR="00930332" w:rsidRPr="00930332" w:rsidRDefault="00930332" w:rsidP="00930332">
      <w:pPr>
        <w:spacing w:line="276" w:lineRule="auto"/>
        <w:ind w:right="-113"/>
        <w:jc w:val="both"/>
        <w:rPr>
          <w:rFonts w:eastAsia="PMingLiU"/>
          <w:b/>
          <w:iCs/>
          <w:color w:val="000000"/>
          <w:szCs w:val="20"/>
        </w:rPr>
      </w:pPr>
      <w:r w:rsidRPr="00930332">
        <w:rPr>
          <w:rFonts w:eastAsia="PMingLiU"/>
          <w:szCs w:val="20"/>
        </w:rPr>
        <w:t xml:space="preserve">регистриран/вписан в _____________________ регистър при __________________________ с ЕИК/БУЛСТАТ/ под №______________________, </w:t>
      </w:r>
      <w:r w:rsidRPr="00930332">
        <w:rPr>
          <w:rFonts w:eastAsia="PMingLiU"/>
          <w:iCs/>
          <w:color w:val="000000"/>
          <w:szCs w:val="20"/>
        </w:rPr>
        <w:t>във връзка с участие</w:t>
      </w:r>
      <w:r w:rsidRPr="00930332">
        <w:rPr>
          <w:rFonts w:eastAsia="PMingLiU"/>
          <w:szCs w:val="20"/>
        </w:rPr>
        <w:t xml:space="preserve"> в публично състезание за възлагане на обществена поръчка с предмет: </w:t>
      </w:r>
    </w:p>
    <w:p w:rsidR="00930332" w:rsidRPr="00930332" w:rsidRDefault="00930332" w:rsidP="00930332">
      <w:pPr>
        <w:jc w:val="both"/>
        <w:rPr>
          <w:rFonts w:eastAsia="PMingLiU"/>
          <w:b/>
          <w:i/>
          <w:iCs/>
          <w:color w:val="000000"/>
        </w:rPr>
      </w:pPr>
    </w:p>
    <w:p w:rsidR="00930332" w:rsidRPr="00930332" w:rsidRDefault="00930332" w:rsidP="00930332">
      <w:pPr>
        <w:spacing w:line="276" w:lineRule="auto"/>
        <w:ind w:right="-23"/>
        <w:jc w:val="center"/>
        <w:rPr>
          <w:rFonts w:eastAsia="PMingLiU"/>
          <w:b/>
          <w:bCs/>
        </w:rPr>
      </w:pPr>
      <w:r w:rsidRPr="00930332">
        <w:rPr>
          <w:rFonts w:eastAsia="PMingLiU"/>
          <w:b/>
          <w:bCs/>
        </w:rPr>
        <w:t>Д Е К Л А Р И Р А М,  Ч Е:</w:t>
      </w:r>
    </w:p>
    <w:p w:rsidR="00930332" w:rsidRPr="00930332" w:rsidRDefault="00930332" w:rsidP="00930332">
      <w:pPr>
        <w:spacing w:line="276" w:lineRule="auto"/>
        <w:jc w:val="both"/>
        <w:rPr>
          <w:rFonts w:eastAsia="PMingLiU"/>
        </w:rPr>
      </w:pPr>
    </w:p>
    <w:p w:rsidR="00930332" w:rsidRPr="00930332" w:rsidRDefault="00930332" w:rsidP="00930332">
      <w:pPr>
        <w:spacing w:line="276" w:lineRule="auto"/>
        <w:jc w:val="both"/>
        <w:rPr>
          <w:rFonts w:eastAsia="PMingLiU"/>
        </w:rPr>
      </w:pPr>
      <w:r w:rsidRPr="00930332">
        <w:rPr>
          <w:rFonts w:eastAsia="PMingLiU"/>
        </w:rPr>
        <w:t>действителен собственик* по смисъла на § 2, ал. 1 и ал. 2 от Допълнителните разпоредби на ЗМИП на горепосоченото юридическо лице е следното физическо лице/ са следните физически лица:</w:t>
      </w:r>
    </w:p>
    <w:p w:rsidR="00930332" w:rsidRPr="00930332" w:rsidRDefault="00930332" w:rsidP="00676E05">
      <w:pPr>
        <w:numPr>
          <w:ilvl w:val="0"/>
          <w:numId w:val="38"/>
        </w:numPr>
        <w:tabs>
          <w:tab w:val="left" w:pos="284"/>
        </w:tabs>
        <w:spacing w:line="276" w:lineRule="auto"/>
        <w:ind w:left="0" w:firstLine="0"/>
        <w:contextualSpacing/>
        <w:rPr>
          <w:rFonts w:eastAsia="PMingLiU"/>
        </w:rPr>
      </w:pPr>
      <w:r w:rsidRPr="00930332">
        <w:rPr>
          <w:rFonts w:eastAsia="PMingLiU"/>
        </w:rPr>
        <w:t>_______________________________________</w:t>
      </w:r>
      <w:r w:rsidRPr="00930332">
        <w:rPr>
          <w:rFonts w:eastAsia="PMingLiU"/>
          <w:lang w:val="en-GB"/>
        </w:rPr>
        <w:t>_</w:t>
      </w:r>
      <w:r w:rsidRPr="00930332">
        <w:rPr>
          <w:rFonts w:eastAsia="PMingLiU"/>
        </w:rPr>
        <w:t>___</w:t>
      </w:r>
      <w:r w:rsidRPr="00930332">
        <w:rPr>
          <w:rFonts w:eastAsia="PMingLiU"/>
          <w:lang w:val="en-GB"/>
        </w:rPr>
        <w:t>__________________</w:t>
      </w:r>
      <w:r w:rsidRPr="00930332">
        <w:rPr>
          <w:rFonts w:eastAsia="PMingLiU"/>
        </w:rPr>
        <w:t>_______________,</w:t>
      </w:r>
    </w:p>
    <w:p w:rsidR="00930332" w:rsidRPr="00930332" w:rsidRDefault="00930332" w:rsidP="00930332">
      <w:pPr>
        <w:spacing w:line="276" w:lineRule="auto"/>
        <w:ind w:right="-23"/>
        <w:jc w:val="center"/>
        <w:rPr>
          <w:rFonts w:eastAsia="PMingLiU"/>
          <w:i/>
          <w:vertAlign w:val="superscript"/>
        </w:rPr>
      </w:pPr>
      <w:r w:rsidRPr="00930332">
        <w:rPr>
          <w:rFonts w:eastAsia="PMingLiU"/>
          <w:i/>
          <w:vertAlign w:val="superscript"/>
        </w:rPr>
        <w:t>(собствено, бащино и фамилно име)</w:t>
      </w:r>
    </w:p>
    <w:p w:rsidR="00930332" w:rsidRPr="00930332" w:rsidRDefault="00930332" w:rsidP="00930332">
      <w:pPr>
        <w:tabs>
          <w:tab w:val="left" w:pos="3015"/>
        </w:tabs>
        <w:spacing w:line="276" w:lineRule="auto"/>
        <w:rPr>
          <w:rFonts w:eastAsia="PMingLiU"/>
        </w:rPr>
      </w:pPr>
      <w:r w:rsidRPr="00930332">
        <w:rPr>
          <w:rFonts w:eastAsia="PMingLiU"/>
        </w:rPr>
        <w:t>ЕГН ____________________, дата и място на раждане _________________________________,</w:t>
      </w:r>
    </w:p>
    <w:p w:rsidR="00930332" w:rsidRPr="00930332" w:rsidRDefault="00930332" w:rsidP="00930332">
      <w:pPr>
        <w:spacing w:line="276" w:lineRule="auto"/>
        <w:rPr>
          <w:rFonts w:eastAsia="PMingLiU"/>
        </w:rPr>
      </w:pPr>
      <w:r w:rsidRPr="00930332">
        <w:rPr>
          <w:rFonts w:eastAsia="PMingLiU"/>
        </w:rPr>
        <w:t>вид и № на документ за самоличност № ___________________, издаден от _______________,</w:t>
      </w:r>
    </w:p>
    <w:p w:rsidR="00930332" w:rsidRPr="00930332" w:rsidRDefault="00930332" w:rsidP="00930332">
      <w:pPr>
        <w:spacing w:line="276" w:lineRule="auto"/>
        <w:rPr>
          <w:rFonts w:eastAsia="PMingLiU"/>
        </w:rPr>
      </w:pPr>
      <w:r w:rsidRPr="00930332">
        <w:rPr>
          <w:rFonts w:eastAsia="PMingLiU"/>
        </w:rPr>
        <w:t>постоянен адрес: _____________________________________, гражданство</w:t>
      </w:r>
      <w:r w:rsidR="008E6E36">
        <w:rPr>
          <w:rFonts w:eastAsia="PMingLiU"/>
        </w:rPr>
        <w:t xml:space="preserve"> </w:t>
      </w:r>
      <w:r w:rsidRPr="00930332">
        <w:rPr>
          <w:rFonts w:eastAsia="PMingLiU"/>
        </w:rPr>
        <w:t>_______________,</w:t>
      </w:r>
    </w:p>
    <w:p w:rsidR="00930332" w:rsidRPr="00930332" w:rsidRDefault="00930332" w:rsidP="00930332">
      <w:pPr>
        <w:spacing w:line="276" w:lineRule="auto"/>
        <w:jc w:val="both"/>
        <w:rPr>
          <w:rFonts w:eastAsia="PMingLiU"/>
        </w:rPr>
      </w:pPr>
      <w:r w:rsidRPr="00930332">
        <w:rPr>
          <w:rFonts w:eastAsia="PMingLiU"/>
        </w:rPr>
        <w:t xml:space="preserve">Имам сведения, че същия/ата </w:t>
      </w:r>
      <w:r w:rsidRPr="00930332">
        <w:rPr>
          <w:rFonts w:eastAsia="PMingLiU"/>
          <w:b/>
        </w:rPr>
        <w:t>е / не е</w:t>
      </w:r>
      <w:r w:rsidRPr="00930332">
        <w:rPr>
          <w:rFonts w:eastAsia="PMingLiU"/>
        </w:rPr>
        <w:t xml:space="preserve"> видна политическа личност в  Република България, в друга</w:t>
      </w:r>
    </w:p>
    <w:p w:rsidR="00930332" w:rsidRPr="008E6E36" w:rsidRDefault="00930332" w:rsidP="00930332">
      <w:pPr>
        <w:spacing w:line="276" w:lineRule="auto"/>
        <w:ind w:left="1440" w:firstLine="720"/>
        <w:jc w:val="both"/>
        <w:rPr>
          <w:rFonts w:eastAsia="PMingLiU"/>
          <w:i/>
        </w:rPr>
      </w:pPr>
      <w:r w:rsidRPr="008E6E36">
        <w:rPr>
          <w:rFonts w:eastAsia="PMingLiU"/>
          <w:i/>
          <w:u w:val="single"/>
        </w:rPr>
        <w:t>(ненужното се зачертава)</w:t>
      </w:r>
      <w:r w:rsidRPr="008E6E36">
        <w:rPr>
          <w:rFonts w:eastAsia="PMingLiU"/>
          <w:i/>
        </w:rPr>
        <w:t xml:space="preserve"> </w:t>
      </w:r>
    </w:p>
    <w:p w:rsidR="00930332" w:rsidRPr="00930332" w:rsidRDefault="00930332" w:rsidP="00930332">
      <w:pPr>
        <w:spacing w:line="276" w:lineRule="auto"/>
        <w:jc w:val="both"/>
        <w:rPr>
          <w:rFonts w:eastAsia="PMingLiU"/>
        </w:rPr>
      </w:pPr>
      <w:r w:rsidRPr="00930332">
        <w:rPr>
          <w:rFonts w:eastAsia="PMingLiU"/>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930332" w:rsidRPr="00930332" w:rsidRDefault="00930332" w:rsidP="00930332">
      <w:pPr>
        <w:spacing w:line="276" w:lineRule="auto"/>
        <w:jc w:val="both"/>
        <w:rPr>
          <w:rFonts w:eastAsia="PMingLiU"/>
        </w:rPr>
      </w:pPr>
    </w:p>
    <w:p w:rsidR="00930332" w:rsidRPr="00930332" w:rsidRDefault="00930332" w:rsidP="00676E05">
      <w:pPr>
        <w:numPr>
          <w:ilvl w:val="0"/>
          <w:numId w:val="38"/>
        </w:numPr>
        <w:tabs>
          <w:tab w:val="left" w:pos="284"/>
        </w:tabs>
        <w:spacing w:line="276" w:lineRule="auto"/>
        <w:ind w:left="0" w:firstLine="0"/>
        <w:contextualSpacing/>
        <w:rPr>
          <w:rFonts w:eastAsia="PMingLiU"/>
        </w:rPr>
      </w:pPr>
      <w:r w:rsidRPr="00930332">
        <w:rPr>
          <w:rFonts w:eastAsia="PMingLiU"/>
        </w:rPr>
        <w:t>________________________________________</w:t>
      </w:r>
      <w:r w:rsidRPr="00930332">
        <w:rPr>
          <w:rFonts w:eastAsia="PMingLiU"/>
          <w:lang w:val="en-GB"/>
        </w:rPr>
        <w:t>_</w:t>
      </w:r>
      <w:r w:rsidRPr="00930332">
        <w:rPr>
          <w:rFonts w:eastAsia="PMingLiU"/>
        </w:rPr>
        <w:t>___</w:t>
      </w:r>
      <w:r w:rsidRPr="00930332">
        <w:rPr>
          <w:rFonts w:eastAsia="PMingLiU"/>
          <w:lang w:val="en-GB"/>
        </w:rPr>
        <w:t>__________________</w:t>
      </w:r>
      <w:r w:rsidRPr="00930332">
        <w:rPr>
          <w:rFonts w:eastAsia="PMingLiU"/>
        </w:rPr>
        <w:t>_______________,</w:t>
      </w:r>
    </w:p>
    <w:p w:rsidR="00930332" w:rsidRPr="00930332" w:rsidRDefault="00930332" w:rsidP="00930332">
      <w:pPr>
        <w:spacing w:line="276" w:lineRule="auto"/>
        <w:ind w:right="-23"/>
        <w:jc w:val="center"/>
        <w:rPr>
          <w:rFonts w:eastAsia="PMingLiU"/>
          <w:i/>
          <w:vertAlign w:val="superscript"/>
        </w:rPr>
      </w:pPr>
      <w:r w:rsidRPr="00930332">
        <w:rPr>
          <w:rFonts w:eastAsia="PMingLiU"/>
          <w:i/>
          <w:vertAlign w:val="superscript"/>
        </w:rPr>
        <w:t>(собствено, бащино и фамилно име)</w:t>
      </w:r>
    </w:p>
    <w:p w:rsidR="00930332" w:rsidRPr="00930332" w:rsidRDefault="00930332" w:rsidP="00930332">
      <w:pPr>
        <w:tabs>
          <w:tab w:val="left" w:pos="3015"/>
        </w:tabs>
        <w:spacing w:line="276" w:lineRule="auto"/>
        <w:rPr>
          <w:rFonts w:eastAsia="PMingLiU"/>
        </w:rPr>
      </w:pPr>
      <w:r w:rsidRPr="00930332">
        <w:rPr>
          <w:rFonts w:eastAsia="PMingLiU"/>
        </w:rPr>
        <w:t>ЕГН ____________________, дата и място на раждане _________________________________,</w:t>
      </w:r>
    </w:p>
    <w:p w:rsidR="00930332" w:rsidRPr="00930332" w:rsidRDefault="00930332" w:rsidP="00930332">
      <w:pPr>
        <w:spacing w:line="276" w:lineRule="auto"/>
        <w:rPr>
          <w:rFonts w:eastAsia="PMingLiU"/>
        </w:rPr>
      </w:pPr>
      <w:r w:rsidRPr="00930332">
        <w:rPr>
          <w:rFonts w:eastAsia="PMingLiU"/>
        </w:rPr>
        <w:t>вид и № на документ за самоличност № ___________________, издаден от _______________,</w:t>
      </w:r>
    </w:p>
    <w:p w:rsidR="00930332" w:rsidRPr="00930332" w:rsidRDefault="00930332" w:rsidP="00930332">
      <w:pPr>
        <w:spacing w:line="276" w:lineRule="auto"/>
        <w:rPr>
          <w:rFonts w:eastAsia="PMingLiU"/>
        </w:rPr>
      </w:pPr>
      <w:r w:rsidRPr="00930332">
        <w:rPr>
          <w:rFonts w:eastAsia="PMingLiU"/>
        </w:rPr>
        <w:t>постоянен адрес: _____________________________________, гражданство</w:t>
      </w:r>
      <w:r w:rsidR="008E6E36">
        <w:rPr>
          <w:rFonts w:eastAsia="PMingLiU"/>
        </w:rPr>
        <w:t xml:space="preserve"> </w:t>
      </w:r>
      <w:r w:rsidRPr="00930332">
        <w:rPr>
          <w:rFonts w:eastAsia="PMingLiU"/>
        </w:rPr>
        <w:t>_______________,</w:t>
      </w:r>
    </w:p>
    <w:p w:rsidR="00930332" w:rsidRPr="00930332" w:rsidRDefault="00930332" w:rsidP="00930332">
      <w:pPr>
        <w:spacing w:line="276" w:lineRule="auto"/>
        <w:jc w:val="both"/>
        <w:rPr>
          <w:rFonts w:eastAsia="PMingLiU"/>
        </w:rPr>
      </w:pPr>
      <w:r w:rsidRPr="00930332">
        <w:rPr>
          <w:rFonts w:eastAsia="PMingLiU"/>
        </w:rPr>
        <w:t xml:space="preserve">Имам сведения, че същия/ата </w:t>
      </w:r>
      <w:r w:rsidRPr="00930332">
        <w:rPr>
          <w:rFonts w:eastAsia="PMingLiU"/>
          <w:b/>
        </w:rPr>
        <w:t>е / не е</w:t>
      </w:r>
      <w:r w:rsidRPr="00930332">
        <w:rPr>
          <w:rFonts w:eastAsia="PMingLiU"/>
        </w:rPr>
        <w:t xml:space="preserve"> видна политическа личност в  Република България, в друга</w:t>
      </w:r>
    </w:p>
    <w:p w:rsidR="00930332" w:rsidRPr="008E6E36" w:rsidRDefault="00930332" w:rsidP="00930332">
      <w:pPr>
        <w:spacing w:line="276" w:lineRule="auto"/>
        <w:ind w:left="1440" w:firstLine="720"/>
        <w:jc w:val="both"/>
        <w:rPr>
          <w:rFonts w:eastAsia="PMingLiU"/>
          <w:i/>
        </w:rPr>
      </w:pPr>
      <w:r w:rsidRPr="008E6E36">
        <w:rPr>
          <w:rFonts w:eastAsia="PMingLiU"/>
          <w:i/>
          <w:u w:val="single"/>
        </w:rPr>
        <w:t>(ненужното се зачертава)</w:t>
      </w:r>
      <w:r w:rsidRPr="008E6E36">
        <w:rPr>
          <w:rFonts w:eastAsia="PMingLiU"/>
          <w:i/>
        </w:rPr>
        <w:t xml:space="preserve"> </w:t>
      </w:r>
    </w:p>
    <w:p w:rsidR="00930332" w:rsidRPr="00930332" w:rsidRDefault="00930332" w:rsidP="00930332">
      <w:pPr>
        <w:spacing w:line="276" w:lineRule="auto"/>
        <w:jc w:val="both"/>
        <w:rPr>
          <w:rFonts w:eastAsia="PMingLiU"/>
        </w:rPr>
      </w:pPr>
      <w:r w:rsidRPr="00930332">
        <w:rPr>
          <w:rFonts w:eastAsia="PMingLiU"/>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930332" w:rsidRPr="00930332" w:rsidRDefault="00930332" w:rsidP="00930332">
      <w:pPr>
        <w:spacing w:line="276" w:lineRule="auto"/>
        <w:ind w:firstLine="720"/>
        <w:jc w:val="both"/>
        <w:rPr>
          <w:rFonts w:eastAsia="PMingLiU"/>
        </w:rPr>
      </w:pPr>
      <w:r w:rsidRPr="00930332">
        <w:rPr>
          <w:rFonts w:eastAsia="PMingLiU"/>
        </w:rPr>
        <w:t>Известна ми е наказателната отговорност по чл. 313 от Наказателния кодекс за деклариране на неверни обстоятелства.</w:t>
      </w:r>
    </w:p>
    <w:p w:rsidR="00930332" w:rsidRPr="00930332" w:rsidRDefault="00930332" w:rsidP="00930332">
      <w:pPr>
        <w:spacing w:line="276" w:lineRule="auto"/>
        <w:rPr>
          <w:rFonts w:eastAsia="PMingLiU"/>
        </w:rPr>
      </w:pPr>
    </w:p>
    <w:p w:rsidR="00930332" w:rsidRDefault="00930332" w:rsidP="00930332">
      <w:pPr>
        <w:spacing w:line="276" w:lineRule="auto"/>
        <w:jc w:val="both"/>
        <w:rPr>
          <w:rFonts w:eastAsia="PMingLiU"/>
        </w:rPr>
      </w:pPr>
      <w:r w:rsidRPr="00930332">
        <w:rPr>
          <w:rFonts w:eastAsia="PMingLiU"/>
          <w:b/>
        </w:rPr>
        <w:t xml:space="preserve">Дата: </w:t>
      </w:r>
      <w:r w:rsidRPr="00930332">
        <w:rPr>
          <w:rFonts w:eastAsia="PMingLiU"/>
          <w:b/>
          <w:i/>
        </w:rPr>
        <w:t>д/м/г</w:t>
      </w:r>
      <w:r w:rsidRPr="00930332">
        <w:rPr>
          <w:rFonts w:eastAsia="PMingLiU"/>
          <w:b/>
        </w:rPr>
        <w:tab/>
      </w:r>
      <w:r w:rsidRPr="00930332">
        <w:rPr>
          <w:rFonts w:eastAsia="PMingLiU"/>
          <w:b/>
        </w:rPr>
        <w:tab/>
      </w:r>
      <w:r w:rsidRPr="00930332">
        <w:rPr>
          <w:rFonts w:eastAsia="PMingLiU"/>
          <w:b/>
        </w:rPr>
        <w:tab/>
      </w:r>
      <w:r w:rsidRPr="00930332">
        <w:rPr>
          <w:rFonts w:eastAsia="PMingLiU"/>
          <w:b/>
        </w:rPr>
        <w:tab/>
      </w:r>
      <w:r w:rsidRPr="00930332">
        <w:rPr>
          <w:rFonts w:eastAsia="PMingLiU"/>
          <w:b/>
        </w:rPr>
        <w:tab/>
      </w:r>
      <w:r w:rsidRPr="00930332">
        <w:rPr>
          <w:rFonts w:eastAsia="PMingLiU"/>
          <w:b/>
        </w:rPr>
        <w:tab/>
        <w:t xml:space="preserve">     Декларатор: </w:t>
      </w:r>
      <w:r w:rsidRPr="00FF4723">
        <w:rPr>
          <w:rFonts w:eastAsia="PMingLiU"/>
        </w:rPr>
        <w:t xml:space="preserve">……………………………….. </w:t>
      </w:r>
    </w:p>
    <w:p w:rsidR="00D76D7D" w:rsidRPr="009E05C5" w:rsidRDefault="00D76D7D" w:rsidP="00D76D7D">
      <w:pPr>
        <w:ind w:right="480"/>
        <w:jc w:val="right"/>
        <w:rPr>
          <w:b/>
          <w:lang w:val="ru-RU"/>
        </w:rPr>
      </w:pPr>
      <w:r>
        <w:rPr>
          <w:b/>
        </w:rPr>
        <w:t xml:space="preserve">Образец № </w:t>
      </w:r>
      <w:r w:rsidRPr="009E05C5">
        <w:rPr>
          <w:b/>
          <w:lang w:val="ru-RU"/>
        </w:rPr>
        <w:t>9</w:t>
      </w:r>
    </w:p>
    <w:p w:rsidR="00D76D7D" w:rsidRPr="006D2640" w:rsidRDefault="00D76D7D" w:rsidP="00D76D7D">
      <w:pPr>
        <w:rPr>
          <w:b/>
        </w:rPr>
      </w:pPr>
      <w:r w:rsidRPr="006D2640">
        <w:rPr>
          <w:b/>
        </w:rPr>
        <w:t xml:space="preserve">                              </w:t>
      </w:r>
      <w:r w:rsidRPr="006D2640">
        <w:rPr>
          <w:b/>
        </w:rPr>
        <w:tab/>
      </w:r>
      <w:r w:rsidRPr="006D2640">
        <w:rPr>
          <w:b/>
        </w:rPr>
        <w:tab/>
        <w:t>АДМИНИСТРАТИВНИ ДАННИ</w:t>
      </w:r>
    </w:p>
    <w:p w:rsidR="00D76D7D" w:rsidRPr="006D2640" w:rsidRDefault="00D76D7D" w:rsidP="00D76D7D">
      <w:pPr>
        <w:jc w:val="center"/>
        <w:rPr>
          <w:b/>
        </w:rPr>
      </w:pPr>
      <w:r w:rsidRPr="006D2640">
        <w:rPr>
          <w:b/>
        </w:rPr>
        <w:t xml:space="preserve">    </w:t>
      </w:r>
    </w:p>
    <w:p w:rsidR="00D76D7D" w:rsidRPr="006D2640" w:rsidRDefault="00D76D7D" w:rsidP="00D76D7D">
      <w:pPr>
        <w:ind w:firstLine="708"/>
        <w:outlineLvl w:val="0"/>
        <w:rPr>
          <w:b/>
          <w:bCs/>
        </w:rPr>
      </w:pPr>
      <w:r w:rsidRPr="006D2640">
        <w:rPr>
          <w:b/>
          <w:bCs/>
        </w:rPr>
        <w:t xml:space="preserve">УВАЖАЕМИ </w:t>
      </w:r>
      <w:r w:rsidRPr="006D2640">
        <w:rPr>
          <w:b/>
          <w:bCs/>
          <w:color w:val="000000"/>
        </w:rPr>
        <w:t>ГОСПОЖИ</w:t>
      </w:r>
      <w:r w:rsidRPr="006D2640">
        <w:rPr>
          <w:b/>
          <w:bCs/>
        </w:rPr>
        <w:t xml:space="preserve">  И ГОСПОДА,</w:t>
      </w:r>
    </w:p>
    <w:p w:rsidR="00D76D7D" w:rsidRPr="006D2640" w:rsidRDefault="00D76D7D" w:rsidP="00D76D7D">
      <w:pPr>
        <w:ind w:firstLine="708"/>
      </w:pPr>
    </w:p>
    <w:p w:rsidR="00D76D7D" w:rsidRPr="006D2640" w:rsidRDefault="00D76D7D" w:rsidP="00D76D7D">
      <w:pPr>
        <w:ind w:firstLine="708"/>
      </w:pPr>
      <w:r w:rsidRPr="006D2640">
        <w:t>Предоставяме на вашето внимание следното:</w:t>
      </w:r>
    </w:p>
    <w:p w:rsidR="00D76D7D" w:rsidRPr="006D2640" w:rsidRDefault="00D76D7D" w:rsidP="00D76D7D">
      <w:pPr>
        <w:ind w:firstLine="708"/>
        <w:rPr>
          <w:b/>
        </w:rPr>
      </w:pPr>
      <w:r w:rsidRPr="006D2640">
        <w:rPr>
          <w:b/>
        </w:rPr>
        <w:t xml:space="preserve"> </w:t>
      </w:r>
    </w:p>
    <w:p w:rsidR="00D76D7D" w:rsidRPr="006D2640" w:rsidRDefault="00D76D7D" w:rsidP="00D76D7D">
      <w:pPr>
        <w:numPr>
          <w:ilvl w:val="0"/>
          <w:numId w:val="43"/>
        </w:numPr>
        <w:ind w:left="0" w:firstLine="720"/>
        <w:rPr>
          <w:shd w:val="clear" w:color="auto" w:fill="FEFEFE"/>
        </w:rPr>
      </w:pPr>
      <w:r w:rsidRPr="006D2640">
        <w:rPr>
          <w:shd w:val="clear" w:color="auto" w:fill="FEFEFE"/>
        </w:rPr>
        <w:t>………………………………………………………………………………</w:t>
      </w:r>
    </w:p>
    <w:p w:rsidR="00D76D7D" w:rsidRPr="006D2640" w:rsidRDefault="00D76D7D" w:rsidP="00D76D7D">
      <w:pPr>
        <w:rPr>
          <w:i/>
          <w:shd w:val="clear" w:color="auto" w:fill="FEFEFE"/>
        </w:rPr>
      </w:pPr>
      <w:r w:rsidRPr="006D2640">
        <w:rPr>
          <w:i/>
          <w:shd w:val="clear" w:color="auto" w:fill="FEFEFE"/>
        </w:rPr>
        <w:lastRenderedPageBreak/>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D76D7D" w:rsidRPr="006D2640" w:rsidRDefault="00D76D7D" w:rsidP="00D76D7D">
      <w:pPr>
        <w:numPr>
          <w:ilvl w:val="0"/>
          <w:numId w:val="43"/>
        </w:numPr>
        <w:ind w:left="0" w:firstLine="720"/>
        <w:outlineLvl w:val="0"/>
        <w:rPr>
          <w:bCs/>
          <w:kern w:val="28"/>
        </w:rPr>
      </w:pPr>
      <w:r w:rsidRPr="006D2640">
        <w:rPr>
          <w:bCs/>
          <w:kern w:val="28"/>
        </w:rPr>
        <w:t>Административни сведения:</w:t>
      </w:r>
      <w:r w:rsidR="007E6350">
        <w:rPr>
          <w:bCs/>
          <w:kern w:val="28"/>
        </w:rPr>
        <w:t xml:space="preserve"> </w:t>
      </w:r>
      <w:r w:rsidRPr="006D2640">
        <w:rPr>
          <w:bCs/>
          <w:kern w:val="28"/>
        </w:rPr>
        <w:t>………………………………………………………………………………</w:t>
      </w:r>
    </w:p>
    <w:p w:rsidR="00D76D7D" w:rsidRPr="006D2640" w:rsidRDefault="00D76D7D" w:rsidP="00D76D7D">
      <w:pPr>
        <w:ind w:left="720"/>
        <w:outlineLvl w:val="0"/>
        <w:rPr>
          <w:b/>
          <w:bCs/>
          <w:kern w:val="28"/>
        </w:rPr>
      </w:pPr>
    </w:p>
    <w:p w:rsidR="00D76D7D" w:rsidRPr="006D2640" w:rsidRDefault="00D76D7D" w:rsidP="00D76D7D">
      <w:pPr>
        <w:numPr>
          <w:ilvl w:val="1"/>
          <w:numId w:val="43"/>
        </w:numPr>
        <w:ind w:left="0" w:firstLine="720"/>
        <w:jc w:val="both"/>
        <w:rPr>
          <w:lang w:val="en-US"/>
        </w:rPr>
      </w:pPr>
      <w:r w:rsidRPr="006D2640">
        <w:t>Наименование на участника: ...........................................................................</w:t>
      </w:r>
    </w:p>
    <w:p w:rsidR="00D76D7D" w:rsidRPr="006D2640" w:rsidRDefault="00D76D7D" w:rsidP="00D76D7D">
      <w:pPr>
        <w:ind w:left="720"/>
        <w:rPr>
          <w:lang w:val="en-US"/>
        </w:rPr>
      </w:pPr>
    </w:p>
    <w:p w:rsidR="00D76D7D" w:rsidRPr="006D2640" w:rsidRDefault="00D76D7D" w:rsidP="00D76D7D">
      <w:pPr>
        <w:numPr>
          <w:ilvl w:val="1"/>
          <w:numId w:val="43"/>
        </w:numPr>
        <w:ind w:left="0" w:firstLine="720"/>
      </w:pPr>
      <w:r w:rsidRPr="006D2640">
        <w:t xml:space="preserve">Данни за контакт: </w:t>
      </w:r>
    </w:p>
    <w:p w:rsidR="00D76D7D" w:rsidRPr="006D2640" w:rsidRDefault="00D76D7D" w:rsidP="00D76D7D">
      <w:pPr>
        <w:rPr>
          <w:lang w:val="en-US"/>
        </w:rPr>
      </w:pPr>
      <w:r w:rsidRPr="006D2640">
        <w:t>Адрес: ..........................................................................................................................</w:t>
      </w:r>
    </w:p>
    <w:p w:rsidR="00D76D7D" w:rsidRPr="006D2640" w:rsidRDefault="00D76D7D" w:rsidP="00D76D7D">
      <w:r w:rsidRPr="006D2640">
        <w:t>Телефон: ......................................................</w:t>
      </w:r>
    </w:p>
    <w:p w:rsidR="00D76D7D" w:rsidRPr="006D2640" w:rsidRDefault="00D76D7D" w:rsidP="00D76D7D">
      <w:r w:rsidRPr="006D2640">
        <w:t>Факс: ............................................................</w:t>
      </w:r>
    </w:p>
    <w:p w:rsidR="00D76D7D" w:rsidRPr="006D2640" w:rsidRDefault="00D76D7D" w:rsidP="00D76D7D">
      <w:r w:rsidRPr="006D2640">
        <w:t>Е-</w:t>
      </w:r>
      <w:proofErr w:type="spellStart"/>
      <w:r w:rsidRPr="006D2640">
        <w:t>mail</w:t>
      </w:r>
      <w:proofErr w:type="spellEnd"/>
      <w:r w:rsidRPr="006D2640">
        <w:t>: ..........................................................</w:t>
      </w:r>
    </w:p>
    <w:p w:rsidR="00D76D7D" w:rsidRPr="006D2640" w:rsidRDefault="00D76D7D" w:rsidP="00D76D7D"/>
    <w:p w:rsidR="00D76D7D" w:rsidRPr="006D2640" w:rsidRDefault="00D76D7D" w:rsidP="00D76D7D">
      <w:pPr>
        <w:rPr>
          <w:lang w:val="en-US"/>
        </w:rPr>
      </w:pPr>
      <w:r w:rsidRPr="006D2640">
        <w:t>3. Лице, представляващо участника: .........................................................................</w:t>
      </w:r>
    </w:p>
    <w:p w:rsidR="00D76D7D" w:rsidRPr="006D2640" w:rsidRDefault="00D76D7D" w:rsidP="00D76D7D">
      <w:pPr>
        <w:jc w:val="center"/>
        <w:rPr>
          <w:i/>
          <w:color w:val="333333"/>
        </w:rPr>
      </w:pPr>
      <w:r w:rsidRPr="006D2640">
        <w:rPr>
          <w:i/>
          <w:color w:val="333333"/>
        </w:rPr>
        <w:t xml:space="preserve">                                            (трите имена) (данни по документ за самоличност)</w:t>
      </w:r>
    </w:p>
    <w:p w:rsidR="00D76D7D" w:rsidRPr="006D2640" w:rsidRDefault="00D76D7D" w:rsidP="00D76D7D">
      <w:r w:rsidRPr="006D2640">
        <w:t>....................................................................................................................................................</w:t>
      </w:r>
    </w:p>
    <w:p w:rsidR="00D76D7D" w:rsidRPr="006D2640" w:rsidRDefault="00D76D7D" w:rsidP="00D76D7D">
      <w:pPr>
        <w:jc w:val="center"/>
        <w:rPr>
          <w:i/>
          <w:color w:val="333333"/>
        </w:rPr>
      </w:pPr>
      <w:r w:rsidRPr="006D2640">
        <w:rPr>
          <w:i/>
          <w:color w:val="333333"/>
        </w:rPr>
        <w:t>(длъжност)</w:t>
      </w:r>
    </w:p>
    <w:p w:rsidR="00D76D7D" w:rsidRPr="006D2640" w:rsidRDefault="00D76D7D" w:rsidP="00D76D7D">
      <w:r w:rsidRPr="006D2640">
        <w:t>3.1 Лице за контакти:..........................................................................................</w:t>
      </w:r>
    </w:p>
    <w:p w:rsidR="00D76D7D" w:rsidRPr="006D2640" w:rsidRDefault="00D76D7D" w:rsidP="00D76D7D">
      <w:pPr>
        <w:jc w:val="center"/>
        <w:rPr>
          <w:i/>
          <w:color w:val="333333"/>
        </w:rPr>
      </w:pPr>
      <w:r w:rsidRPr="006D2640">
        <w:rPr>
          <w:i/>
          <w:color w:val="333333"/>
        </w:rPr>
        <w:t>(трите имена)</w:t>
      </w:r>
    </w:p>
    <w:p w:rsidR="00D76D7D" w:rsidRPr="006D2640" w:rsidRDefault="00D76D7D" w:rsidP="00D76D7D">
      <w:r w:rsidRPr="006D2640">
        <w:t>..........................................................................................................................</w:t>
      </w:r>
    </w:p>
    <w:p w:rsidR="00D76D7D" w:rsidRPr="006D2640" w:rsidRDefault="00D76D7D" w:rsidP="00D76D7D">
      <w:pPr>
        <w:jc w:val="center"/>
        <w:rPr>
          <w:i/>
          <w:color w:val="333333"/>
        </w:rPr>
      </w:pPr>
      <w:r w:rsidRPr="006D2640">
        <w:rPr>
          <w:i/>
          <w:color w:val="333333"/>
        </w:rPr>
        <w:t>(длъжност)</w:t>
      </w:r>
    </w:p>
    <w:p w:rsidR="00D76D7D" w:rsidRPr="006D2640" w:rsidRDefault="00D76D7D" w:rsidP="00D76D7D">
      <w:r w:rsidRPr="006D2640">
        <w:t>Телефон/факс/ е-mail:.........................................................................................</w:t>
      </w:r>
    </w:p>
    <w:p w:rsidR="00D76D7D" w:rsidRPr="006D2640" w:rsidRDefault="00D76D7D" w:rsidP="00D76D7D"/>
    <w:p w:rsidR="00D76D7D" w:rsidRPr="006D2640" w:rsidRDefault="00D76D7D" w:rsidP="00D76D7D">
      <w:pPr>
        <w:numPr>
          <w:ilvl w:val="0"/>
          <w:numId w:val="44"/>
        </w:numPr>
      </w:pPr>
      <w:r w:rsidRPr="006D2640">
        <w:t>Обслужваща банка: ................................................................................................</w:t>
      </w:r>
    </w:p>
    <w:p w:rsidR="00D76D7D" w:rsidRPr="006D2640" w:rsidRDefault="00D76D7D" w:rsidP="00D76D7D">
      <w:pPr>
        <w:jc w:val="center"/>
        <w:rPr>
          <w:i/>
          <w:color w:val="333333"/>
        </w:rPr>
      </w:pPr>
      <w:r w:rsidRPr="006D2640">
        <w:rPr>
          <w:i/>
          <w:color w:val="333333"/>
        </w:rPr>
        <w:t>(наименование на обслужващата банка)</w:t>
      </w:r>
    </w:p>
    <w:p w:rsidR="00D76D7D" w:rsidRPr="006D2640" w:rsidRDefault="00D76D7D" w:rsidP="00D76D7D">
      <w:pPr>
        <w:rPr>
          <w:lang w:val="en-US"/>
        </w:rPr>
      </w:pPr>
      <w:r w:rsidRPr="006D2640">
        <w:t>..................................................................................................................................</w:t>
      </w:r>
    </w:p>
    <w:p w:rsidR="00D76D7D" w:rsidRPr="006D2640" w:rsidRDefault="00D76D7D" w:rsidP="00D76D7D">
      <w:pPr>
        <w:jc w:val="center"/>
        <w:rPr>
          <w:i/>
          <w:color w:val="333333"/>
        </w:rPr>
      </w:pPr>
      <w:r w:rsidRPr="006D2640">
        <w:rPr>
          <w:i/>
          <w:color w:val="333333"/>
        </w:rPr>
        <w:t>(адрес на банката)</w:t>
      </w:r>
    </w:p>
    <w:p w:rsidR="00D76D7D" w:rsidRPr="006D2640" w:rsidRDefault="00D76D7D" w:rsidP="00D76D7D">
      <w:pPr>
        <w:rPr>
          <w:lang w:val="en-US"/>
        </w:rPr>
      </w:pPr>
      <w:r w:rsidRPr="006D2640">
        <w:t>....................................................................................................................................</w:t>
      </w:r>
    </w:p>
    <w:p w:rsidR="00D76D7D" w:rsidRPr="006D2640" w:rsidRDefault="00D76D7D" w:rsidP="00D76D7D">
      <w:pPr>
        <w:jc w:val="center"/>
      </w:pPr>
      <w:r w:rsidRPr="006D2640">
        <w:rPr>
          <w:i/>
          <w:color w:val="333333"/>
        </w:rPr>
        <w:t>(I B A N  сметка, B I C код на банката)</w:t>
      </w:r>
    </w:p>
    <w:p w:rsidR="00D76D7D" w:rsidRPr="006D2640" w:rsidRDefault="00D76D7D" w:rsidP="00D76D7D">
      <w:r w:rsidRPr="006D2640">
        <w:t xml:space="preserve">   </w:t>
      </w:r>
    </w:p>
    <w:p w:rsidR="00D76D7D" w:rsidRPr="006D2640" w:rsidRDefault="00D76D7D" w:rsidP="00D76D7D">
      <w:r w:rsidRPr="006D2640">
        <w:t>Титуляр на сметката: .........................................................................................</w:t>
      </w:r>
    </w:p>
    <w:p w:rsidR="00D76D7D" w:rsidRPr="006D2640" w:rsidRDefault="00D76D7D" w:rsidP="00D76D7D"/>
    <w:p w:rsidR="00D76D7D" w:rsidRPr="006D2640" w:rsidRDefault="00D76D7D" w:rsidP="00D76D7D">
      <w:pPr>
        <w:shd w:val="clear" w:color="auto" w:fill="FFFFFF"/>
        <w:jc w:val="right"/>
      </w:pPr>
    </w:p>
    <w:p w:rsidR="00D76D7D" w:rsidRPr="006D2640" w:rsidRDefault="00D76D7D" w:rsidP="00D76D7D">
      <w:pPr>
        <w:rPr>
          <w:lang w:eastAsia="en-US"/>
        </w:rPr>
      </w:pPr>
      <w:r w:rsidRPr="006D2640">
        <w:t xml:space="preserve">Дата, ..............................                                </w:t>
      </w:r>
      <w:r w:rsidRPr="006D2640">
        <w:rPr>
          <w:b/>
        </w:rPr>
        <w:t>ИМЕ,</w:t>
      </w:r>
      <w:r w:rsidRPr="006D2640">
        <w:t xml:space="preserve"> </w:t>
      </w:r>
      <w:r w:rsidRPr="006D2640">
        <w:rPr>
          <w:b/>
        </w:rPr>
        <w:t xml:space="preserve">ПОДПИС: </w:t>
      </w:r>
      <w:r w:rsidRPr="006D2640">
        <w:t>......................................</w:t>
      </w:r>
    </w:p>
    <w:p w:rsidR="00D76D7D" w:rsidRPr="006D2640" w:rsidRDefault="00D76D7D" w:rsidP="00D76D7D">
      <w:pPr>
        <w:tabs>
          <w:tab w:val="left" w:pos="0"/>
        </w:tabs>
        <w:ind w:firstLine="547"/>
        <w:rPr>
          <w:i/>
          <w:iCs/>
        </w:rPr>
      </w:pPr>
      <w:r w:rsidRPr="006D2640">
        <w:rPr>
          <w:i/>
          <w:iCs/>
        </w:rPr>
        <w:t xml:space="preserve">                                                                 /трите имена, подпис и печат/</w:t>
      </w:r>
    </w:p>
    <w:p w:rsidR="00D76D7D" w:rsidRPr="006D2640" w:rsidRDefault="00D76D7D" w:rsidP="00D76D7D"/>
    <w:p w:rsidR="00D76D7D" w:rsidRPr="006D2640" w:rsidRDefault="00D76D7D" w:rsidP="00D76D7D">
      <w:pPr>
        <w:spacing w:line="276" w:lineRule="auto"/>
        <w:jc w:val="both"/>
        <w:rPr>
          <w:rFonts w:eastAsia="PMingLiU"/>
          <w:b/>
          <w:lang w:val="en-US"/>
        </w:rPr>
      </w:pPr>
    </w:p>
    <w:p w:rsidR="00D76D7D" w:rsidRPr="00FF4723" w:rsidRDefault="00D76D7D" w:rsidP="00930332">
      <w:pPr>
        <w:spacing w:line="276" w:lineRule="auto"/>
        <w:jc w:val="both"/>
        <w:rPr>
          <w:rFonts w:eastAsia="PMingLiU"/>
        </w:rPr>
      </w:pPr>
    </w:p>
    <w:sectPr w:rsidR="00D76D7D" w:rsidRPr="00FF4723" w:rsidSect="00BB21BB">
      <w:headerReference w:type="even" r:id="rId14"/>
      <w:headerReference w:type="default" r:id="rId15"/>
      <w:footerReference w:type="even" r:id="rId16"/>
      <w:footerReference w:type="default" r:id="rId17"/>
      <w:headerReference w:type="first" r:id="rId18"/>
      <w:footerReference w:type="first" r:id="rId19"/>
      <w:pgSz w:w="11906" w:h="16838" w:code="9"/>
      <w:pgMar w:top="709"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FFD" w:rsidRDefault="00540FFD">
      <w:r>
        <w:separator/>
      </w:r>
    </w:p>
  </w:endnote>
  <w:endnote w:type="continuationSeparator" w:id="0">
    <w:p w:rsidR="00540FFD" w:rsidRDefault="0054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DejaVu Sans">
    <w:altName w:val="MS Mincho"/>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8C" w:rsidRDefault="00877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8C" w:rsidRPr="00943263" w:rsidRDefault="00877F8C" w:rsidP="004511F3">
    <w:pPr>
      <w:tabs>
        <w:tab w:val="center" w:pos="4536"/>
        <w:tab w:val="right" w:pos="9072"/>
      </w:tabs>
      <w:ind w:right="360"/>
      <w:jc w:val="center"/>
      <w:rPr>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8C" w:rsidRDefault="0087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FFD" w:rsidRDefault="00540FFD">
      <w:r>
        <w:separator/>
      </w:r>
    </w:p>
  </w:footnote>
  <w:footnote w:type="continuationSeparator" w:id="0">
    <w:p w:rsidR="00540FFD" w:rsidRDefault="00540FFD">
      <w:r>
        <w:continuationSeparator/>
      </w:r>
    </w:p>
  </w:footnote>
  <w:footnote w:id="1">
    <w:p w:rsidR="00877F8C" w:rsidRPr="001A2A2A"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77F8C" w:rsidRPr="00011DCA"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77F8C" w:rsidRPr="00F74DE4"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77F8C" w:rsidRPr="00CC374C"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77F8C" w:rsidRPr="00603654"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77F8C" w:rsidRPr="002C475F"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77F8C" w:rsidRPr="00AD02D8"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77F8C" w:rsidRPr="00123AA0" w:rsidRDefault="00877F8C" w:rsidP="007E403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77F8C" w:rsidRPr="00123AA0" w:rsidRDefault="00877F8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8C" w:rsidRDefault="00877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8C" w:rsidRDefault="00877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8C" w:rsidRDefault="00877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B42B88"/>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cs="Times New Roman" w:hint="default"/>
        <w:b w:val="0"/>
        <w:bCs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15:restartNumberingAfterBreak="0">
    <w:nsid w:val="00000008"/>
    <w:multiLevelType w:val="multilevel"/>
    <w:tmpl w:val="00000008"/>
    <w:name w:val="WW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cs="Times New Roman"/>
        <w:b/>
        <w:bCs/>
        <w:i w:val="0"/>
        <w:iCs w:val="0"/>
        <w:caps w:val="0"/>
        <w:smallCaps w:val="0"/>
        <w:strike w:val="0"/>
        <w:dstrike w:val="0"/>
        <w:color w:val="000000"/>
        <w:spacing w:val="0"/>
        <w:w w:val="100"/>
        <w:sz w:val="25"/>
        <w:szCs w:val="25"/>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cs="Times New Roman"/>
        <w:b/>
        <w:bCs/>
        <w:i w:val="0"/>
        <w:iCs w:val="0"/>
        <w:caps w:val="0"/>
        <w:smallCaps w:val="0"/>
        <w:strike w:val="0"/>
        <w:dstrike w:val="0"/>
        <w:color w:val="000000"/>
        <w:spacing w:val="0"/>
        <w:w w:val="100"/>
        <w:sz w:val="25"/>
        <w:szCs w:val="25"/>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D"/>
    <w:multiLevelType w:val="multilevel"/>
    <w:tmpl w:val="0000000D"/>
    <w:name w:val="WWNum48"/>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cs="Wingdings"/>
      </w:rPr>
    </w:lvl>
    <w:lvl w:ilvl="3">
      <w:start w:val="1"/>
      <w:numFmt w:val="bullet"/>
      <w:lvlText w:val=""/>
      <w:lvlJc w:val="left"/>
      <w:pPr>
        <w:tabs>
          <w:tab w:val="num" w:pos="360"/>
        </w:tabs>
        <w:ind w:left="3447" w:hanging="360"/>
      </w:pPr>
      <w:rPr>
        <w:rFonts w:ascii="Symbol" w:hAnsi="Symbol" w:cs="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cs="Wingdings"/>
      </w:rPr>
    </w:lvl>
    <w:lvl w:ilvl="6">
      <w:start w:val="1"/>
      <w:numFmt w:val="bullet"/>
      <w:lvlText w:val=""/>
      <w:lvlJc w:val="left"/>
      <w:pPr>
        <w:tabs>
          <w:tab w:val="num" w:pos="360"/>
        </w:tabs>
        <w:ind w:left="5607" w:hanging="360"/>
      </w:pPr>
      <w:rPr>
        <w:rFonts w:ascii="Symbol" w:hAnsi="Symbol" w:cs="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cs="Wingdings"/>
      </w:rPr>
    </w:lvl>
  </w:abstractNum>
  <w:abstractNum w:abstractNumId="11" w15:restartNumberingAfterBreak="0">
    <w:nsid w:val="0000000E"/>
    <w:multiLevelType w:val="multilevel"/>
    <w:tmpl w:val="0000000E"/>
    <w:name w:val="WWNum49"/>
    <w:lvl w:ilvl="0">
      <w:start w:val="1"/>
      <w:numFmt w:val="bullet"/>
      <w:lvlText w:val=""/>
      <w:lvlJc w:val="left"/>
      <w:pPr>
        <w:tabs>
          <w:tab w:val="num" w:pos="360"/>
        </w:tabs>
        <w:ind w:left="1080" w:hanging="360"/>
      </w:pPr>
      <w:rPr>
        <w:rFonts w:ascii="Symbol" w:hAnsi="Symbol" w:cs="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cs="Wingdings"/>
      </w:rPr>
    </w:lvl>
    <w:lvl w:ilvl="3">
      <w:start w:val="1"/>
      <w:numFmt w:val="bullet"/>
      <w:lvlText w:val=""/>
      <w:lvlJc w:val="left"/>
      <w:pPr>
        <w:tabs>
          <w:tab w:val="num" w:pos="360"/>
        </w:tabs>
        <w:ind w:left="3447" w:hanging="360"/>
      </w:pPr>
      <w:rPr>
        <w:rFonts w:ascii="Symbol" w:hAnsi="Symbol" w:cs="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cs="Wingdings"/>
      </w:rPr>
    </w:lvl>
    <w:lvl w:ilvl="6">
      <w:start w:val="1"/>
      <w:numFmt w:val="bullet"/>
      <w:lvlText w:val=""/>
      <w:lvlJc w:val="left"/>
      <w:pPr>
        <w:tabs>
          <w:tab w:val="num" w:pos="360"/>
        </w:tabs>
        <w:ind w:left="5607" w:hanging="360"/>
      </w:pPr>
      <w:rPr>
        <w:rFonts w:ascii="Symbol" w:hAnsi="Symbol" w:cs="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cs="Wingdings"/>
      </w:r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84D328F"/>
    <w:multiLevelType w:val="hybridMultilevel"/>
    <w:tmpl w:val="B82E6024"/>
    <w:lvl w:ilvl="0" w:tplc="667E61C6">
      <w:numFmt w:val="bullet"/>
      <w:pStyle w:val="ListDash3"/>
      <w:lvlText w:val="•"/>
      <w:lvlJc w:val="left"/>
      <w:pPr>
        <w:ind w:left="1069" w:hanging="360"/>
      </w:pPr>
      <w:rPr>
        <w:rFonts w:ascii="Times New Roman" w:hAnsi="Times New Roman" w:cs="Times New Roman"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110F1DFE"/>
    <w:multiLevelType w:val="hybridMultilevel"/>
    <w:tmpl w:val="8698042A"/>
    <w:lvl w:ilvl="0" w:tplc="0409000B">
      <w:start w:val="1"/>
      <w:numFmt w:val="bullet"/>
      <w:pStyle w:val="a"/>
      <w:lvlText w:val=""/>
      <w:lvlJc w:val="left"/>
      <w:pPr>
        <w:tabs>
          <w:tab w:val="num" w:pos="1440"/>
        </w:tabs>
        <w:ind w:left="1440" w:hanging="360"/>
      </w:pPr>
      <w:rPr>
        <w:rFonts w:ascii="Wingdings" w:hAnsi="Wingdings" w:cs="Wingdings" w:hint="default"/>
      </w:rPr>
    </w:lvl>
    <w:lvl w:ilvl="1" w:tplc="04090003">
      <w:start w:val="1"/>
      <w:numFmt w:val="bullet"/>
      <w:pStyle w:val="a0"/>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1123165F"/>
    <w:multiLevelType w:val="hybridMultilevel"/>
    <w:tmpl w:val="336292E4"/>
    <w:lvl w:ilvl="0" w:tplc="7270AACE">
      <w:start w:val="2"/>
      <w:numFmt w:val="bullet"/>
      <w:pStyle w:val="a1"/>
      <w:lvlText w:val="-"/>
      <w:lvlJc w:val="left"/>
      <w:pPr>
        <w:ind w:left="644"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1A6A101F"/>
    <w:multiLevelType w:val="hybridMultilevel"/>
    <w:tmpl w:val="64AA5ECA"/>
    <w:lvl w:ilvl="0" w:tplc="17E65C84">
      <w:numFmt w:val="bullet"/>
      <w:lvlText w:val="•"/>
      <w:lvlJc w:val="left"/>
      <w:pPr>
        <w:ind w:left="1036" w:hanging="360"/>
      </w:pPr>
      <w:rPr>
        <w:rFonts w:ascii="Times New Roman" w:eastAsia="Times New Roman" w:hAnsi="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0" w15:restartNumberingAfterBreak="0">
    <w:nsid w:val="1BDF674B"/>
    <w:multiLevelType w:val="hybridMultilevel"/>
    <w:tmpl w:val="0584DB84"/>
    <w:lvl w:ilvl="0" w:tplc="04090001">
      <w:start w:val="1"/>
      <w:numFmt w:val="bullet"/>
      <w:pStyle w:val="a2"/>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15:restartNumberingAfterBreak="0">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B290018"/>
    <w:multiLevelType w:val="hybridMultilevel"/>
    <w:tmpl w:val="CFBABED0"/>
    <w:lvl w:ilvl="0" w:tplc="F5DA6944">
      <w:start w:val="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15:restartNumberingAfterBreak="0">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cs="Symbol" w:hint="default"/>
      </w:rPr>
    </w:lvl>
  </w:abstractNum>
  <w:abstractNum w:abstractNumId="27" w15:restartNumberingAfterBreak="0">
    <w:nsid w:val="3A3F4445"/>
    <w:multiLevelType w:val="multilevel"/>
    <w:tmpl w:val="5006744A"/>
    <w:lvl w:ilvl="0">
      <w:start w:val="1"/>
      <w:numFmt w:val="decimal"/>
      <w:pStyle w:val="ListBullet3"/>
      <w:lvlText w:val="%1."/>
      <w:lvlJc w:val="left"/>
      <w:pPr>
        <w:ind w:left="360" w:hanging="360"/>
      </w:pPr>
      <w:rPr>
        <w:rFonts w:hint="default"/>
        <w:b/>
        <w:bCs/>
      </w:rPr>
    </w:lvl>
    <w:lvl w:ilvl="1">
      <w:start w:val="4"/>
      <w:numFmt w:val="decimal"/>
      <w:isLgl/>
      <w:lvlText w:val="%1.%2."/>
      <w:lvlJc w:val="left"/>
      <w:pPr>
        <w:ind w:left="1275" w:hanging="4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5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425" w:hanging="1440"/>
      </w:pPr>
      <w:rPr>
        <w:rFonts w:hint="default"/>
      </w:rPr>
    </w:lvl>
    <w:lvl w:ilvl="8">
      <w:start w:val="1"/>
      <w:numFmt w:val="decimal"/>
      <w:isLgl/>
      <w:lvlText w:val="%1.%2.%3.%4.%5.%6.%7.%8.%9."/>
      <w:lvlJc w:val="left"/>
      <w:pPr>
        <w:ind w:left="8640" w:hanging="1800"/>
      </w:pPr>
      <w:rPr>
        <w:rFonts w:hint="default"/>
      </w:rPr>
    </w:lvl>
  </w:abstractNum>
  <w:abstractNum w:abstractNumId="28" w15:restartNumberingAfterBreak="0">
    <w:nsid w:val="3CFF38C7"/>
    <w:multiLevelType w:val="hybridMultilevel"/>
    <w:tmpl w:val="76A4E694"/>
    <w:lvl w:ilvl="0" w:tplc="4E92A016">
      <w:start w:val="1"/>
      <w:numFmt w:val="bullet"/>
      <w:pStyle w:val="ListBullet1"/>
      <w:lvlText w:val=""/>
      <w:lvlJc w:val="left"/>
      <w:pPr>
        <w:ind w:left="720" w:hanging="360"/>
      </w:pPr>
      <w:rPr>
        <w:rFonts w:ascii="Symbol" w:hAnsi="Symbol" w:cs="Symbol" w:hint="default"/>
        <w:color w:val="auto"/>
      </w:rPr>
    </w:lvl>
    <w:lvl w:ilvl="1" w:tplc="0402000B">
      <w:start w:val="1"/>
      <w:numFmt w:val="bullet"/>
      <w:pStyle w:val="NumPar2"/>
      <w:lvlText w:val=""/>
      <w:lvlJc w:val="left"/>
      <w:pPr>
        <w:tabs>
          <w:tab w:val="num" w:pos="1440"/>
        </w:tabs>
        <w:ind w:left="1440" w:hanging="360"/>
      </w:pPr>
      <w:rPr>
        <w:rFonts w:ascii="Wingdings" w:hAnsi="Wingdings" w:cs="Wingdings" w:hint="default"/>
      </w:rPr>
    </w:lvl>
    <w:lvl w:ilvl="2" w:tplc="04020005">
      <w:start w:val="1"/>
      <w:numFmt w:val="bullet"/>
      <w:pStyle w:val="NumPar3"/>
      <w:lvlText w:val=""/>
      <w:lvlJc w:val="left"/>
      <w:pPr>
        <w:ind w:left="2160" w:hanging="360"/>
      </w:pPr>
      <w:rPr>
        <w:rFonts w:ascii="Wingdings" w:hAnsi="Wingdings" w:cs="Wingdings" w:hint="default"/>
      </w:rPr>
    </w:lvl>
    <w:lvl w:ilvl="3" w:tplc="04020001">
      <w:start w:val="1"/>
      <w:numFmt w:val="bullet"/>
      <w:pStyle w:val="NumPar4"/>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15:restartNumberingAfterBreak="0">
    <w:nsid w:val="40CD377C"/>
    <w:multiLevelType w:val="hybridMultilevel"/>
    <w:tmpl w:val="30F8213A"/>
    <w:lvl w:ilvl="0" w:tplc="0409000B">
      <w:start w:val="1"/>
      <w:numFmt w:val="bullet"/>
      <w:pStyle w:val="a3"/>
      <w:lvlText w:val=""/>
      <w:lvlJc w:val="left"/>
      <w:pPr>
        <w:ind w:left="1440" w:hanging="360"/>
      </w:pPr>
      <w:rPr>
        <w:rFonts w:ascii="Wingdings" w:hAnsi="Wingdings" w:cs="Wingdings" w:hint="default"/>
      </w:rPr>
    </w:lvl>
    <w:lvl w:ilvl="1" w:tplc="17E65C84">
      <w:numFmt w:val="bullet"/>
      <w:lvlText w:val="•"/>
      <w:lvlJc w:val="left"/>
      <w:pPr>
        <w:ind w:left="2655" w:hanging="855"/>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5A74F47"/>
    <w:multiLevelType w:val="multilevel"/>
    <w:tmpl w:val="5DD659F6"/>
    <w:styleLink w:val="WW8Num10"/>
    <w:lvl w:ilvl="0">
      <w:start w:val="1"/>
      <w:numFmt w:val="decimal"/>
      <w:pStyle w:val="ListBullet4"/>
      <w:lvlText w:val="%1."/>
      <w:lvlJc w:val="left"/>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0A751A6"/>
    <w:multiLevelType w:val="hybridMultilevel"/>
    <w:tmpl w:val="C6B003F2"/>
    <w:lvl w:ilvl="0" w:tplc="4E56B7C0">
      <w:start w:val="3"/>
      <w:numFmt w:val="upperRoman"/>
      <w:pStyle w:val="a4"/>
      <w:lvlText w:val="%1."/>
      <w:lvlJc w:val="left"/>
      <w:pPr>
        <w:ind w:left="1287" w:hanging="72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4" w15:restartNumberingAfterBreak="0">
    <w:nsid w:val="551A14D9"/>
    <w:multiLevelType w:val="hybridMultilevel"/>
    <w:tmpl w:val="46B036E6"/>
    <w:lvl w:ilvl="0" w:tplc="7EB0CD5E">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2354AD"/>
    <w:multiLevelType w:val="hybridMultilevel"/>
    <w:tmpl w:val="8A289E28"/>
    <w:lvl w:ilvl="0" w:tplc="89A27226">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9D61EE3"/>
    <w:multiLevelType w:val="hybridMultilevel"/>
    <w:tmpl w:val="23E458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8" w15:restartNumberingAfterBreak="0">
    <w:nsid w:val="60F0130C"/>
    <w:multiLevelType w:val="hybridMultilevel"/>
    <w:tmpl w:val="CF64DE9C"/>
    <w:lvl w:ilvl="0" w:tplc="BA8ACC2C">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3F27C6B"/>
    <w:multiLevelType w:val="multilevel"/>
    <w:tmpl w:val="9E74393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bCs/>
      </w:rPr>
    </w:lvl>
    <w:lvl w:ilvl="2">
      <w:start w:val="1"/>
      <w:numFmt w:val="decimal"/>
      <w:isLgl/>
      <w:lvlText w:val="%1.%2.%3."/>
      <w:lvlJc w:val="left"/>
      <w:pPr>
        <w:ind w:left="1855"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0" w15:restartNumberingAfterBreak="0">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1" w15:restartNumberingAfterBreak="0">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15:restartNumberingAfterBreak="0">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6B3F2004"/>
    <w:multiLevelType w:val="hybridMultilevel"/>
    <w:tmpl w:val="45A0A090"/>
    <w:lvl w:ilvl="0" w:tplc="50265810">
      <w:start w:val="1"/>
      <w:numFmt w:val="decimal"/>
      <w:pStyle w:val="ListDash4"/>
      <w:lvlText w:val="%1."/>
      <w:lvlJc w:val="left"/>
      <w:pPr>
        <w:ind w:left="1069" w:hanging="360"/>
      </w:pPr>
      <w:rPr>
        <w:rFonts w:hint="default"/>
        <w:i w:val="0"/>
        <w:i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4" w15:restartNumberingAfterBreak="0">
    <w:nsid w:val="6FCF2783"/>
    <w:multiLevelType w:val="hybridMultilevel"/>
    <w:tmpl w:val="34609612"/>
    <w:lvl w:ilvl="0" w:tplc="04090007">
      <w:start w:val="1"/>
      <w:numFmt w:val="bullet"/>
      <w:pStyle w:val="ListNumber2"/>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73171873"/>
    <w:multiLevelType w:val="hybridMultilevel"/>
    <w:tmpl w:val="4E02F882"/>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8" w15:restartNumberingAfterBreak="0">
    <w:nsid w:val="75744276"/>
    <w:multiLevelType w:val="multilevel"/>
    <w:tmpl w:val="61520784"/>
    <w:lvl w:ilvl="0">
      <w:start w:val="1"/>
      <w:numFmt w:val="upperRoman"/>
      <w:pStyle w:val="Tiret4"/>
      <w:lvlText w:val="%1."/>
      <w:lvlJc w:val="left"/>
      <w:pPr>
        <w:ind w:left="1430" w:hanging="720"/>
      </w:pPr>
      <w:rPr>
        <w:rFonts w:hint="default"/>
        <w:b/>
        <w:bCs/>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49" w15:restartNumberingAfterBreak="0">
    <w:nsid w:val="7D847B9E"/>
    <w:multiLevelType w:val="multilevel"/>
    <w:tmpl w:val="D480C122"/>
    <w:lvl w:ilvl="0">
      <w:start w:val="1"/>
      <w:numFmt w:val="decimal"/>
      <w:pStyle w:val="Paragraph"/>
      <w:lvlText w:val="%1."/>
      <w:lvlJc w:val="left"/>
      <w:pPr>
        <w:ind w:left="900" w:hanging="360"/>
      </w:pPr>
      <w:rPr>
        <w:rFonts w:hint="default"/>
        <w:b/>
        <w:bCs/>
      </w:rPr>
    </w:lvl>
    <w:lvl w:ilvl="1">
      <w:start w:val="1"/>
      <w:numFmt w:val="decimal"/>
      <w:lvlText w:val="%1.%2."/>
      <w:lvlJc w:val="left"/>
      <w:pPr>
        <w:ind w:left="1062" w:hanging="432"/>
      </w:pPr>
      <w:rPr>
        <w:rFonts w:hint="default"/>
        <w:b/>
        <w:bCs/>
        <w:i w:val="0"/>
        <w:iCs w:val="0"/>
      </w:rPr>
    </w:lvl>
    <w:lvl w:ilvl="2">
      <w:start w:val="1"/>
      <w:numFmt w:val="decimal"/>
      <w:lvlText w:val="%1.%2.%3."/>
      <w:lvlJc w:val="left"/>
      <w:pPr>
        <w:ind w:left="1224" w:hanging="504"/>
      </w:pPr>
      <w:rPr>
        <w:rFonts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D893EE3"/>
    <w:multiLevelType w:val="multilevel"/>
    <w:tmpl w:val="1D28DFFC"/>
    <w:lvl w:ilvl="0">
      <w:start w:val="1"/>
      <w:numFmt w:val="decimal"/>
      <w:pStyle w:val="a5"/>
      <w:lvlText w:val="%1."/>
      <w:lvlJc w:val="left"/>
      <w:pPr>
        <w:ind w:left="1069" w:hanging="360"/>
      </w:pPr>
      <w:rPr>
        <w:rFonts w:hint="default"/>
        <w:b/>
        <w:bCs/>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1" w15:restartNumberingAfterBreak="0">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45"/>
  </w:num>
  <w:num w:numId="2">
    <w:abstractNumId w:val="44"/>
  </w:num>
  <w:num w:numId="3">
    <w:abstractNumId w:val="38"/>
  </w:num>
  <w:num w:numId="4">
    <w:abstractNumId w:val="17"/>
  </w:num>
  <w:num w:numId="5">
    <w:abstractNumId w:val="16"/>
  </w:num>
  <w:num w:numId="6">
    <w:abstractNumId w:val="40"/>
  </w:num>
  <w:num w:numId="7">
    <w:abstractNumId w:val="20"/>
  </w:num>
  <w:num w:numId="8">
    <w:abstractNumId w:val="26"/>
  </w:num>
  <w:num w:numId="9">
    <w:abstractNumId w:val="31"/>
  </w:num>
  <w:num w:numId="10">
    <w:abstractNumId w:val="27"/>
  </w:num>
  <w:num w:numId="11">
    <w:abstractNumId w:val="51"/>
  </w:num>
  <w:num w:numId="12">
    <w:abstractNumId w:val="28"/>
  </w:num>
  <w:num w:numId="13">
    <w:abstractNumId w:val="29"/>
  </w:num>
  <w:num w:numId="14">
    <w:abstractNumId w:val="46"/>
  </w:num>
  <w:num w:numId="15">
    <w:abstractNumId w:val="41"/>
  </w:num>
  <w:num w:numId="16">
    <w:abstractNumId w:val="37"/>
    <w:lvlOverride w:ilvl="0">
      <w:startOverride w:val="1"/>
    </w:lvlOverride>
  </w:num>
  <w:num w:numId="17">
    <w:abstractNumId w:val="30"/>
    <w:lvlOverride w:ilvl="0">
      <w:startOverride w:val="1"/>
    </w:lvlOverride>
  </w:num>
  <w:num w:numId="18">
    <w:abstractNumId w:val="37"/>
  </w:num>
  <w:num w:numId="19">
    <w:abstractNumId w:val="30"/>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49"/>
  </w:num>
  <w:num w:numId="25">
    <w:abstractNumId w:val="32"/>
  </w:num>
  <w:num w:numId="26">
    <w:abstractNumId w:val="21"/>
  </w:num>
  <w:num w:numId="27">
    <w:abstractNumId w:val="18"/>
  </w:num>
  <w:num w:numId="28">
    <w:abstractNumId w:val="48"/>
  </w:num>
  <w:num w:numId="29">
    <w:abstractNumId w:val="33"/>
  </w:num>
  <w:num w:numId="30">
    <w:abstractNumId w:val="15"/>
  </w:num>
  <w:num w:numId="31">
    <w:abstractNumId w:val="50"/>
  </w:num>
  <w:num w:numId="32">
    <w:abstractNumId w:val="43"/>
  </w:num>
  <w:num w:numId="33">
    <w:abstractNumId w:val="0"/>
    <w:lvlOverride w:ilvl="0">
      <w:lvl w:ilvl="0">
        <w:numFmt w:val="bullet"/>
        <w:lvlText w:val=""/>
        <w:legacy w:legacy="1" w:legacySpace="0" w:legacyIndent="360"/>
        <w:lvlJc w:val="left"/>
        <w:rPr>
          <w:rFonts w:ascii="Symbol" w:hAnsi="Symbol" w:cs="Symbol" w:hint="default"/>
        </w:rPr>
      </w:lvl>
    </w:lvlOverride>
  </w:num>
  <w:num w:numId="34">
    <w:abstractNumId w:val="39"/>
    <w:lvlOverride w:ilvl="0">
      <w:startOverride w:val="1"/>
    </w:lvlOverride>
  </w:num>
  <w:num w:numId="35">
    <w:abstractNumId w:val="47"/>
  </w:num>
  <w:num w:numId="36">
    <w:abstractNumId w:val="49"/>
    <w:lvlOverride w:ilvl="0">
      <w:startOverride w:val="1"/>
    </w:lvlOverride>
    <w:lvlOverride w:ilvl="1">
      <w:startOverride w:val="3"/>
    </w:lvlOverride>
  </w:num>
  <w:num w:numId="37">
    <w:abstractNumId w:val="24"/>
  </w:num>
  <w:num w:numId="38">
    <w:abstractNumId w:val="23"/>
  </w:num>
  <w:num w:numId="39">
    <w:abstractNumId w:val="35"/>
  </w:num>
  <w:num w:numId="40">
    <w:abstractNumId w:val="36"/>
  </w:num>
  <w:num w:numId="41">
    <w:abstractNumId w:val="34"/>
  </w:num>
  <w:num w:numId="42">
    <w:abstractNumId w:val="19"/>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AE"/>
    <w:rsid w:val="0000069B"/>
    <w:rsid w:val="00000BE1"/>
    <w:rsid w:val="00000C35"/>
    <w:rsid w:val="0000139E"/>
    <w:rsid w:val="000017E1"/>
    <w:rsid w:val="00001EE2"/>
    <w:rsid w:val="00002DC8"/>
    <w:rsid w:val="00002DE3"/>
    <w:rsid w:val="00002E02"/>
    <w:rsid w:val="00002FBE"/>
    <w:rsid w:val="0000314C"/>
    <w:rsid w:val="0000335E"/>
    <w:rsid w:val="00003E3C"/>
    <w:rsid w:val="00004436"/>
    <w:rsid w:val="0000465D"/>
    <w:rsid w:val="00005051"/>
    <w:rsid w:val="0000592C"/>
    <w:rsid w:val="00005E73"/>
    <w:rsid w:val="00006E20"/>
    <w:rsid w:val="00006E47"/>
    <w:rsid w:val="00007702"/>
    <w:rsid w:val="00007845"/>
    <w:rsid w:val="00007D2E"/>
    <w:rsid w:val="00010639"/>
    <w:rsid w:val="000111D1"/>
    <w:rsid w:val="000115AD"/>
    <w:rsid w:val="000120C3"/>
    <w:rsid w:val="00012637"/>
    <w:rsid w:val="000127D5"/>
    <w:rsid w:val="00013E89"/>
    <w:rsid w:val="00014041"/>
    <w:rsid w:val="0001415B"/>
    <w:rsid w:val="0001427E"/>
    <w:rsid w:val="000146C3"/>
    <w:rsid w:val="00014C6C"/>
    <w:rsid w:val="00014E35"/>
    <w:rsid w:val="00014EB9"/>
    <w:rsid w:val="0001539F"/>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1"/>
    <w:rsid w:val="00024CEA"/>
    <w:rsid w:val="00024FB7"/>
    <w:rsid w:val="000255F4"/>
    <w:rsid w:val="00025B19"/>
    <w:rsid w:val="000261D6"/>
    <w:rsid w:val="000263B3"/>
    <w:rsid w:val="000268FD"/>
    <w:rsid w:val="00027149"/>
    <w:rsid w:val="00027E0D"/>
    <w:rsid w:val="00030592"/>
    <w:rsid w:val="00030E22"/>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521"/>
    <w:rsid w:val="00035856"/>
    <w:rsid w:val="00035BEB"/>
    <w:rsid w:val="000364CA"/>
    <w:rsid w:val="00036EB8"/>
    <w:rsid w:val="00037039"/>
    <w:rsid w:val="00037885"/>
    <w:rsid w:val="00037CDB"/>
    <w:rsid w:val="0004002B"/>
    <w:rsid w:val="00040144"/>
    <w:rsid w:val="000407B1"/>
    <w:rsid w:val="00041608"/>
    <w:rsid w:val="00041DED"/>
    <w:rsid w:val="00041EF1"/>
    <w:rsid w:val="00042003"/>
    <w:rsid w:val="00042B8C"/>
    <w:rsid w:val="00042E8E"/>
    <w:rsid w:val="000434E5"/>
    <w:rsid w:val="000436A2"/>
    <w:rsid w:val="00044310"/>
    <w:rsid w:val="00044FB8"/>
    <w:rsid w:val="00045F7A"/>
    <w:rsid w:val="00047A20"/>
    <w:rsid w:val="00051791"/>
    <w:rsid w:val="000518D4"/>
    <w:rsid w:val="00051DA5"/>
    <w:rsid w:val="00052485"/>
    <w:rsid w:val="00052F04"/>
    <w:rsid w:val="00053464"/>
    <w:rsid w:val="00053A66"/>
    <w:rsid w:val="00053E30"/>
    <w:rsid w:val="00053F92"/>
    <w:rsid w:val="00055C4C"/>
    <w:rsid w:val="00055D56"/>
    <w:rsid w:val="00056932"/>
    <w:rsid w:val="0005738F"/>
    <w:rsid w:val="00057EF7"/>
    <w:rsid w:val="000606EB"/>
    <w:rsid w:val="000610C2"/>
    <w:rsid w:val="000615DE"/>
    <w:rsid w:val="000616B4"/>
    <w:rsid w:val="000619BC"/>
    <w:rsid w:val="000619E4"/>
    <w:rsid w:val="0006263B"/>
    <w:rsid w:val="0006360F"/>
    <w:rsid w:val="00063D4E"/>
    <w:rsid w:val="00064F8B"/>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A7E"/>
    <w:rsid w:val="00073D9C"/>
    <w:rsid w:val="0007569B"/>
    <w:rsid w:val="00077193"/>
    <w:rsid w:val="00077688"/>
    <w:rsid w:val="000777F9"/>
    <w:rsid w:val="0008017A"/>
    <w:rsid w:val="00080609"/>
    <w:rsid w:val="00081642"/>
    <w:rsid w:val="00082044"/>
    <w:rsid w:val="00082DF3"/>
    <w:rsid w:val="00082EC8"/>
    <w:rsid w:val="000830A0"/>
    <w:rsid w:val="0008393E"/>
    <w:rsid w:val="00083ACE"/>
    <w:rsid w:val="000844E9"/>
    <w:rsid w:val="00084BAA"/>
    <w:rsid w:val="00084C31"/>
    <w:rsid w:val="00085139"/>
    <w:rsid w:val="00085589"/>
    <w:rsid w:val="00085DC2"/>
    <w:rsid w:val="00085EDD"/>
    <w:rsid w:val="00085F02"/>
    <w:rsid w:val="000861EF"/>
    <w:rsid w:val="000868BF"/>
    <w:rsid w:val="00086E07"/>
    <w:rsid w:val="00087320"/>
    <w:rsid w:val="00087360"/>
    <w:rsid w:val="00087539"/>
    <w:rsid w:val="00087BD4"/>
    <w:rsid w:val="00087CB3"/>
    <w:rsid w:val="00090109"/>
    <w:rsid w:val="00091572"/>
    <w:rsid w:val="000915A3"/>
    <w:rsid w:val="000917F7"/>
    <w:rsid w:val="000933A2"/>
    <w:rsid w:val="00093646"/>
    <w:rsid w:val="00093EE8"/>
    <w:rsid w:val="00094148"/>
    <w:rsid w:val="00094B3C"/>
    <w:rsid w:val="00094B8B"/>
    <w:rsid w:val="00094FEA"/>
    <w:rsid w:val="000952BD"/>
    <w:rsid w:val="000954A9"/>
    <w:rsid w:val="00095808"/>
    <w:rsid w:val="000959EE"/>
    <w:rsid w:val="00095A6B"/>
    <w:rsid w:val="00095C92"/>
    <w:rsid w:val="00095D31"/>
    <w:rsid w:val="000963F9"/>
    <w:rsid w:val="0009656C"/>
    <w:rsid w:val="00097406"/>
    <w:rsid w:val="000975D2"/>
    <w:rsid w:val="0009763A"/>
    <w:rsid w:val="000A001B"/>
    <w:rsid w:val="000A018A"/>
    <w:rsid w:val="000A071A"/>
    <w:rsid w:val="000A075D"/>
    <w:rsid w:val="000A0D5C"/>
    <w:rsid w:val="000A1336"/>
    <w:rsid w:val="000A222A"/>
    <w:rsid w:val="000A252B"/>
    <w:rsid w:val="000A286E"/>
    <w:rsid w:val="000A29F5"/>
    <w:rsid w:val="000A2B41"/>
    <w:rsid w:val="000A3097"/>
    <w:rsid w:val="000A354C"/>
    <w:rsid w:val="000A3A0C"/>
    <w:rsid w:val="000A484D"/>
    <w:rsid w:val="000A4851"/>
    <w:rsid w:val="000A49BC"/>
    <w:rsid w:val="000A50BA"/>
    <w:rsid w:val="000A510F"/>
    <w:rsid w:val="000A5457"/>
    <w:rsid w:val="000A54AD"/>
    <w:rsid w:val="000A5965"/>
    <w:rsid w:val="000A62F5"/>
    <w:rsid w:val="000A6A1F"/>
    <w:rsid w:val="000A71A9"/>
    <w:rsid w:val="000A7C46"/>
    <w:rsid w:val="000B05B7"/>
    <w:rsid w:val="000B125B"/>
    <w:rsid w:val="000B1723"/>
    <w:rsid w:val="000B19C2"/>
    <w:rsid w:val="000B24C2"/>
    <w:rsid w:val="000B3210"/>
    <w:rsid w:val="000B3289"/>
    <w:rsid w:val="000B3781"/>
    <w:rsid w:val="000B3C7F"/>
    <w:rsid w:val="000B3CDA"/>
    <w:rsid w:val="000B4019"/>
    <w:rsid w:val="000B4365"/>
    <w:rsid w:val="000B452F"/>
    <w:rsid w:val="000B51A8"/>
    <w:rsid w:val="000B5DE8"/>
    <w:rsid w:val="000B5F18"/>
    <w:rsid w:val="000B6062"/>
    <w:rsid w:val="000B684C"/>
    <w:rsid w:val="000B714C"/>
    <w:rsid w:val="000B73E3"/>
    <w:rsid w:val="000C06B6"/>
    <w:rsid w:val="000C0C52"/>
    <w:rsid w:val="000C0D01"/>
    <w:rsid w:val="000C1378"/>
    <w:rsid w:val="000C1C07"/>
    <w:rsid w:val="000C22FA"/>
    <w:rsid w:val="000C239E"/>
    <w:rsid w:val="000C2A26"/>
    <w:rsid w:val="000C2AD8"/>
    <w:rsid w:val="000C2FB4"/>
    <w:rsid w:val="000C312A"/>
    <w:rsid w:val="000C320A"/>
    <w:rsid w:val="000C3705"/>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4F8E"/>
    <w:rsid w:val="000D5065"/>
    <w:rsid w:val="000D53D3"/>
    <w:rsid w:val="000D56E5"/>
    <w:rsid w:val="000D58D6"/>
    <w:rsid w:val="000D59A5"/>
    <w:rsid w:val="000D5A4D"/>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DFB"/>
    <w:rsid w:val="000E7E31"/>
    <w:rsid w:val="000F02A1"/>
    <w:rsid w:val="000F07B5"/>
    <w:rsid w:val="000F0BF6"/>
    <w:rsid w:val="000F0E41"/>
    <w:rsid w:val="000F0ED8"/>
    <w:rsid w:val="000F0F94"/>
    <w:rsid w:val="000F13AE"/>
    <w:rsid w:val="000F1531"/>
    <w:rsid w:val="000F1870"/>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6E22"/>
    <w:rsid w:val="000F7D93"/>
    <w:rsid w:val="000F7E50"/>
    <w:rsid w:val="00100880"/>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B5"/>
    <w:rsid w:val="00105FEA"/>
    <w:rsid w:val="00106031"/>
    <w:rsid w:val="0010645D"/>
    <w:rsid w:val="00106CFB"/>
    <w:rsid w:val="0010721B"/>
    <w:rsid w:val="00107DC3"/>
    <w:rsid w:val="00110146"/>
    <w:rsid w:val="001103D3"/>
    <w:rsid w:val="00110454"/>
    <w:rsid w:val="00110994"/>
    <w:rsid w:val="0011106C"/>
    <w:rsid w:val="00111A16"/>
    <w:rsid w:val="0011244B"/>
    <w:rsid w:val="00112C0A"/>
    <w:rsid w:val="00112F15"/>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17AEF"/>
    <w:rsid w:val="001208AD"/>
    <w:rsid w:val="00120B9D"/>
    <w:rsid w:val="0012138C"/>
    <w:rsid w:val="00121AE2"/>
    <w:rsid w:val="00121E8D"/>
    <w:rsid w:val="00121E96"/>
    <w:rsid w:val="00121F5C"/>
    <w:rsid w:val="00122576"/>
    <w:rsid w:val="00123AA0"/>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12"/>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47DFE"/>
    <w:rsid w:val="00150273"/>
    <w:rsid w:val="001504A6"/>
    <w:rsid w:val="00152053"/>
    <w:rsid w:val="0015314A"/>
    <w:rsid w:val="00153172"/>
    <w:rsid w:val="0015344D"/>
    <w:rsid w:val="00153E61"/>
    <w:rsid w:val="0015422B"/>
    <w:rsid w:val="00154BEB"/>
    <w:rsid w:val="001554FE"/>
    <w:rsid w:val="001557CD"/>
    <w:rsid w:val="00155CE6"/>
    <w:rsid w:val="00155D50"/>
    <w:rsid w:val="00155E7C"/>
    <w:rsid w:val="00156201"/>
    <w:rsid w:val="00156EE4"/>
    <w:rsid w:val="00156FB7"/>
    <w:rsid w:val="00157E4F"/>
    <w:rsid w:val="0016010A"/>
    <w:rsid w:val="001603CB"/>
    <w:rsid w:val="00160D47"/>
    <w:rsid w:val="00160F43"/>
    <w:rsid w:val="0016138C"/>
    <w:rsid w:val="0016146B"/>
    <w:rsid w:val="0016157B"/>
    <w:rsid w:val="001615E9"/>
    <w:rsid w:val="001623CB"/>
    <w:rsid w:val="0016372E"/>
    <w:rsid w:val="0016382B"/>
    <w:rsid w:val="00163963"/>
    <w:rsid w:val="001646AE"/>
    <w:rsid w:val="00165944"/>
    <w:rsid w:val="00166149"/>
    <w:rsid w:val="00166A16"/>
    <w:rsid w:val="00166C6B"/>
    <w:rsid w:val="00167056"/>
    <w:rsid w:val="00167235"/>
    <w:rsid w:val="00167390"/>
    <w:rsid w:val="0016788F"/>
    <w:rsid w:val="001679B0"/>
    <w:rsid w:val="00171342"/>
    <w:rsid w:val="00171EDC"/>
    <w:rsid w:val="001723F7"/>
    <w:rsid w:val="00172755"/>
    <w:rsid w:val="00174C08"/>
    <w:rsid w:val="0017626B"/>
    <w:rsid w:val="00176348"/>
    <w:rsid w:val="0017637D"/>
    <w:rsid w:val="00176C6A"/>
    <w:rsid w:val="00176D28"/>
    <w:rsid w:val="001773BB"/>
    <w:rsid w:val="00177F77"/>
    <w:rsid w:val="001801EC"/>
    <w:rsid w:val="001802C2"/>
    <w:rsid w:val="00180AAB"/>
    <w:rsid w:val="00180EDA"/>
    <w:rsid w:val="001810C8"/>
    <w:rsid w:val="0018178F"/>
    <w:rsid w:val="00182592"/>
    <w:rsid w:val="00182D08"/>
    <w:rsid w:val="00182E3B"/>
    <w:rsid w:val="00183C9C"/>
    <w:rsid w:val="00183DA1"/>
    <w:rsid w:val="00184151"/>
    <w:rsid w:val="00185318"/>
    <w:rsid w:val="00185B5C"/>
    <w:rsid w:val="00187CD0"/>
    <w:rsid w:val="00187DDA"/>
    <w:rsid w:val="00192024"/>
    <w:rsid w:val="00192483"/>
    <w:rsid w:val="00192740"/>
    <w:rsid w:val="00192FC8"/>
    <w:rsid w:val="00193B41"/>
    <w:rsid w:val="00194644"/>
    <w:rsid w:val="00194778"/>
    <w:rsid w:val="00194EAC"/>
    <w:rsid w:val="0019501B"/>
    <w:rsid w:val="0019631F"/>
    <w:rsid w:val="0019692E"/>
    <w:rsid w:val="00197453"/>
    <w:rsid w:val="001A0147"/>
    <w:rsid w:val="001A09B4"/>
    <w:rsid w:val="001A0A2C"/>
    <w:rsid w:val="001A0E26"/>
    <w:rsid w:val="001A1BD7"/>
    <w:rsid w:val="001A1D07"/>
    <w:rsid w:val="001A2294"/>
    <w:rsid w:val="001A23A1"/>
    <w:rsid w:val="001A33D2"/>
    <w:rsid w:val="001A3498"/>
    <w:rsid w:val="001A5252"/>
    <w:rsid w:val="001A567F"/>
    <w:rsid w:val="001A57AB"/>
    <w:rsid w:val="001A5994"/>
    <w:rsid w:val="001A605E"/>
    <w:rsid w:val="001A65E0"/>
    <w:rsid w:val="001A6F64"/>
    <w:rsid w:val="001A71BC"/>
    <w:rsid w:val="001A77B7"/>
    <w:rsid w:val="001B0080"/>
    <w:rsid w:val="001B0645"/>
    <w:rsid w:val="001B07AF"/>
    <w:rsid w:val="001B0A98"/>
    <w:rsid w:val="001B0BA9"/>
    <w:rsid w:val="001B0ED1"/>
    <w:rsid w:val="001B13AC"/>
    <w:rsid w:val="001B1476"/>
    <w:rsid w:val="001B1831"/>
    <w:rsid w:val="001B2541"/>
    <w:rsid w:val="001B2647"/>
    <w:rsid w:val="001B3831"/>
    <w:rsid w:val="001B45B7"/>
    <w:rsid w:val="001B54C8"/>
    <w:rsid w:val="001B6645"/>
    <w:rsid w:val="001B72DF"/>
    <w:rsid w:val="001B76BE"/>
    <w:rsid w:val="001B7F0E"/>
    <w:rsid w:val="001C040F"/>
    <w:rsid w:val="001C0607"/>
    <w:rsid w:val="001C0C9A"/>
    <w:rsid w:val="001C1E6C"/>
    <w:rsid w:val="001C2194"/>
    <w:rsid w:val="001C28E8"/>
    <w:rsid w:val="001C2C20"/>
    <w:rsid w:val="001C31E2"/>
    <w:rsid w:val="001C35CA"/>
    <w:rsid w:val="001C3927"/>
    <w:rsid w:val="001C3B22"/>
    <w:rsid w:val="001C4106"/>
    <w:rsid w:val="001C446F"/>
    <w:rsid w:val="001C58BD"/>
    <w:rsid w:val="001C5EAF"/>
    <w:rsid w:val="001C6EFB"/>
    <w:rsid w:val="001C7260"/>
    <w:rsid w:val="001C771D"/>
    <w:rsid w:val="001C7DB0"/>
    <w:rsid w:val="001C7FAA"/>
    <w:rsid w:val="001D03A7"/>
    <w:rsid w:val="001D09E5"/>
    <w:rsid w:val="001D12D7"/>
    <w:rsid w:val="001D1B31"/>
    <w:rsid w:val="001D1C3F"/>
    <w:rsid w:val="001D1DF9"/>
    <w:rsid w:val="001D1E65"/>
    <w:rsid w:val="001D24F9"/>
    <w:rsid w:val="001D2963"/>
    <w:rsid w:val="001D2E4B"/>
    <w:rsid w:val="001D35A0"/>
    <w:rsid w:val="001D3B93"/>
    <w:rsid w:val="001D3BC4"/>
    <w:rsid w:val="001D3C7F"/>
    <w:rsid w:val="001D3D66"/>
    <w:rsid w:val="001D44C8"/>
    <w:rsid w:val="001D5D53"/>
    <w:rsid w:val="001D601F"/>
    <w:rsid w:val="001D65FF"/>
    <w:rsid w:val="001D6B01"/>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0543"/>
    <w:rsid w:val="001F0EDB"/>
    <w:rsid w:val="001F1067"/>
    <w:rsid w:val="001F1416"/>
    <w:rsid w:val="001F18ED"/>
    <w:rsid w:val="001F1DFE"/>
    <w:rsid w:val="001F1FB4"/>
    <w:rsid w:val="001F20DE"/>
    <w:rsid w:val="001F281F"/>
    <w:rsid w:val="001F37FC"/>
    <w:rsid w:val="001F3D45"/>
    <w:rsid w:val="001F4188"/>
    <w:rsid w:val="001F420D"/>
    <w:rsid w:val="001F429C"/>
    <w:rsid w:val="001F4A89"/>
    <w:rsid w:val="001F4BEB"/>
    <w:rsid w:val="001F4D52"/>
    <w:rsid w:val="001F4ECE"/>
    <w:rsid w:val="001F5B54"/>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1F4A"/>
    <w:rsid w:val="00212182"/>
    <w:rsid w:val="002122FE"/>
    <w:rsid w:val="0021272F"/>
    <w:rsid w:val="00212875"/>
    <w:rsid w:val="00213061"/>
    <w:rsid w:val="0021342B"/>
    <w:rsid w:val="002137FE"/>
    <w:rsid w:val="00213A19"/>
    <w:rsid w:val="00213B3D"/>
    <w:rsid w:val="00213E12"/>
    <w:rsid w:val="002147EF"/>
    <w:rsid w:val="0021567D"/>
    <w:rsid w:val="00215EE7"/>
    <w:rsid w:val="00216488"/>
    <w:rsid w:val="0021691B"/>
    <w:rsid w:val="00216BFB"/>
    <w:rsid w:val="00216C2C"/>
    <w:rsid w:val="00216D6C"/>
    <w:rsid w:val="00217A27"/>
    <w:rsid w:val="00217D15"/>
    <w:rsid w:val="00220908"/>
    <w:rsid w:val="0022163D"/>
    <w:rsid w:val="002219AB"/>
    <w:rsid w:val="0022201F"/>
    <w:rsid w:val="00223A37"/>
    <w:rsid w:val="00223B48"/>
    <w:rsid w:val="00223C85"/>
    <w:rsid w:val="00224B65"/>
    <w:rsid w:val="00224FED"/>
    <w:rsid w:val="002259D6"/>
    <w:rsid w:val="00225DBB"/>
    <w:rsid w:val="00226601"/>
    <w:rsid w:val="002271B7"/>
    <w:rsid w:val="002276D8"/>
    <w:rsid w:val="00227949"/>
    <w:rsid w:val="00227F60"/>
    <w:rsid w:val="00230DFD"/>
    <w:rsid w:val="00230E57"/>
    <w:rsid w:val="00232531"/>
    <w:rsid w:val="00232994"/>
    <w:rsid w:val="00232B02"/>
    <w:rsid w:val="00232DA6"/>
    <w:rsid w:val="00233D1B"/>
    <w:rsid w:val="00233EFB"/>
    <w:rsid w:val="00233F06"/>
    <w:rsid w:val="0023414C"/>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BD2"/>
    <w:rsid w:val="00243D32"/>
    <w:rsid w:val="002445FC"/>
    <w:rsid w:val="002448A2"/>
    <w:rsid w:val="00244F64"/>
    <w:rsid w:val="002469B5"/>
    <w:rsid w:val="00246B8D"/>
    <w:rsid w:val="00246E23"/>
    <w:rsid w:val="00246EBB"/>
    <w:rsid w:val="002475DA"/>
    <w:rsid w:val="00247D4A"/>
    <w:rsid w:val="00250114"/>
    <w:rsid w:val="00250407"/>
    <w:rsid w:val="00251371"/>
    <w:rsid w:val="00251502"/>
    <w:rsid w:val="0025192D"/>
    <w:rsid w:val="00251F32"/>
    <w:rsid w:val="002527D0"/>
    <w:rsid w:val="00252860"/>
    <w:rsid w:val="00252E35"/>
    <w:rsid w:val="00253279"/>
    <w:rsid w:val="00253E9A"/>
    <w:rsid w:val="0025426C"/>
    <w:rsid w:val="002545E1"/>
    <w:rsid w:val="00254766"/>
    <w:rsid w:val="0025496F"/>
    <w:rsid w:val="00254FD7"/>
    <w:rsid w:val="0025533D"/>
    <w:rsid w:val="00255567"/>
    <w:rsid w:val="0025592C"/>
    <w:rsid w:val="00256788"/>
    <w:rsid w:val="00257715"/>
    <w:rsid w:val="0026039C"/>
    <w:rsid w:val="0026075D"/>
    <w:rsid w:val="00262D47"/>
    <w:rsid w:val="0026365C"/>
    <w:rsid w:val="0026397B"/>
    <w:rsid w:val="0026436A"/>
    <w:rsid w:val="0026504D"/>
    <w:rsid w:val="00265551"/>
    <w:rsid w:val="00265DA3"/>
    <w:rsid w:val="00265FCC"/>
    <w:rsid w:val="0026656A"/>
    <w:rsid w:val="0026684A"/>
    <w:rsid w:val="00267898"/>
    <w:rsid w:val="00267986"/>
    <w:rsid w:val="002705B2"/>
    <w:rsid w:val="00270EB1"/>
    <w:rsid w:val="00271700"/>
    <w:rsid w:val="00272747"/>
    <w:rsid w:val="00272D10"/>
    <w:rsid w:val="00272F47"/>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4A"/>
    <w:rsid w:val="00290D77"/>
    <w:rsid w:val="00290DDA"/>
    <w:rsid w:val="00290E3F"/>
    <w:rsid w:val="0029151A"/>
    <w:rsid w:val="00291678"/>
    <w:rsid w:val="00291EB5"/>
    <w:rsid w:val="002920DB"/>
    <w:rsid w:val="00292966"/>
    <w:rsid w:val="00292BAF"/>
    <w:rsid w:val="00292C36"/>
    <w:rsid w:val="00292E33"/>
    <w:rsid w:val="00292E68"/>
    <w:rsid w:val="002939E6"/>
    <w:rsid w:val="00293B4B"/>
    <w:rsid w:val="00293D71"/>
    <w:rsid w:val="00293E58"/>
    <w:rsid w:val="00293E83"/>
    <w:rsid w:val="00294909"/>
    <w:rsid w:val="00294AAB"/>
    <w:rsid w:val="00295118"/>
    <w:rsid w:val="002958C0"/>
    <w:rsid w:val="0029592D"/>
    <w:rsid w:val="00295A12"/>
    <w:rsid w:val="00295C8F"/>
    <w:rsid w:val="002964D8"/>
    <w:rsid w:val="00296D8C"/>
    <w:rsid w:val="00297CD7"/>
    <w:rsid w:val="002A0985"/>
    <w:rsid w:val="002A0D2F"/>
    <w:rsid w:val="002A0FA3"/>
    <w:rsid w:val="002A2296"/>
    <w:rsid w:val="002A2505"/>
    <w:rsid w:val="002A259A"/>
    <w:rsid w:val="002A2BBC"/>
    <w:rsid w:val="002A2CC0"/>
    <w:rsid w:val="002A2D12"/>
    <w:rsid w:val="002A3161"/>
    <w:rsid w:val="002A31A7"/>
    <w:rsid w:val="002A3422"/>
    <w:rsid w:val="002A3439"/>
    <w:rsid w:val="002A3514"/>
    <w:rsid w:val="002A370C"/>
    <w:rsid w:val="002A44ED"/>
    <w:rsid w:val="002A58AC"/>
    <w:rsid w:val="002A5B6B"/>
    <w:rsid w:val="002A5D28"/>
    <w:rsid w:val="002A6374"/>
    <w:rsid w:val="002A64EF"/>
    <w:rsid w:val="002A6571"/>
    <w:rsid w:val="002A65EB"/>
    <w:rsid w:val="002A6A41"/>
    <w:rsid w:val="002A6E1C"/>
    <w:rsid w:val="002A6E2C"/>
    <w:rsid w:val="002A7607"/>
    <w:rsid w:val="002B00AB"/>
    <w:rsid w:val="002B03AA"/>
    <w:rsid w:val="002B04EF"/>
    <w:rsid w:val="002B06E7"/>
    <w:rsid w:val="002B0A63"/>
    <w:rsid w:val="002B0B9D"/>
    <w:rsid w:val="002B0BCA"/>
    <w:rsid w:val="002B0F9A"/>
    <w:rsid w:val="002B1459"/>
    <w:rsid w:val="002B1D2D"/>
    <w:rsid w:val="002B234E"/>
    <w:rsid w:val="002B25E1"/>
    <w:rsid w:val="002B2886"/>
    <w:rsid w:val="002B33F4"/>
    <w:rsid w:val="002B35C2"/>
    <w:rsid w:val="002B3982"/>
    <w:rsid w:val="002B3F85"/>
    <w:rsid w:val="002B44E5"/>
    <w:rsid w:val="002B45C2"/>
    <w:rsid w:val="002B4808"/>
    <w:rsid w:val="002B4E51"/>
    <w:rsid w:val="002B5ADE"/>
    <w:rsid w:val="002B5CBB"/>
    <w:rsid w:val="002B6307"/>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C7899"/>
    <w:rsid w:val="002D0509"/>
    <w:rsid w:val="002D2E84"/>
    <w:rsid w:val="002D2F44"/>
    <w:rsid w:val="002D328B"/>
    <w:rsid w:val="002D3421"/>
    <w:rsid w:val="002D3514"/>
    <w:rsid w:val="002D3F76"/>
    <w:rsid w:val="002D432D"/>
    <w:rsid w:val="002D4698"/>
    <w:rsid w:val="002D4F75"/>
    <w:rsid w:val="002D50E1"/>
    <w:rsid w:val="002D527E"/>
    <w:rsid w:val="002D52F7"/>
    <w:rsid w:val="002D5BCA"/>
    <w:rsid w:val="002D5BE2"/>
    <w:rsid w:val="002D637A"/>
    <w:rsid w:val="002D64E5"/>
    <w:rsid w:val="002D67D4"/>
    <w:rsid w:val="002D6813"/>
    <w:rsid w:val="002D6868"/>
    <w:rsid w:val="002D7394"/>
    <w:rsid w:val="002D76EA"/>
    <w:rsid w:val="002D773B"/>
    <w:rsid w:val="002D79F9"/>
    <w:rsid w:val="002E01E9"/>
    <w:rsid w:val="002E0BE5"/>
    <w:rsid w:val="002E0FB9"/>
    <w:rsid w:val="002E10E2"/>
    <w:rsid w:val="002E15DC"/>
    <w:rsid w:val="002E1A30"/>
    <w:rsid w:val="002E22C7"/>
    <w:rsid w:val="002E26AF"/>
    <w:rsid w:val="002E286F"/>
    <w:rsid w:val="002E5321"/>
    <w:rsid w:val="002E5562"/>
    <w:rsid w:val="002E6AB7"/>
    <w:rsid w:val="002E70C6"/>
    <w:rsid w:val="002E72E2"/>
    <w:rsid w:val="002E7A69"/>
    <w:rsid w:val="002E7DC6"/>
    <w:rsid w:val="002E7FB4"/>
    <w:rsid w:val="002F0797"/>
    <w:rsid w:val="002F0936"/>
    <w:rsid w:val="002F10C2"/>
    <w:rsid w:val="002F10D0"/>
    <w:rsid w:val="002F1322"/>
    <w:rsid w:val="002F15B0"/>
    <w:rsid w:val="002F15CD"/>
    <w:rsid w:val="002F187E"/>
    <w:rsid w:val="002F1899"/>
    <w:rsid w:val="002F1A36"/>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E7E"/>
    <w:rsid w:val="00301090"/>
    <w:rsid w:val="0030182F"/>
    <w:rsid w:val="00301ADA"/>
    <w:rsid w:val="00301D94"/>
    <w:rsid w:val="00302053"/>
    <w:rsid w:val="003028D0"/>
    <w:rsid w:val="00302BD6"/>
    <w:rsid w:val="00302C03"/>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09F2"/>
    <w:rsid w:val="0031106D"/>
    <w:rsid w:val="00311501"/>
    <w:rsid w:val="0031165C"/>
    <w:rsid w:val="00311876"/>
    <w:rsid w:val="003135FC"/>
    <w:rsid w:val="003138E3"/>
    <w:rsid w:val="00313A7F"/>
    <w:rsid w:val="0031694D"/>
    <w:rsid w:val="00316CA5"/>
    <w:rsid w:val="003173BB"/>
    <w:rsid w:val="003178E6"/>
    <w:rsid w:val="0031793D"/>
    <w:rsid w:val="003203E3"/>
    <w:rsid w:val="003204D7"/>
    <w:rsid w:val="00320BC5"/>
    <w:rsid w:val="003210B3"/>
    <w:rsid w:val="00321AC7"/>
    <w:rsid w:val="00322636"/>
    <w:rsid w:val="003233AD"/>
    <w:rsid w:val="003241FC"/>
    <w:rsid w:val="00324349"/>
    <w:rsid w:val="003247A4"/>
    <w:rsid w:val="0032494F"/>
    <w:rsid w:val="00324E8E"/>
    <w:rsid w:val="00325BFF"/>
    <w:rsid w:val="00326008"/>
    <w:rsid w:val="003263AB"/>
    <w:rsid w:val="003265EA"/>
    <w:rsid w:val="00326F47"/>
    <w:rsid w:val="00326FD2"/>
    <w:rsid w:val="003278E0"/>
    <w:rsid w:val="00327CD3"/>
    <w:rsid w:val="00327D35"/>
    <w:rsid w:val="00327E52"/>
    <w:rsid w:val="00327E6F"/>
    <w:rsid w:val="0033002F"/>
    <w:rsid w:val="00330DBD"/>
    <w:rsid w:val="00331B9E"/>
    <w:rsid w:val="00332AED"/>
    <w:rsid w:val="003336A4"/>
    <w:rsid w:val="00333BAE"/>
    <w:rsid w:val="0033451D"/>
    <w:rsid w:val="0033666F"/>
    <w:rsid w:val="003368A1"/>
    <w:rsid w:val="00336E5E"/>
    <w:rsid w:val="00336F01"/>
    <w:rsid w:val="00337234"/>
    <w:rsid w:val="00337625"/>
    <w:rsid w:val="003403F2"/>
    <w:rsid w:val="003407BB"/>
    <w:rsid w:val="0034082A"/>
    <w:rsid w:val="003413EA"/>
    <w:rsid w:val="00341B74"/>
    <w:rsid w:val="00341E70"/>
    <w:rsid w:val="00342153"/>
    <w:rsid w:val="003423BE"/>
    <w:rsid w:val="00343BF8"/>
    <w:rsid w:val="00343C9D"/>
    <w:rsid w:val="00344192"/>
    <w:rsid w:val="00344A55"/>
    <w:rsid w:val="00344C55"/>
    <w:rsid w:val="00344D26"/>
    <w:rsid w:val="00344E16"/>
    <w:rsid w:val="003452E9"/>
    <w:rsid w:val="00346496"/>
    <w:rsid w:val="00346542"/>
    <w:rsid w:val="0034672E"/>
    <w:rsid w:val="00346CA6"/>
    <w:rsid w:val="00347875"/>
    <w:rsid w:val="003502D7"/>
    <w:rsid w:val="00350328"/>
    <w:rsid w:val="00350525"/>
    <w:rsid w:val="00350A1C"/>
    <w:rsid w:val="00350F76"/>
    <w:rsid w:val="00352A23"/>
    <w:rsid w:val="00352C57"/>
    <w:rsid w:val="00352CAC"/>
    <w:rsid w:val="00352E3C"/>
    <w:rsid w:val="0035340A"/>
    <w:rsid w:val="00353638"/>
    <w:rsid w:val="00353BC8"/>
    <w:rsid w:val="00355B00"/>
    <w:rsid w:val="00355C9F"/>
    <w:rsid w:val="003561C8"/>
    <w:rsid w:val="00356899"/>
    <w:rsid w:val="00356B2C"/>
    <w:rsid w:val="00357B9C"/>
    <w:rsid w:val="00357CDE"/>
    <w:rsid w:val="00357F77"/>
    <w:rsid w:val="003606B6"/>
    <w:rsid w:val="00361D4E"/>
    <w:rsid w:val="0036221B"/>
    <w:rsid w:val="003625BE"/>
    <w:rsid w:val="00362F9D"/>
    <w:rsid w:val="0036334D"/>
    <w:rsid w:val="00363E53"/>
    <w:rsid w:val="0036487A"/>
    <w:rsid w:val="00364DAE"/>
    <w:rsid w:val="00365339"/>
    <w:rsid w:val="003653A7"/>
    <w:rsid w:val="00365566"/>
    <w:rsid w:val="00365D9C"/>
    <w:rsid w:val="00365E02"/>
    <w:rsid w:val="003662AE"/>
    <w:rsid w:val="00366D3D"/>
    <w:rsid w:val="003671F9"/>
    <w:rsid w:val="0036726F"/>
    <w:rsid w:val="003676DF"/>
    <w:rsid w:val="003701B1"/>
    <w:rsid w:val="0037136E"/>
    <w:rsid w:val="0037182B"/>
    <w:rsid w:val="00371DE7"/>
    <w:rsid w:val="00372773"/>
    <w:rsid w:val="00373291"/>
    <w:rsid w:val="003735BB"/>
    <w:rsid w:val="0037457E"/>
    <w:rsid w:val="00375157"/>
    <w:rsid w:val="00375224"/>
    <w:rsid w:val="00375B9F"/>
    <w:rsid w:val="00376C52"/>
    <w:rsid w:val="00376F65"/>
    <w:rsid w:val="00377ABD"/>
    <w:rsid w:val="003801AA"/>
    <w:rsid w:val="00380538"/>
    <w:rsid w:val="00380592"/>
    <w:rsid w:val="003813B4"/>
    <w:rsid w:val="00381C7F"/>
    <w:rsid w:val="00381F2C"/>
    <w:rsid w:val="0038227F"/>
    <w:rsid w:val="003822D7"/>
    <w:rsid w:val="00382866"/>
    <w:rsid w:val="00382A5D"/>
    <w:rsid w:val="00382D68"/>
    <w:rsid w:val="00383255"/>
    <w:rsid w:val="003839E1"/>
    <w:rsid w:val="00385FCA"/>
    <w:rsid w:val="00386365"/>
    <w:rsid w:val="0038642B"/>
    <w:rsid w:val="0038642C"/>
    <w:rsid w:val="00386DF1"/>
    <w:rsid w:val="00386EEC"/>
    <w:rsid w:val="00387366"/>
    <w:rsid w:val="0039025B"/>
    <w:rsid w:val="00390400"/>
    <w:rsid w:val="00391344"/>
    <w:rsid w:val="003918E8"/>
    <w:rsid w:val="00392426"/>
    <w:rsid w:val="003925E6"/>
    <w:rsid w:val="00393514"/>
    <w:rsid w:val="00393A19"/>
    <w:rsid w:val="00393EC4"/>
    <w:rsid w:val="00393F97"/>
    <w:rsid w:val="0039410D"/>
    <w:rsid w:val="00394743"/>
    <w:rsid w:val="00394A39"/>
    <w:rsid w:val="00394DAC"/>
    <w:rsid w:val="00394F67"/>
    <w:rsid w:val="0039528F"/>
    <w:rsid w:val="00396563"/>
    <w:rsid w:val="00396946"/>
    <w:rsid w:val="00396978"/>
    <w:rsid w:val="00396B10"/>
    <w:rsid w:val="003976B4"/>
    <w:rsid w:val="003A0A34"/>
    <w:rsid w:val="003A0D0A"/>
    <w:rsid w:val="003A0D15"/>
    <w:rsid w:val="003A1080"/>
    <w:rsid w:val="003A11B2"/>
    <w:rsid w:val="003A17AB"/>
    <w:rsid w:val="003A2150"/>
    <w:rsid w:val="003A2265"/>
    <w:rsid w:val="003A28F9"/>
    <w:rsid w:val="003A2CCF"/>
    <w:rsid w:val="003A2E57"/>
    <w:rsid w:val="003A2F64"/>
    <w:rsid w:val="003A34D8"/>
    <w:rsid w:val="003A415B"/>
    <w:rsid w:val="003A4616"/>
    <w:rsid w:val="003A4EA5"/>
    <w:rsid w:val="003A4F3F"/>
    <w:rsid w:val="003A4F56"/>
    <w:rsid w:val="003A566C"/>
    <w:rsid w:val="003A594C"/>
    <w:rsid w:val="003A5B86"/>
    <w:rsid w:val="003A6277"/>
    <w:rsid w:val="003A6739"/>
    <w:rsid w:val="003A6878"/>
    <w:rsid w:val="003A6BDF"/>
    <w:rsid w:val="003A70E3"/>
    <w:rsid w:val="003A712C"/>
    <w:rsid w:val="003A797A"/>
    <w:rsid w:val="003A7A71"/>
    <w:rsid w:val="003B0270"/>
    <w:rsid w:val="003B0315"/>
    <w:rsid w:val="003B0420"/>
    <w:rsid w:val="003B0A1F"/>
    <w:rsid w:val="003B0BE0"/>
    <w:rsid w:val="003B131D"/>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4F34"/>
    <w:rsid w:val="003B56DC"/>
    <w:rsid w:val="003B5C60"/>
    <w:rsid w:val="003B64F6"/>
    <w:rsid w:val="003B6558"/>
    <w:rsid w:val="003B667C"/>
    <w:rsid w:val="003B6AE4"/>
    <w:rsid w:val="003B7ADC"/>
    <w:rsid w:val="003C01B4"/>
    <w:rsid w:val="003C0224"/>
    <w:rsid w:val="003C07F4"/>
    <w:rsid w:val="003C080D"/>
    <w:rsid w:val="003C0B65"/>
    <w:rsid w:val="003C15F4"/>
    <w:rsid w:val="003C17EF"/>
    <w:rsid w:val="003C1AF6"/>
    <w:rsid w:val="003C1BFB"/>
    <w:rsid w:val="003C1EE7"/>
    <w:rsid w:val="003C1F32"/>
    <w:rsid w:val="003C2132"/>
    <w:rsid w:val="003C2227"/>
    <w:rsid w:val="003C23A2"/>
    <w:rsid w:val="003C30A7"/>
    <w:rsid w:val="003C34D8"/>
    <w:rsid w:val="003C3629"/>
    <w:rsid w:val="003C3880"/>
    <w:rsid w:val="003C3A46"/>
    <w:rsid w:val="003C3E0C"/>
    <w:rsid w:val="003C3EAB"/>
    <w:rsid w:val="003C3EF2"/>
    <w:rsid w:val="003C463B"/>
    <w:rsid w:val="003C4BA5"/>
    <w:rsid w:val="003C502C"/>
    <w:rsid w:val="003C5604"/>
    <w:rsid w:val="003C6686"/>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994"/>
    <w:rsid w:val="003E0A86"/>
    <w:rsid w:val="003E0E86"/>
    <w:rsid w:val="003E132A"/>
    <w:rsid w:val="003E1F06"/>
    <w:rsid w:val="003E20B9"/>
    <w:rsid w:val="003E2718"/>
    <w:rsid w:val="003E37CE"/>
    <w:rsid w:val="003E47C8"/>
    <w:rsid w:val="003E48E4"/>
    <w:rsid w:val="003E4DEC"/>
    <w:rsid w:val="003E559F"/>
    <w:rsid w:val="003E594B"/>
    <w:rsid w:val="003E630E"/>
    <w:rsid w:val="003E7023"/>
    <w:rsid w:val="003E7292"/>
    <w:rsid w:val="003E72DB"/>
    <w:rsid w:val="003E72E3"/>
    <w:rsid w:val="003E75EB"/>
    <w:rsid w:val="003F0320"/>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DEA"/>
    <w:rsid w:val="003F5E54"/>
    <w:rsid w:val="003F6991"/>
    <w:rsid w:val="003F6AE7"/>
    <w:rsid w:val="003F6D10"/>
    <w:rsid w:val="003F7E7C"/>
    <w:rsid w:val="00400B48"/>
    <w:rsid w:val="00400C8A"/>
    <w:rsid w:val="00401068"/>
    <w:rsid w:val="00401ECA"/>
    <w:rsid w:val="0040222D"/>
    <w:rsid w:val="004026BD"/>
    <w:rsid w:val="00402B11"/>
    <w:rsid w:val="00403837"/>
    <w:rsid w:val="00403E57"/>
    <w:rsid w:val="00403F2E"/>
    <w:rsid w:val="00404A8E"/>
    <w:rsid w:val="00404C97"/>
    <w:rsid w:val="004050B5"/>
    <w:rsid w:val="0040543B"/>
    <w:rsid w:val="00405480"/>
    <w:rsid w:val="004059AC"/>
    <w:rsid w:val="00405A19"/>
    <w:rsid w:val="00405B7B"/>
    <w:rsid w:val="00405D97"/>
    <w:rsid w:val="00405DAE"/>
    <w:rsid w:val="0040681C"/>
    <w:rsid w:val="0040698A"/>
    <w:rsid w:val="004073E8"/>
    <w:rsid w:val="00410026"/>
    <w:rsid w:val="00410102"/>
    <w:rsid w:val="004103DD"/>
    <w:rsid w:val="004106BB"/>
    <w:rsid w:val="00410960"/>
    <w:rsid w:val="00411109"/>
    <w:rsid w:val="00411190"/>
    <w:rsid w:val="0041164E"/>
    <w:rsid w:val="004116E6"/>
    <w:rsid w:val="004117C4"/>
    <w:rsid w:val="00411D1F"/>
    <w:rsid w:val="00411E77"/>
    <w:rsid w:val="00412004"/>
    <w:rsid w:val="00412527"/>
    <w:rsid w:val="00413586"/>
    <w:rsid w:val="0041398B"/>
    <w:rsid w:val="004139B2"/>
    <w:rsid w:val="00413F17"/>
    <w:rsid w:val="00414DE0"/>
    <w:rsid w:val="00415B90"/>
    <w:rsid w:val="00416006"/>
    <w:rsid w:val="004162AB"/>
    <w:rsid w:val="004165A6"/>
    <w:rsid w:val="00416F5C"/>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4B3"/>
    <w:rsid w:val="0042683F"/>
    <w:rsid w:val="004268B5"/>
    <w:rsid w:val="004275A0"/>
    <w:rsid w:val="0042772C"/>
    <w:rsid w:val="00430093"/>
    <w:rsid w:val="00430868"/>
    <w:rsid w:val="004309BD"/>
    <w:rsid w:val="004314E5"/>
    <w:rsid w:val="00431E73"/>
    <w:rsid w:val="00432544"/>
    <w:rsid w:val="00432701"/>
    <w:rsid w:val="00432E69"/>
    <w:rsid w:val="00433302"/>
    <w:rsid w:val="00433B82"/>
    <w:rsid w:val="004348F1"/>
    <w:rsid w:val="00434912"/>
    <w:rsid w:val="00434B67"/>
    <w:rsid w:val="00434FEE"/>
    <w:rsid w:val="0043535C"/>
    <w:rsid w:val="004353D4"/>
    <w:rsid w:val="004367C6"/>
    <w:rsid w:val="00436C81"/>
    <w:rsid w:val="00437EAA"/>
    <w:rsid w:val="00440276"/>
    <w:rsid w:val="00440743"/>
    <w:rsid w:val="00440923"/>
    <w:rsid w:val="00440B20"/>
    <w:rsid w:val="004413F0"/>
    <w:rsid w:val="00441D9B"/>
    <w:rsid w:val="004423E3"/>
    <w:rsid w:val="00443121"/>
    <w:rsid w:val="004435F9"/>
    <w:rsid w:val="004435FA"/>
    <w:rsid w:val="00444B56"/>
    <w:rsid w:val="00444CC4"/>
    <w:rsid w:val="00444DF1"/>
    <w:rsid w:val="004457A3"/>
    <w:rsid w:val="00445938"/>
    <w:rsid w:val="00445EC9"/>
    <w:rsid w:val="00445FA7"/>
    <w:rsid w:val="004462B3"/>
    <w:rsid w:val="00446985"/>
    <w:rsid w:val="00446C41"/>
    <w:rsid w:val="00447A23"/>
    <w:rsid w:val="00447C40"/>
    <w:rsid w:val="00447F17"/>
    <w:rsid w:val="00450193"/>
    <w:rsid w:val="0045057C"/>
    <w:rsid w:val="00450581"/>
    <w:rsid w:val="00450AAC"/>
    <w:rsid w:val="00450B28"/>
    <w:rsid w:val="004511F3"/>
    <w:rsid w:val="004516DC"/>
    <w:rsid w:val="00451B24"/>
    <w:rsid w:val="00451C55"/>
    <w:rsid w:val="00451F3A"/>
    <w:rsid w:val="00451FEE"/>
    <w:rsid w:val="00452439"/>
    <w:rsid w:val="00453A05"/>
    <w:rsid w:val="00453CCE"/>
    <w:rsid w:val="0045422A"/>
    <w:rsid w:val="004546F6"/>
    <w:rsid w:val="00455A3C"/>
    <w:rsid w:val="00455E6C"/>
    <w:rsid w:val="00456C31"/>
    <w:rsid w:val="00456C38"/>
    <w:rsid w:val="00456DFB"/>
    <w:rsid w:val="00457F22"/>
    <w:rsid w:val="00460D44"/>
    <w:rsid w:val="0046105D"/>
    <w:rsid w:val="0046213F"/>
    <w:rsid w:val="0046233C"/>
    <w:rsid w:val="00462C11"/>
    <w:rsid w:val="00462DDC"/>
    <w:rsid w:val="00463056"/>
    <w:rsid w:val="00463718"/>
    <w:rsid w:val="00463C03"/>
    <w:rsid w:val="00463C5C"/>
    <w:rsid w:val="00464BCA"/>
    <w:rsid w:val="00464D14"/>
    <w:rsid w:val="00465D45"/>
    <w:rsid w:val="004662DF"/>
    <w:rsid w:val="004664A4"/>
    <w:rsid w:val="00466F23"/>
    <w:rsid w:val="00466F8B"/>
    <w:rsid w:val="00467A79"/>
    <w:rsid w:val="00467F63"/>
    <w:rsid w:val="00470240"/>
    <w:rsid w:val="00470242"/>
    <w:rsid w:val="00470290"/>
    <w:rsid w:val="004703CE"/>
    <w:rsid w:val="004707D8"/>
    <w:rsid w:val="00470C69"/>
    <w:rsid w:val="0047146E"/>
    <w:rsid w:val="00471854"/>
    <w:rsid w:val="0047201F"/>
    <w:rsid w:val="00472D5A"/>
    <w:rsid w:val="00473FB2"/>
    <w:rsid w:val="004741BD"/>
    <w:rsid w:val="004741E6"/>
    <w:rsid w:val="00474FEC"/>
    <w:rsid w:val="00475942"/>
    <w:rsid w:val="00475D13"/>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2AB4"/>
    <w:rsid w:val="00483008"/>
    <w:rsid w:val="0048322F"/>
    <w:rsid w:val="004840C0"/>
    <w:rsid w:val="004841F9"/>
    <w:rsid w:val="004842D1"/>
    <w:rsid w:val="00484310"/>
    <w:rsid w:val="00484AF6"/>
    <w:rsid w:val="00485A48"/>
    <w:rsid w:val="0048662E"/>
    <w:rsid w:val="00486C3C"/>
    <w:rsid w:val="00487116"/>
    <w:rsid w:val="00487272"/>
    <w:rsid w:val="0048727D"/>
    <w:rsid w:val="0048739E"/>
    <w:rsid w:val="00487F00"/>
    <w:rsid w:val="00490579"/>
    <w:rsid w:val="00490745"/>
    <w:rsid w:val="00491039"/>
    <w:rsid w:val="0049166C"/>
    <w:rsid w:val="00491717"/>
    <w:rsid w:val="00491BF8"/>
    <w:rsid w:val="00491F0F"/>
    <w:rsid w:val="004928C0"/>
    <w:rsid w:val="00493779"/>
    <w:rsid w:val="004937E5"/>
    <w:rsid w:val="00494173"/>
    <w:rsid w:val="00494871"/>
    <w:rsid w:val="004952AE"/>
    <w:rsid w:val="004958E7"/>
    <w:rsid w:val="00495E43"/>
    <w:rsid w:val="00496184"/>
    <w:rsid w:val="00496380"/>
    <w:rsid w:val="00496C16"/>
    <w:rsid w:val="00496E84"/>
    <w:rsid w:val="004972FF"/>
    <w:rsid w:val="00497DDB"/>
    <w:rsid w:val="00497F0E"/>
    <w:rsid w:val="004A0032"/>
    <w:rsid w:val="004A035D"/>
    <w:rsid w:val="004A054E"/>
    <w:rsid w:val="004A0663"/>
    <w:rsid w:val="004A125C"/>
    <w:rsid w:val="004A1A55"/>
    <w:rsid w:val="004A1B3C"/>
    <w:rsid w:val="004A1EFE"/>
    <w:rsid w:val="004A3206"/>
    <w:rsid w:val="004A34C7"/>
    <w:rsid w:val="004A3779"/>
    <w:rsid w:val="004A3803"/>
    <w:rsid w:val="004A3EB1"/>
    <w:rsid w:val="004A45ED"/>
    <w:rsid w:val="004A53BF"/>
    <w:rsid w:val="004A55A0"/>
    <w:rsid w:val="004A58E7"/>
    <w:rsid w:val="004A5AB4"/>
    <w:rsid w:val="004A610A"/>
    <w:rsid w:val="004A659B"/>
    <w:rsid w:val="004A6BC2"/>
    <w:rsid w:val="004A6D6F"/>
    <w:rsid w:val="004A6F31"/>
    <w:rsid w:val="004A78CA"/>
    <w:rsid w:val="004A795D"/>
    <w:rsid w:val="004A7B56"/>
    <w:rsid w:val="004A7F22"/>
    <w:rsid w:val="004B004D"/>
    <w:rsid w:val="004B0180"/>
    <w:rsid w:val="004B035D"/>
    <w:rsid w:val="004B0BDD"/>
    <w:rsid w:val="004B0E7A"/>
    <w:rsid w:val="004B10E9"/>
    <w:rsid w:val="004B1652"/>
    <w:rsid w:val="004B1664"/>
    <w:rsid w:val="004B2671"/>
    <w:rsid w:val="004B2921"/>
    <w:rsid w:val="004B2965"/>
    <w:rsid w:val="004B3125"/>
    <w:rsid w:val="004B3193"/>
    <w:rsid w:val="004B3558"/>
    <w:rsid w:val="004B3690"/>
    <w:rsid w:val="004B3815"/>
    <w:rsid w:val="004B488D"/>
    <w:rsid w:val="004B49EE"/>
    <w:rsid w:val="004B4A68"/>
    <w:rsid w:val="004B4BA3"/>
    <w:rsid w:val="004B54A7"/>
    <w:rsid w:val="004B60B3"/>
    <w:rsid w:val="004B681F"/>
    <w:rsid w:val="004B7F4A"/>
    <w:rsid w:val="004C05F4"/>
    <w:rsid w:val="004C0F65"/>
    <w:rsid w:val="004C0F94"/>
    <w:rsid w:val="004C1119"/>
    <w:rsid w:val="004C16E7"/>
    <w:rsid w:val="004C2567"/>
    <w:rsid w:val="004C268D"/>
    <w:rsid w:val="004C2704"/>
    <w:rsid w:val="004C2C8F"/>
    <w:rsid w:val="004C2DF9"/>
    <w:rsid w:val="004C368F"/>
    <w:rsid w:val="004C379E"/>
    <w:rsid w:val="004C388F"/>
    <w:rsid w:val="004C3DAD"/>
    <w:rsid w:val="004C42D5"/>
    <w:rsid w:val="004C52CB"/>
    <w:rsid w:val="004C5FA1"/>
    <w:rsid w:val="004C66D0"/>
    <w:rsid w:val="004C7389"/>
    <w:rsid w:val="004C7D7C"/>
    <w:rsid w:val="004D0A36"/>
    <w:rsid w:val="004D12BC"/>
    <w:rsid w:val="004D130E"/>
    <w:rsid w:val="004D1346"/>
    <w:rsid w:val="004D1747"/>
    <w:rsid w:val="004D180C"/>
    <w:rsid w:val="004D1DBD"/>
    <w:rsid w:val="004D2068"/>
    <w:rsid w:val="004D36DB"/>
    <w:rsid w:val="004D36E7"/>
    <w:rsid w:val="004D394F"/>
    <w:rsid w:val="004D434A"/>
    <w:rsid w:val="004D448C"/>
    <w:rsid w:val="004D4F7C"/>
    <w:rsid w:val="004D52B0"/>
    <w:rsid w:val="004D595A"/>
    <w:rsid w:val="004D5DD4"/>
    <w:rsid w:val="004D60B8"/>
    <w:rsid w:val="004D6115"/>
    <w:rsid w:val="004D64B9"/>
    <w:rsid w:val="004D6565"/>
    <w:rsid w:val="004D7311"/>
    <w:rsid w:val="004D74E2"/>
    <w:rsid w:val="004D7A9B"/>
    <w:rsid w:val="004D7DC3"/>
    <w:rsid w:val="004E015C"/>
    <w:rsid w:val="004E063B"/>
    <w:rsid w:val="004E0BF4"/>
    <w:rsid w:val="004E1C14"/>
    <w:rsid w:val="004E2386"/>
    <w:rsid w:val="004E2706"/>
    <w:rsid w:val="004E2750"/>
    <w:rsid w:val="004E2BBC"/>
    <w:rsid w:val="004E2DC1"/>
    <w:rsid w:val="004E2DF0"/>
    <w:rsid w:val="004E323C"/>
    <w:rsid w:val="004E3C7D"/>
    <w:rsid w:val="004E59DF"/>
    <w:rsid w:val="004E6C91"/>
    <w:rsid w:val="004E6CAC"/>
    <w:rsid w:val="004E70A5"/>
    <w:rsid w:val="004E7451"/>
    <w:rsid w:val="004E7569"/>
    <w:rsid w:val="004E7682"/>
    <w:rsid w:val="004E76A0"/>
    <w:rsid w:val="004E7729"/>
    <w:rsid w:val="004E7A41"/>
    <w:rsid w:val="004F00B6"/>
    <w:rsid w:val="004F0104"/>
    <w:rsid w:val="004F01E1"/>
    <w:rsid w:val="004F06AD"/>
    <w:rsid w:val="004F0BC5"/>
    <w:rsid w:val="004F1137"/>
    <w:rsid w:val="004F13B0"/>
    <w:rsid w:val="004F1834"/>
    <w:rsid w:val="004F2D2B"/>
    <w:rsid w:val="004F344C"/>
    <w:rsid w:val="004F348A"/>
    <w:rsid w:val="004F3555"/>
    <w:rsid w:val="004F3F64"/>
    <w:rsid w:val="004F43ED"/>
    <w:rsid w:val="004F55E3"/>
    <w:rsid w:val="004F5983"/>
    <w:rsid w:val="004F5C14"/>
    <w:rsid w:val="004F6040"/>
    <w:rsid w:val="004F65FB"/>
    <w:rsid w:val="004F68D9"/>
    <w:rsid w:val="004F6C3D"/>
    <w:rsid w:val="004F7239"/>
    <w:rsid w:val="004F7337"/>
    <w:rsid w:val="004F757A"/>
    <w:rsid w:val="005000E4"/>
    <w:rsid w:val="00500F76"/>
    <w:rsid w:val="0050103A"/>
    <w:rsid w:val="00501450"/>
    <w:rsid w:val="005019F6"/>
    <w:rsid w:val="00501FAD"/>
    <w:rsid w:val="005021A7"/>
    <w:rsid w:val="0050238B"/>
    <w:rsid w:val="00503F07"/>
    <w:rsid w:val="005045D5"/>
    <w:rsid w:val="00504A5C"/>
    <w:rsid w:val="00504A5E"/>
    <w:rsid w:val="005057C6"/>
    <w:rsid w:val="00505B73"/>
    <w:rsid w:val="00505D93"/>
    <w:rsid w:val="00505E0C"/>
    <w:rsid w:val="0050616F"/>
    <w:rsid w:val="00506191"/>
    <w:rsid w:val="00506E2E"/>
    <w:rsid w:val="00507D87"/>
    <w:rsid w:val="0051009E"/>
    <w:rsid w:val="00510371"/>
    <w:rsid w:val="005111FA"/>
    <w:rsid w:val="005114E2"/>
    <w:rsid w:val="00512331"/>
    <w:rsid w:val="00512535"/>
    <w:rsid w:val="00512EB9"/>
    <w:rsid w:val="0051342D"/>
    <w:rsid w:val="005144C7"/>
    <w:rsid w:val="00514617"/>
    <w:rsid w:val="005147BA"/>
    <w:rsid w:val="00515540"/>
    <w:rsid w:val="0051576A"/>
    <w:rsid w:val="00515A55"/>
    <w:rsid w:val="005166CD"/>
    <w:rsid w:val="005172B3"/>
    <w:rsid w:val="005205E7"/>
    <w:rsid w:val="00520D7C"/>
    <w:rsid w:val="00521592"/>
    <w:rsid w:val="00521867"/>
    <w:rsid w:val="00521ECA"/>
    <w:rsid w:val="00521FC3"/>
    <w:rsid w:val="00522D4B"/>
    <w:rsid w:val="00522D67"/>
    <w:rsid w:val="00523408"/>
    <w:rsid w:val="00523B23"/>
    <w:rsid w:val="00523C27"/>
    <w:rsid w:val="00524842"/>
    <w:rsid w:val="00524D22"/>
    <w:rsid w:val="00524E31"/>
    <w:rsid w:val="005250A6"/>
    <w:rsid w:val="0052535F"/>
    <w:rsid w:val="005255C8"/>
    <w:rsid w:val="00525ADC"/>
    <w:rsid w:val="00525F63"/>
    <w:rsid w:val="005261AA"/>
    <w:rsid w:val="005267F9"/>
    <w:rsid w:val="00526FF3"/>
    <w:rsid w:val="00527605"/>
    <w:rsid w:val="00527C46"/>
    <w:rsid w:val="00527D28"/>
    <w:rsid w:val="00530CE2"/>
    <w:rsid w:val="0053164C"/>
    <w:rsid w:val="00531C75"/>
    <w:rsid w:val="00531F89"/>
    <w:rsid w:val="005321E7"/>
    <w:rsid w:val="0053247E"/>
    <w:rsid w:val="0053337C"/>
    <w:rsid w:val="005339FE"/>
    <w:rsid w:val="00533DBC"/>
    <w:rsid w:val="00533E0B"/>
    <w:rsid w:val="0053409D"/>
    <w:rsid w:val="0053430D"/>
    <w:rsid w:val="00534B47"/>
    <w:rsid w:val="00535504"/>
    <w:rsid w:val="00535732"/>
    <w:rsid w:val="005357BF"/>
    <w:rsid w:val="00535B7E"/>
    <w:rsid w:val="00536322"/>
    <w:rsid w:val="00536649"/>
    <w:rsid w:val="00537074"/>
    <w:rsid w:val="00537842"/>
    <w:rsid w:val="00537887"/>
    <w:rsid w:val="00537F60"/>
    <w:rsid w:val="00540002"/>
    <w:rsid w:val="005400DC"/>
    <w:rsid w:val="00540105"/>
    <w:rsid w:val="00540EC9"/>
    <w:rsid w:val="00540FFD"/>
    <w:rsid w:val="00541896"/>
    <w:rsid w:val="00541D1B"/>
    <w:rsid w:val="00542AE4"/>
    <w:rsid w:val="00542DA8"/>
    <w:rsid w:val="00542F3C"/>
    <w:rsid w:val="0054306D"/>
    <w:rsid w:val="005440FB"/>
    <w:rsid w:val="0054412C"/>
    <w:rsid w:val="0054423C"/>
    <w:rsid w:val="0054427B"/>
    <w:rsid w:val="00544B70"/>
    <w:rsid w:val="00544F2D"/>
    <w:rsid w:val="00545C39"/>
    <w:rsid w:val="00545D69"/>
    <w:rsid w:val="00545DD2"/>
    <w:rsid w:val="00545ED0"/>
    <w:rsid w:val="00545F58"/>
    <w:rsid w:val="00547E6C"/>
    <w:rsid w:val="0055003F"/>
    <w:rsid w:val="005501F5"/>
    <w:rsid w:val="005504F4"/>
    <w:rsid w:val="00550C79"/>
    <w:rsid w:val="005518EB"/>
    <w:rsid w:val="00551BF4"/>
    <w:rsid w:val="00551C86"/>
    <w:rsid w:val="00552659"/>
    <w:rsid w:val="00552BDE"/>
    <w:rsid w:val="00552E0F"/>
    <w:rsid w:val="005530BC"/>
    <w:rsid w:val="0055384D"/>
    <w:rsid w:val="00553934"/>
    <w:rsid w:val="00553CB6"/>
    <w:rsid w:val="00554374"/>
    <w:rsid w:val="00554878"/>
    <w:rsid w:val="00554ADF"/>
    <w:rsid w:val="0055518D"/>
    <w:rsid w:val="0055547C"/>
    <w:rsid w:val="00555D51"/>
    <w:rsid w:val="00555E45"/>
    <w:rsid w:val="0055643D"/>
    <w:rsid w:val="00556DF3"/>
    <w:rsid w:val="00557F1A"/>
    <w:rsid w:val="00557F43"/>
    <w:rsid w:val="0056032D"/>
    <w:rsid w:val="0056058C"/>
    <w:rsid w:val="00560C38"/>
    <w:rsid w:val="00561E9F"/>
    <w:rsid w:val="005632BB"/>
    <w:rsid w:val="00563EB9"/>
    <w:rsid w:val="005645EF"/>
    <w:rsid w:val="00564775"/>
    <w:rsid w:val="00564D62"/>
    <w:rsid w:val="00565E99"/>
    <w:rsid w:val="00566366"/>
    <w:rsid w:val="00566D4F"/>
    <w:rsid w:val="00567441"/>
    <w:rsid w:val="005674B4"/>
    <w:rsid w:val="00567708"/>
    <w:rsid w:val="005678D1"/>
    <w:rsid w:val="005702FA"/>
    <w:rsid w:val="005704BE"/>
    <w:rsid w:val="005705E4"/>
    <w:rsid w:val="005708A7"/>
    <w:rsid w:val="00571D56"/>
    <w:rsid w:val="00571D5B"/>
    <w:rsid w:val="00571EAE"/>
    <w:rsid w:val="0057213A"/>
    <w:rsid w:val="005722E1"/>
    <w:rsid w:val="0057286C"/>
    <w:rsid w:val="00572E06"/>
    <w:rsid w:val="00572FCF"/>
    <w:rsid w:val="00573957"/>
    <w:rsid w:val="00573A0A"/>
    <w:rsid w:val="00573A8A"/>
    <w:rsid w:val="005742F5"/>
    <w:rsid w:val="00574643"/>
    <w:rsid w:val="0057570E"/>
    <w:rsid w:val="00575FC5"/>
    <w:rsid w:val="0057703F"/>
    <w:rsid w:val="00577344"/>
    <w:rsid w:val="005773B0"/>
    <w:rsid w:val="00577631"/>
    <w:rsid w:val="005778DC"/>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5BC2"/>
    <w:rsid w:val="005860E3"/>
    <w:rsid w:val="0058614C"/>
    <w:rsid w:val="005869F4"/>
    <w:rsid w:val="00586C54"/>
    <w:rsid w:val="00586D43"/>
    <w:rsid w:val="00590478"/>
    <w:rsid w:val="00590688"/>
    <w:rsid w:val="005909D7"/>
    <w:rsid w:val="00590BF4"/>
    <w:rsid w:val="0059121F"/>
    <w:rsid w:val="0059248F"/>
    <w:rsid w:val="00592ABF"/>
    <w:rsid w:val="00593287"/>
    <w:rsid w:val="00593B1A"/>
    <w:rsid w:val="005944AE"/>
    <w:rsid w:val="005944FD"/>
    <w:rsid w:val="00594599"/>
    <w:rsid w:val="00594BFB"/>
    <w:rsid w:val="00594C2B"/>
    <w:rsid w:val="00595302"/>
    <w:rsid w:val="00595455"/>
    <w:rsid w:val="00596252"/>
    <w:rsid w:val="00596A43"/>
    <w:rsid w:val="00596B88"/>
    <w:rsid w:val="00597720"/>
    <w:rsid w:val="005A02C9"/>
    <w:rsid w:val="005A1056"/>
    <w:rsid w:val="005A11CF"/>
    <w:rsid w:val="005A2A09"/>
    <w:rsid w:val="005A311A"/>
    <w:rsid w:val="005A33C0"/>
    <w:rsid w:val="005A3B57"/>
    <w:rsid w:val="005A3C39"/>
    <w:rsid w:val="005A3DB4"/>
    <w:rsid w:val="005A4651"/>
    <w:rsid w:val="005A47FF"/>
    <w:rsid w:val="005A4F0E"/>
    <w:rsid w:val="005A5448"/>
    <w:rsid w:val="005A5C1E"/>
    <w:rsid w:val="005A62D0"/>
    <w:rsid w:val="005A6381"/>
    <w:rsid w:val="005A6894"/>
    <w:rsid w:val="005A6A27"/>
    <w:rsid w:val="005A6DFD"/>
    <w:rsid w:val="005B0908"/>
    <w:rsid w:val="005B0FB4"/>
    <w:rsid w:val="005B1196"/>
    <w:rsid w:val="005B1316"/>
    <w:rsid w:val="005B2101"/>
    <w:rsid w:val="005B25CB"/>
    <w:rsid w:val="005B2A78"/>
    <w:rsid w:val="005B3415"/>
    <w:rsid w:val="005B34AC"/>
    <w:rsid w:val="005B3517"/>
    <w:rsid w:val="005B3814"/>
    <w:rsid w:val="005B3B30"/>
    <w:rsid w:val="005B41D5"/>
    <w:rsid w:val="005B42FF"/>
    <w:rsid w:val="005B46F1"/>
    <w:rsid w:val="005B53F5"/>
    <w:rsid w:val="005B5845"/>
    <w:rsid w:val="005B59E4"/>
    <w:rsid w:val="005B65AD"/>
    <w:rsid w:val="005B66B7"/>
    <w:rsid w:val="005B70D4"/>
    <w:rsid w:val="005B7182"/>
    <w:rsid w:val="005B76C0"/>
    <w:rsid w:val="005C01AD"/>
    <w:rsid w:val="005C0AF6"/>
    <w:rsid w:val="005C0B2C"/>
    <w:rsid w:val="005C0B71"/>
    <w:rsid w:val="005C0D7B"/>
    <w:rsid w:val="005C1176"/>
    <w:rsid w:val="005C11F7"/>
    <w:rsid w:val="005C1481"/>
    <w:rsid w:val="005C16FD"/>
    <w:rsid w:val="005C1811"/>
    <w:rsid w:val="005C184A"/>
    <w:rsid w:val="005C1E30"/>
    <w:rsid w:val="005C2343"/>
    <w:rsid w:val="005C2392"/>
    <w:rsid w:val="005C2ADA"/>
    <w:rsid w:val="005C2D97"/>
    <w:rsid w:val="005C30BE"/>
    <w:rsid w:val="005C35A1"/>
    <w:rsid w:val="005C36C1"/>
    <w:rsid w:val="005C39A8"/>
    <w:rsid w:val="005C4024"/>
    <w:rsid w:val="005C406F"/>
    <w:rsid w:val="005C4452"/>
    <w:rsid w:val="005C484F"/>
    <w:rsid w:val="005C583F"/>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81"/>
    <w:rsid w:val="005D3599"/>
    <w:rsid w:val="005D461B"/>
    <w:rsid w:val="005D4636"/>
    <w:rsid w:val="005D481F"/>
    <w:rsid w:val="005D562A"/>
    <w:rsid w:val="005D57CE"/>
    <w:rsid w:val="005D59AB"/>
    <w:rsid w:val="005D59DA"/>
    <w:rsid w:val="005D698A"/>
    <w:rsid w:val="005D69F6"/>
    <w:rsid w:val="005D6E1D"/>
    <w:rsid w:val="005D7610"/>
    <w:rsid w:val="005D7CC6"/>
    <w:rsid w:val="005E05FB"/>
    <w:rsid w:val="005E08E5"/>
    <w:rsid w:val="005E0919"/>
    <w:rsid w:val="005E171A"/>
    <w:rsid w:val="005E1D34"/>
    <w:rsid w:val="005E1D90"/>
    <w:rsid w:val="005E29B9"/>
    <w:rsid w:val="005E2BAC"/>
    <w:rsid w:val="005E30A2"/>
    <w:rsid w:val="005E34F3"/>
    <w:rsid w:val="005E38DA"/>
    <w:rsid w:val="005E4060"/>
    <w:rsid w:val="005E40FE"/>
    <w:rsid w:val="005E4637"/>
    <w:rsid w:val="005E4EF9"/>
    <w:rsid w:val="005E513B"/>
    <w:rsid w:val="005E5F29"/>
    <w:rsid w:val="005E605F"/>
    <w:rsid w:val="005E60AB"/>
    <w:rsid w:val="005E60B4"/>
    <w:rsid w:val="005E6C6C"/>
    <w:rsid w:val="005E71BB"/>
    <w:rsid w:val="005E76D9"/>
    <w:rsid w:val="005E7753"/>
    <w:rsid w:val="005E7FBD"/>
    <w:rsid w:val="005F00B1"/>
    <w:rsid w:val="005F16E3"/>
    <w:rsid w:val="005F1F06"/>
    <w:rsid w:val="005F2461"/>
    <w:rsid w:val="005F251A"/>
    <w:rsid w:val="005F2F20"/>
    <w:rsid w:val="005F32E5"/>
    <w:rsid w:val="005F32F9"/>
    <w:rsid w:val="005F3D14"/>
    <w:rsid w:val="005F4526"/>
    <w:rsid w:val="005F469C"/>
    <w:rsid w:val="005F4E02"/>
    <w:rsid w:val="005F4FEB"/>
    <w:rsid w:val="005F5612"/>
    <w:rsid w:val="005F5775"/>
    <w:rsid w:val="005F5AF4"/>
    <w:rsid w:val="005F6901"/>
    <w:rsid w:val="005F6E9D"/>
    <w:rsid w:val="005F7779"/>
    <w:rsid w:val="005F7B6A"/>
    <w:rsid w:val="005F7E4F"/>
    <w:rsid w:val="006000CF"/>
    <w:rsid w:val="006001A2"/>
    <w:rsid w:val="006002D8"/>
    <w:rsid w:val="00600DF3"/>
    <w:rsid w:val="00601C95"/>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0FD"/>
    <w:rsid w:val="0061468B"/>
    <w:rsid w:val="00614A84"/>
    <w:rsid w:val="006150FE"/>
    <w:rsid w:val="00615FEC"/>
    <w:rsid w:val="006160F4"/>
    <w:rsid w:val="0061614E"/>
    <w:rsid w:val="00617245"/>
    <w:rsid w:val="006173F8"/>
    <w:rsid w:val="0061748F"/>
    <w:rsid w:val="00617B78"/>
    <w:rsid w:val="00620115"/>
    <w:rsid w:val="00620E8D"/>
    <w:rsid w:val="00620EA1"/>
    <w:rsid w:val="006212C2"/>
    <w:rsid w:val="0062162C"/>
    <w:rsid w:val="006229E4"/>
    <w:rsid w:val="006230B8"/>
    <w:rsid w:val="00623FB2"/>
    <w:rsid w:val="0062405B"/>
    <w:rsid w:val="0062436B"/>
    <w:rsid w:val="006243A4"/>
    <w:rsid w:val="006243F8"/>
    <w:rsid w:val="006251B0"/>
    <w:rsid w:val="00625B1B"/>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3B28"/>
    <w:rsid w:val="0063417A"/>
    <w:rsid w:val="00634349"/>
    <w:rsid w:val="0063467A"/>
    <w:rsid w:val="00634F11"/>
    <w:rsid w:val="00635109"/>
    <w:rsid w:val="00635FE0"/>
    <w:rsid w:val="0063637B"/>
    <w:rsid w:val="006366AA"/>
    <w:rsid w:val="0063675A"/>
    <w:rsid w:val="00636C18"/>
    <w:rsid w:val="00636C60"/>
    <w:rsid w:val="00636FC5"/>
    <w:rsid w:val="006371D3"/>
    <w:rsid w:val="006373F2"/>
    <w:rsid w:val="00637414"/>
    <w:rsid w:val="00637791"/>
    <w:rsid w:val="00640879"/>
    <w:rsid w:val="00641017"/>
    <w:rsid w:val="00641235"/>
    <w:rsid w:val="006419F9"/>
    <w:rsid w:val="0064211B"/>
    <w:rsid w:val="00642137"/>
    <w:rsid w:val="006428C2"/>
    <w:rsid w:val="00643346"/>
    <w:rsid w:val="006435C8"/>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2B77"/>
    <w:rsid w:val="006531EF"/>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D71"/>
    <w:rsid w:val="00662E77"/>
    <w:rsid w:val="00662FFF"/>
    <w:rsid w:val="006637C8"/>
    <w:rsid w:val="00663ADC"/>
    <w:rsid w:val="00663C97"/>
    <w:rsid w:val="006642DC"/>
    <w:rsid w:val="0066465E"/>
    <w:rsid w:val="0066470E"/>
    <w:rsid w:val="006648AB"/>
    <w:rsid w:val="00664FC3"/>
    <w:rsid w:val="006652AA"/>
    <w:rsid w:val="00665373"/>
    <w:rsid w:val="00665678"/>
    <w:rsid w:val="00665D6A"/>
    <w:rsid w:val="00666537"/>
    <w:rsid w:val="00666C25"/>
    <w:rsid w:val="00667160"/>
    <w:rsid w:val="00670721"/>
    <w:rsid w:val="00670C54"/>
    <w:rsid w:val="00670C85"/>
    <w:rsid w:val="00670E40"/>
    <w:rsid w:val="006712E4"/>
    <w:rsid w:val="006725DA"/>
    <w:rsid w:val="006729C6"/>
    <w:rsid w:val="0067335D"/>
    <w:rsid w:val="0067353E"/>
    <w:rsid w:val="006735C3"/>
    <w:rsid w:val="0067364B"/>
    <w:rsid w:val="00673A30"/>
    <w:rsid w:val="006740D5"/>
    <w:rsid w:val="00674C7E"/>
    <w:rsid w:val="006752AF"/>
    <w:rsid w:val="006753B7"/>
    <w:rsid w:val="0067553F"/>
    <w:rsid w:val="0067565F"/>
    <w:rsid w:val="006757D0"/>
    <w:rsid w:val="006757F5"/>
    <w:rsid w:val="00675E98"/>
    <w:rsid w:val="0067627B"/>
    <w:rsid w:val="0067645E"/>
    <w:rsid w:val="006767C8"/>
    <w:rsid w:val="00676892"/>
    <w:rsid w:val="00676E05"/>
    <w:rsid w:val="00676FB3"/>
    <w:rsid w:val="006776CE"/>
    <w:rsid w:val="00680558"/>
    <w:rsid w:val="00680847"/>
    <w:rsid w:val="00680A66"/>
    <w:rsid w:val="0068100B"/>
    <w:rsid w:val="0068142B"/>
    <w:rsid w:val="00681B0E"/>
    <w:rsid w:val="00682511"/>
    <w:rsid w:val="00682924"/>
    <w:rsid w:val="0068489C"/>
    <w:rsid w:val="00686A08"/>
    <w:rsid w:val="00686DD6"/>
    <w:rsid w:val="00686F13"/>
    <w:rsid w:val="006872DE"/>
    <w:rsid w:val="00687E28"/>
    <w:rsid w:val="00690597"/>
    <w:rsid w:val="006905F7"/>
    <w:rsid w:val="0069091A"/>
    <w:rsid w:val="00690A24"/>
    <w:rsid w:val="00691AE0"/>
    <w:rsid w:val="00691F7C"/>
    <w:rsid w:val="00692721"/>
    <w:rsid w:val="00692A89"/>
    <w:rsid w:val="006935A3"/>
    <w:rsid w:val="006935EB"/>
    <w:rsid w:val="00693AAF"/>
    <w:rsid w:val="0069447A"/>
    <w:rsid w:val="0069481F"/>
    <w:rsid w:val="00695159"/>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515"/>
    <w:rsid w:val="006A6A9A"/>
    <w:rsid w:val="006A6D31"/>
    <w:rsid w:val="006A70FE"/>
    <w:rsid w:val="006A7BF1"/>
    <w:rsid w:val="006B0084"/>
    <w:rsid w:val="006B00B2"/>
    <w:rsid w:val="006B0326"/>
    <w:rsid w:val="006B0483"/>
    <w:rsid w:val="006B05D5"/>
    <w:rsid w:val="006B0D01"/>
    <w:rsid w:val="006B1171"/>
    <w:rsid w:val="006B16A0"/>
    <w:rsid w:val="006B2735"/>
    <w:rsid w:val="006B330F"/>
    <w:rsid w:val="006B3636"/>
    <w:rsid w:val="006B4867"/>
    <w:rsid w:val="006B6208"/>
    <w:rsid w:val="006B6250"/>
    <w:rsid w:val="006B68D9"/>
    <w:rsid w:val="006B6980"/>
    <w:rsid w:val="006B6A44"/>
    <w:rsid w:val="006B6F85"/>
    <w:rsid w:val="006B7EAD"/>
    <w:rsid w:val="006C0547"/>
    <w:rsid w:val="006C06A5"/>
    <w:rsid w:val="006C0EDC"/>
    <w:rsid w:val="006C0F0F"/>
    <w:rsid w:val="006C160F"/>
    <w:rsid w:val="006C1672"/>
    <w:rsid w:val="006C1BBD"/>
    <w:rsid w:val="006C27F2"/>
    <w:rsid w:val="006C2A26"/>
    <w:rsid w:val="006C2C3F"/>
    <w:rsid w:val="006C2F95"/>
    <w:rsid w:val="006C3613"/>
    <w:rsid w:val="006C3B3B"/>
    <w:rsid w:val="006C3FFC"/>
    <w:rsid w:val="006C42CD"/>
    <w:rsid w:val="006C45E1"/>
    <w:rsid w:val="006C46B2"/>
    <w:rsid w:val="006C53AA"/>
    <w:rsid w:val="006C5A40"/>
    <w:rsid w:val="006C6C54"/>
    <w:rsid w:val="006C6DB4"/>
    <w:rsid w:val="006C6F94"/>
    <w:rsid w:val="006C71A7"/>
    <w:rsid w:val="006C7FDC"/>
    <w:rsid w:val="006D0FB3"/>
    <w:rsid w:val="006D13C5"/>
    <w:rsid w:val="006D1A38"/>
    <w:rsid w:val="006D1D5A"/>
    <w:rsid w:val="006D2029"/>
    <w:rsid w:val="006D25CF"/>
    <w:rsid w:val="006D25F3"/>
    <w:rsid w:val="006D2E63"/>
    <w:rsid w:val="006D40FC"/>
    <w:rsid w:val="006D4E30"/>
    <w:rsid w:val="006D5105"/>
    <w:rsid w:val="006D59AC"/>
    <w:rsid w:val="006D59CD"/>
    <w:rsid w:val="006D5F22"/>
    <w:rsid w:val="006D6C64"/>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49A"/>
    <w:rsid w:val="006E776F"/>
    <w:rsid w:val="006E7802"/>
    <w:rsid w:val="006E7E63"/>
    <w:rsid w:val="006F0817"/>
    <w:rsid w:val="006F0C55"/>
    <w:rsid w:val="006F0D6F"/>
    <w:rsid w:val="006F15F2"/>
    <w:rsid w:val="006F17F3"/>
    <w:rsid w:val="006F1D67"/>
    <w:rsid w:val="006F1FB9"/>
    <w:rsid w:val="006F205B"/>
    <w:rsid w:val="006F3633"/>
    <w:rsid w:val="006F3814"/>
    <w:rsid w:val="006F3B9C"/>
    <w:rsid w:val="006F3DD2"/>
    <w:rsid w:val="006F40CB"/>
    <w:rsid w:val="006F40D1"/>
    <w:rsid w:val="006F4459"/>
    <w:rsid w:val="006F4AC3"/>
    <w:rsid w:val="006F522C"/>
    <w:rsid w:val="006F54C9"/>
    <w:rsid w:val="006F65FE"/>
    <w:rsid w:val="006F67F1"/>
    <w:rsid w:val="006F6CA4"/>
    <w:rsid w:val="006F6DA9"/>
    <w:rsid w:val="006F6ECC"/>
    <w:rsid w:val="006F7DCD"/>
    <w:rsid w:val="006F7E84"/>
    <w:rsid w:val="007004CE"/>
    <w:rsid w:val="0070083F"/>
    <w:rsid w:val="00700C20"/>
    <w:rsid w:val="00701178"/>
    <w:rsid w:val="00701303"/>
    <w:rsid w:val="00701AC8"/>
    <w:rsid w:val="0070226F"/>
    <w:rsid w:val="0070273C"/>
    <w:rsid w:val="00702B6D"/>
    <w:rsid w:val="00702CA4"/>
    <w:rsid w:val="00703BBF"/>
    <w:rsid w:val="007047B8"/>
    <w:rsid w:val="007049A8"/>
    <w:rsid w:val="00704B97"/>
    <w:rsid w:val="00704EA1"/>
    <w:rsid w:val="007055E8"/>
    <w:rsid w:val="00706096"/>
    <w:rsid w:val="00706111"/>
    <w:rsid w:val="007061AE"/>
    <w:rsid w:val="0070693E"/>
    <w:rsid w:val="00707D74"/>
    <w:rsid w:val="00710217"/>
    <w:rsid w:val="00711EDF"/>
    <w:rsid w:val="00711F29"/>
    <w:rsid w:val="00712DC4"/>
    <w:rsid w:val="0071348C"/>
    <w:rsid w:val="00714F8A"/>
    <w:rsid w:val="007151ED"/>
    <w:rsid w:val="007154AF"/>
    <w:rsid w:val="007155BE"/>
    <w:rsid w:val="007155D7"/>
    <w:rsid w:val="007156AC"/>
    <w:rsid w:val="007171C7"/>
    <w:rsid w:val="007171DD"/>
    <w:rsid w:val="007172A1"/>
    <w:rsid w:val="0071731C"/>
    <w:rsid w:val="007173D3"/>
    <w:rsid w:val="00717985"/>
    <w:rsid w:val="007208F1"/>
    <w:rsid w:val="00720A9A"/>
    <w:rsid w:val="00720E7E"/>
    <w:rsid w:val="00721E53"/>
    <w:rsid w:val="00722F33"/>
    <w:rsid w:val="007236B6"/>
    <w:rsid w:val="00723811"/>
    <w:rsid w:val="00723A5D"/>
    <w:rsid w:val="00723AC4"/>
    <w:rsid w:val="00723E32"/>
    <w:rsid w:val="0072492A"/>
    <w:rsid w:val="00724F63"/>
    <w:rsid w:val="0072557E"/>
    <w:rsid w:val="00725611"/>
    <w:rsid w:val="00725765"/>
    <w:rsid w:val="007259B7"/>
    <w:rsid w:val="00725E9B"/>
    <w:rsid w:val="007267CB"/>
    <w:rsid w:val="007269D3"/>
    <w:rsid w:val="00726ECA"/>
    <w:rsid w:val="007300DB"/>
    <w:rsid w:val="00730E39"/>
    <w:rsid w:val="0073157E"/>
    <w:rsid w:val="007324CF"/>
    <w:rsid w:val="007327CC"/>
    <w:rsid w:val="00732879"/>
    <w:rsid w:val="00732B08"/>
    <w:rsid w:val="00733B14"/>
    <w:rsid w:val="0073421D"/>
    <w:rsid w:val="0073471F"/>
    <w:rsid w:val="00734DA1"/>
    <w:rsid w:val="00734DB5"/>
    <w:rsid w:val="007350E9"/>
    <w:rsid w:val="0073540C"/>
    <w:rsid w:val="00735939"/>
    <w:rsid w:val="00735996"/>
    <w:rsid w:val="00736327"/>
    <w:rsid w:val="00736365"/>
    <w:rsid w:val="00736DD3"/>
    <w:rsid w:val="00737535"/>
    <w:rsid w:val="007379C1"/>
    <w:rsid w:val="007379D8"/>
    <w:rsid w:val="007408E9"/>
    <w:rsid w:val="00740CCA"/>
    <w:rsid w:val="00740EFB"/>
    <w:rsid w:val="00741CD7"/>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2730"/>
    <w:rsid w:val="007536E7"/>
    <w:rsid w:val="00754343"/>
    <w:rsid w:val="0075549D"/>
    <w:rsid w:val="00755B3D"/>
    <w:rsid w:val="0075629C"/>
    <w:rsid w:val="00756E60"/>
    <w:rsid w:val="0075724C"/>
    <w:rsid w:val="007572EA"/>
    <w:rsid w:val="007573AD"/>
    <w:rsid w:val="00757BFF"/>
    <w:rsid w:val="00760065"/>
    <w:rsid w:val="007604A8"/>
    <w:rsid w:val="00760B89"/>
    <w:rsid w:val="00760E27"/>
    <w:rsid w:val="00761C95"/>
    <w:rsid w:val="007623E6"/>
    <w:rsid w:val="007623E8"/>
    <w:rsid w:val="00762415"/>
    <w:rsid w:val="00762707"/>
    <w:rsid w:val="007627AF"/>
    <w:rsid w:val="0076281D"/>
    <w:rsid w:val="00762F70"/>
    <w:rsid w:val="007635AF"/>
    <w:rsid w:val="00763856"/>
    <w:rsid w:val="00763BA0"/>
    <w:rsid w:val="00763FB2"/>
    <w:rsid w:val="0076432E"/>
    <w:rsid w:val="007645BB"/>
    <w:rsid w:val="00764789"/>
    <w:rsid w:val="00764840"/>
    <w:rsid w:val="00764D64"/>
    <w:rsid w:val="007653B6"/>
    <w:rsid w:val="00765875"/>
    <w:rsid w:val="00766721"/>
    <w:rsid w:val="00766B94"/>
    <w:rsid w:val="00767616"/>
    <w:rsid w:val="00767E3F"/>
    <w:rsid w:val="00770DDE"/>
    <w:rsid w:val="00771809"/>
    <w:rsid w:val="00771C0B"/>
    <w:rsid w:val="00771D3C"/>
    <w:rsid w:val="00772ED1"/>
    <w:rsid w:val="007732B2"/>
    <w:rsid w:val="00773829"/>
    <w:rsid w:val="00773EAA"/>
    <w:rsid w:val="007761FF"/>
    <w:rsid w:val="00776AD1"/>
    <w:rsid w:val="007775C7"/>
    <w:rsid w:val="00780212"/>
    <w:rsid w:val="0078023A"/>
    <w:rsid w:val="00780CC6"/>
    <w:rsid w:val="00780E61"/>
    <w:rsid w:val="00781DFF"/>
    <w:rsid w:val="00781EC7"/>
    <w:rsid w:val="00781F47"/>
    <w:rsid w:val="007823E0"/>
    <w:rsid w:val="007824F1"/>
    <w:rsid w:val="00782558"/>
    <w:rsid w:val="00783201"/>
    <w:rsid w:val="00783AA6"/>
    <w:rsid w:val="00784656"/>
    <w:rsid w:val="007847A4"/>
    <w:rsid w:val="00784A6D"/>
    <w:rsid w:val="00785161"/>
    <w:rsid w:val="00785245"/>
    <w:rsid w:val="007854AB"/>
    <w:rsid w:val="00785724"/>
    <w:rsid w:val="0078579C"/>
    <w:rsid w:val="00785E63"/>
    <w:rsid w:val="00785F5F"/>
    <w:rsid w:val="0078672A"/>
    <w:rsid w:val="00786CFA"/>
    <w:rsid w:val="00786D6C"/>
    <w:rsid w:val="00786DD2"/>
    <w:rsid w:val="00786E48"/>
    <w:rsid w:val="00790A00"/>
    <w:rsid w:val="00790F1D"/>
    <w:rsid w:val="0079145F"/>
    <w:rsid w:val="00791540"/>
    <w:rsid w:val="00791546"/>
    <w:rsid w:val="00791918"/>
    <w:rsid w:val="00791BC4"/>
    <w:rsid w:val="00792168"/>
    <w:rsid w:val="0079245F"/>
    <w:rsid w:val="007925F7"/>
    <w:rsid w:val="00792D81"/>
    <w:rsid w:val="00792F2E"/>
    <w:rsid w:val="00793249"/>
    <w:rsid w:val="007934D3"/>
    <w:rsid w:val="00793927"/>
    <w:rsid w:val="00793B42"/>
    <w:rsid w:val="0079445A"/>
    <w:rsid w:val="007948C3"/>
    <w:rsid w:val="0079498D"/>
    <w:rsid w:val="007959A0"/>
    <w:rsid w:val="00796E4B"/>
    <w:rsid w:val="00796FD1"/>
    <w:rsid w:val="007978AA"/>
    <w:rsid w:val="007978AC"/>
    <w:rsid w:val="00797BFB"/>
    <w:rsid w:val="00797CB9"/>
    <w:rsid w:val="00797CF3"/>
    <w:rsid w:val="007A0679"/>
    <w:rsid w:val="007A0C68"/>
    <w:rsid w:val="007A0E94"/>
    <w:rsid w:val="007A1832"/>
    <w:rsid w:val="007A1843"/>
    <w:rsid w:val="007A1B15"/>
    <w:rsid w:val="007A262B"/>
    <w:rsid w:val="007A2641"/>
    <w:rsid w:val="007A28C0"/>
    <w:rsid w:val="007A2FF9"/>
    <w:rsid w:val="007A3189"/>
    <w:rsid w:val="007A33D6"/>
    <w:rsid w:val="007A382A"/>
    <w:rsid w:val="007A39BF"/>
    <w:rsid w:val="007A3C01"/>
    <w:rsid w:val="007A3D27"/>
    <w:rsid w:val="007A5F8F"/>
    <w:rsid w:val="007A6D24"/>
    <w:rsid w:val="007A7007"/>
    <w:rsid w:val="007A707D"/>
    <w:rsid w:val="007A7563"/>
    <w:rsid w:val="007A7B5D"/>
    <w:rsid w:val="007B04FE"/>
    <w:rsid w:val="007B0B7E"/>
    <w:rsid w:val="007B1D09"/>
    <w:rsid w:val="007B2337"/>
    <w:rsid w:val="007B2514"/>
    <w:rsid w:val="007B27A7"/>
    <w:rsid w:val="007B2815"/>
    <w:rsid w:val="007B2AFF"/>
    <w:rsid w:val="007B46E7"/>
    <w:rsid w:val="007B514C"/>
    <w:rsid w:val="007B5BBD"/>
    <w:rsid w:val="007B5F9F"/>
    <w:rsid w:val="007B6101"/>
    <w:rsid w:val="007B6A3A"/>
    <w:rsid w:val="007B6C8D"/>
    <w:rsid w:val="007B7097"/>
    <w:rsid w:val="007B7215"/>
    <w:rsid w:val="007B7576"/>
    <w:rsid w:val="007B7AF0"/>
    <w:rsid w:val="007B7E8B"/>
    <w:rsid w:val="007C0694"/>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2DDC"/>
    <w:rsid w:val="007E2EC0"/>
    <w:rsid w:val="007E3B48"/>
    <w:rsid w:val="007E3CA9"/>
    <w:rsid w:val="007E3ED1"/>
    <w:rsid w:val="007E403F"/>
    <w:rsid w:val="007E423F"/>
    <w:rsid w:val="007E42F2"/>
    <w:rsid w:val="007E46EF"/>
    <w:rsid w:val="007E478D"/>
    <w:rsid w:val="007E488F"/>
    <w:rsid w:val="007E48BF"/>
    <w:rsid w:val="007E4B42"/>
    <w:rsid w:val="007E4C23"/>
    <w:rsid w:val="007E4DE3"/>
    <w:rsid w:val="007E535C"/>
    <w:rsid w:val="007E6014"/>
    <w:rsid w:val="007E6350"/>
    <w:rsid w:val="007E6450"/>
    <w:rsid w:val="007E6DF4"/>
    <w:rsid w:val="007E6E94"/>
    <w:rsid w:val="007E7D1C"/>
    <w:rsid w:val="007F039F"/>
    <w:rsid w:val="007F1070"/>
    <w:rsid w:val="007F1076"/>
    <w:rsid w:val="007F10B8"/>
    <w:rsid w:val="007F1A5C"/>
    <w:rsid w:val="007F2856"/>
    <w:rsid w:val="007F3379"/>
    <w:rsid w:val="007F3D1B"/>
    <w:rsid w:val="007F4F08"/>
    <w:rsid w:val="007F5282"/>
    <w:rsid w:val="007F5581"/>
    <w:rsid w:val="007F59C4"/>
    <w:rsid w:val="007F606F"/>
    <w:rsid w:val="007F6780"/>
    <w:rsid w:val="007F6871"/>
    <w:rsid w:val="007F6CAC"/>
    <w:rsid w:val="007F73C5"/>
    <w:rsid w:val="007F73E8"/>
    <w:rsid w:val="007F782F"/>
    <w:rsid w:val="007F7A53"/>
    <w:rsid w:val="007F7BE8"/>
    <w:rsid w:val="00800748"/>
    <w:rsid w:val="0080112C"/>
    <w:rsid w:val="00801360"/>
    <w:rsid w:val="008019C6"/>
    <w:rsid w:val="00801B17"/>
    <w:rsid w:val="00801BAE"/>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65EF"/>
    <w:rsid w:val="0080731D"/>
    <w:rsid w:val="008075E0"/>
    <w:rsid w:val="00807B2F"/>
    <w:rsid w:val="0081061F"/>
    <w:rsid w:val="008106C8"/>
    <w:rsid w:val="00810926"/>
    <w:rsid w:val="00810A14"/>
    <w:rsid w:val="00810A30"/>
    <w:rsid w:val="00810F21"/>
    <w:rsid w:val="00811100"/>
    <w:rsid w:val="008119F1"/>
    <w:rsid w:val="00811C6C"/>
    <w:rsid w:val="00812171"/>
    <w:rsid w:val="0081362F"/>
    <w:rsid w:val="0081455D"/>
    <w:rsid w:val="00814A75"/>
    <w:rsid w:val="00814A81"/>
    <w:rsid w:val="00814D56"/>
    <w:rsid w:val="00815EFE"/>
    <w:rsid w:val="0081627B"/>
    <w:rsid w:val="008162E4"/>
    <w:rsid w:val="0081633D"/>
    <w:rsid w:val="00817085"/>
    <w:rsid w:val="008172AC"/>
    <w:rsid w:val="00817421"/>
    <w:rsid w:val="008205DD"/>
    <w:rsid w:val="0082074D"/>
    <w:rsid w:val="008220A3"/>
    <w:rsid w:val="00822512"/>
    <w:rsid w:val="00822838"/>
    <w:rsid w:val="0082326E"/>
    <w:rsid w:val="008236E3"/>
    <w:rsid w:val="00823AA5"/>
    <w:rsid w:val="00823FD9"/>
    <w:rsid w:val="00824148"/>
    <w:rsid w:val="00824958"/>
    <w:rsid w:val="00825692"/>
    <w:rsid w:val="00825AF6"/>
    <w:rsid w:val="00825E20"/>
    <w:rsid w:val="008269AD"/>
    <w:rsid w:val="00826A65"/>
    <w:rsid w:val="00826AFB"/>
    <w:rsid w:val="008278EF"/>
    <w:rsid w:val="00827D86"/>
    <w:rsid w:val="00827E02"/>
    <w:rsid w:val="008304AF"/>
    <w:rsid w:val="0083078B"/>
    <w:rsid w:val="00830C0B"/>
    <w:rsid w:val="00830E1F"/>
    <w:rsid w:val="008310F3"/>
    <w:rsid w:val="00832346"/>
    <w:rsid w:val="00832A5F"/>
    <w:rsid w:val="008330B4"/>
    <w:rsid w:val="008332B0"/>
    <w:rsid w:val="00833C48"/>
    <w:rsid w:val="00833D45"/>
    <w:rsid w:val="00833E30"/>
    <w:rsid w:val="00833EE3"/>
    <w:rsid w:val="00834FF7"/>
    <w:rsid w:val="00835317"/>
    <w:rsid w:val="0083556D"/>
    <w:rsid w:val="00835D5F"/>
    <w:rsid w:val="00836287"/>
    <w:rsid w:val="00836398"/>
    <w:rsid w:val="00836964"/>
    <w:rsid w:val="00837145"/>
    <w:rsid w:val="008407BF"/>
    <w:rsid w:val="00841126"/>
    <w:rsid w:val="00841252"/>
    <w:rsid w:val="00841C2C"/>
    <w:rsid w:val="008423B1"/>
    <w:rsid w:val="008428AE"/>
    <w:rsid w:val="00842FEA"/>
    <w:rsid w:val="008433DC"/>
    <w:rsid w:val="00844074"/>
    <w:rsid w:val="008443E4"/>
    <w:rsid w:val="00844616"/>
    <w:rsid w:val="00845837"/>
    <w:rsid w:val="00845A82"/>
    <w:rsid w:val="00845B81"/>
    <w:rsid w:val="0084622B"/>
    <w:rsid w:val="00846373"/>
    <w:rsid w:val="00846E5E"/>
    <w:rsid w:val="0084789D"/>
    <w:rsid w:val="00847D91"/>
    <w:rsid w:val="00847F5E"/>
    <w:rsid w:val="008500CC"/>
    <w:rsid w:val="00850DA0"/>
    <w:rsid w:val="00850E4E"/>
    <w:rsid w:val="00851B2B"/>
    <w:rsid w:val="00851C48"/>
    <w:rsid w:val="00852E77"/>
    <w:rsid w:val="00854809"/>
    <w:rsid w:val="008551AB"/>
    <w:rsid w:val="0085533E"/>
    <w:rsid w:val="00855697"/>
    <w:rsid w:val="008557C8"/>
    <w:rsid w:val="00855ED6"/>
    <w:rsid w:val="00855F1B"/>
    <w:rsid w:val="00856186"/>
    <w:rsid w:val="00856BC9"/>
    <w:rsid w:val="008570DE"/>
    <w:rsid w:val="00857540"/>
    <w:rsid w:val="008575DC"/>
    <w:rsid w:val="00857E02"/>
    <w:rsid w:val="00860C8E"/>
    <w:rsid w:val="0086101B"/>
    <w:rsid w:val="0086172B"/>
    <w:rsid w:val="008622FC"/>
    <w:rsid w:val="00862FC5"/>
    <w:rsid w:val="00863F4F"/>
    <w:rsid w:val="008640FA"/>
    <w:rsid w:val="00864EF9"/>
    <w:rsid w:val="008651FF"/>
    <w:rsid w:val="008655E2"/>
    <w:rsid w:val="00865E62"/>
    <w:rsid w:val="00865F8F"/>
    <w:rsid w:val="00865FCC"/>
    <w:rsid w:val="008662BE"/>
    <w:rsid w:val="008667E8"/>
    <w:rsid w:val="0086720F"/>
    <w:rsid w:val="008672B3"/>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9DA"/>
    <w:rsid w:val="00874FD5"/>
    <w:rsid w:val="008757BC"/>
    <w:rsid w:val="0087595E"/>
    <w:rsid w:val="00875FD8"/>
    <w:rsid w:val="008762AF"/>
    <w:rsid w:val="00876678"/>
    <w:rsid w:val="00877204"/>
    <w:rsid w:val="00877283"/>
    <w:rsid w:val="008772E7"/>
    <w:rsid w:val="008777A5"/>
    <w:rsid w:val="00877F8C"/>
    <w:rsid w:val="00881217"/>
    <w:rsid w:val="008817FC"/>
    <w:rsid w:val="00881F63"/>
    <w:rsid w:val="0088286A"/>
    <w:rsid w:val="00882AC9"/>
    <w:rsid w:val="00883032"/>
    <w:rsid w:val="00883306"/>
    <w:rsid w:val="0088352C"/>
    <w:rsid w:val="00883D6F"/>
    <w:rsid w:val="00884649"/>
    <w:rsid w:val="008846BC"/>
    <w:rsid w:val="00884CCE"/>
    <w:rsid w:val="00884ED2"/>
    <w:rsid w:val="008852E4"/>
    <w:rsid w:val="0088568D"/>
    <w:rsid w:val="00886388"/>
    <w:rsid w:val="00886947"/>
    <w:rsid w:val="00886DDD"/>
    <w:rsid w:val="00886FC7"/>
    <w:rsid w:val="008874FD"/>
    <w:rsid w:val="00887542"/>
    <w:rsid w:val="00887823"/>
    <w:rsid w:val="00890474"/>
    <w:rsid w:val="00890882"/>
    <w:rsid w:val="008908A1"/>
    <w:rsid w:val="00890B35"/>
    <w:rsid w:val="00890B7A"/>
    <w:rsid w:val="008912BA"/>
    <w:rsid w:val="008918A8"/>
    <w:rsid w:val="00891A5C"/>
    <w:rsid w:val="008925AA"/>
    <w:rsid w:val="00892A70"/>
    <w:rsid w:val="00892BE6"/>
    <w:rsid w:val="008933D5"/>
    <w:rsid w:val="00893580"/>
    <w:rsid w:val="00893599"/>
    <w:rsid w:val="0089359C"/>
    <w:rsid w:val="0089384F"/>
    <w:rsid w:val="00893AFB"/>
    <w:rsid w:val="00893E6C"/>
    <w:rsid w:val="008956A2"/>
    <w:rsid w:val="0089595D"/>
    <w:rsid w:val="00895C8A"/>
    <w:rsid w:val="0089667D"/>
    <w:rsid w:val="0089756D"/>
    <w:rsid w:val="00897CC9"/>
    <w:rsid w:val="008A0895"/>
    <w:rsid w:val="008A0F40"/>
    <w:rsid w:val="008A120D"/>
    <w:rsid w:val="008A1B68"/>
    <w:rsid w:val="008A2A49"/>
    <w:rsid w:val="008A2D8C"/>
    <w:rsid w:val="008A32FB"/>
    <w:rsid w:val="008A3B6F"/>
    <w:rsid w:val="008A453D"/>
    <w:rsid w:val="008A4ED1"/>
    <w:rsid w:val="008A555E"/>
    <w:rsid w:val="008A5DDB"/>
    <w:rsid w:val="008A68B2"/>
    <w:rsid w:val="008A795C"/>
    <w:rsid w:val="008B09B6"/>
    <w:rsid w:val="008B0D87"/>
    <w:rsid w:val="008B0EA5"/>
    <w:rsid w:val="008B123F"/>
    <w:rsid w:val="008B1263"/>
    <w:rsid w:val="008B140F"/>
    <w:rsid w:val="008B144E"/>
    <w:rsid w:val="008B1C90"/>
    <w:rsid w:val="008B1E56"/>
    <w:rsid w:val="008B2DE9"/>
    <w:rsid w:val="008B2E08"/>
    <w:rsid w:val="008B36D6"/>
    <w:rsid w:val="008B3DE2"/>
    <w:rsid w:val="008B478F"/>
    <w:rsid w:val="008B4972"/>
    <w:rsid w:val="008B49C7"/>
    <w:rsid w:val="008B57E0"/>
    <w:rsid w:val="008B587D"/>
    <w:rsid w:val="008B59CE"/>
    <w:rsid w:val="008B5D4C"/>
    <w:rsid w:val="008B5F95"/>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1F18"/>
    <w:rsid w:val="008C284F"/>
    <w:rsid w:val="008C28E5"/>
    <w:rsid w:val="008C378C"/>
    <w:rsid w:val="008C3900"/>
    <w:rsid w:val="008C4238"/>
    <w:rsid w:val="008C45D7"/>
    <w:rsid w:val="008C4827"/>
    <w:rsid w:val="008C53FE"/>
    <w:rsid w:val="008C5DDB"/>
    <w:rsid w:val="008C6B5A"/>
    <w:rsid w:val="008C6E09"/>
    <w:rsid w:val="008C785D"/>
    <w:rsid w:val="008C7B95"/>
    <w:rsid w:val="008D0094"/>
    <w:rsid w:val="008D00D7"/>
    <w:rsid w:val="008D0205"/>
    <w:rsid w:val="008D0221"/>
    <w:rsid w:val="008D045B"/>
    <w:rsid w:val="008D0460"/>
    <w:rsid w:val="008D054B"/>
    <w:rsid w:val="008D0611"/>
    <w:rsid w:val="008D0BE6"/>
    <w:rsid w:val="008D0C87"/>
    <w:rsid w:val="008D1D2B"/>
    <w:rsid w:val="008D2172"/>
    <w:rsid w:val="008D264C"/>
    <w:rsid w:val="008D2955"/>
    <w:rsid w:val="008D3473"/>
    <w:rsid w:val="008D3681"/>
    <w:rsid w:val="008D4088"/>
    <w:rsid w:val="008D4B33"/>
    <w:rsid w:val="008D4C7D"/>
    <w:rsid w:val="008D4D46"/>
    <w:rsid w:val="008D5700"/>
    <w:rsid w:val="008D585F"/>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6E36"/>
    <w:rsid w:val="008E7355"/>
    <w:rsid w:val="008E7427"/>
    <w:rsid w:val="008E7874"/>
    <w:rsid w:val="008F004E"/>
    <w:rsid w:val="008F02EE"/>
    <w:rsid w:val="008F0B7D"/>
    <w:rsid w:val="008F0F64"/>
    <w:rsid w:val="008F13A6"/>
    <w:rsid w:val="008F15F1"/>
    <w:rsid w:val="008F1917"/>
    <w:rsid w:val="008F1C94"/>
    <w:rsid w:val="008F2611"/>
    <w:rsid w:val="008F2D4D"/>
    <w:rsid w:val="008F3B6E"/>
    <w:rsid w:val="008F4037"/>
    <w:rsid w:val="008F4A5E"/>
    <w:rsid w:val="008F4F0F"/>
    <w:rsid w:val="008F51F5"/>
    <w:rsid w:val="008F55EB"/>
    <w:rsid w:val="008F583F"/>
    <w:rsid w:val="008F678C"/>
    <w:rsid w:val="008F6C5A"/>
    <w:rsid w:val="008F6C5C"/>
    <w:rsid w:val="008F75C4"/>
    <w:rsid w:val="008F77B9"/>
    <w:rsid w:val="008F7CE6"/>
    <w:rsid w:val="00900BE6"/>
    <w:rsid w:val="00900CED"/>
    <w:rsid w:val="00900EAC"/>
    <w:rsid w:val="0090193E"/>
    <w:rsid w:val="00901A0E"/>
    <w:rsid w:val="00901B9D"/>
    <w:rsid w:val="00901CBB"/>
    <w:rsid w:val="00901E70"/>
    <w:rsid w:val="009020AA"/>
    <w:rsid w:val="009034A1"/>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0F3A"/>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4EED"/>
    <w:rsid w:val="00915073"/>
    <w:rsid w:val="009152B9"/>
    <w:rsid w:val="00915DA5"/>
    <w:rsid w:val="00915F39"/>
    <w:rsid w:val="00915FAE"/>
    <w:rsid w:val="00916431"/>
    <w:rsid w:val="00916445"/>
    <w:rsid w:val="00916708"/>
    <w:rsid w:val="00916890"/>
    <w:rsid w:val="00916ABC"/>
    <w:rsid w:val="00917B2F"/>
    <w:rsid w:val="00920C65"/>
    <w:rsid w:val="00920EAA"/>
    <w:rsid w:val="00921339"/>
    <w:rsid w:val="00921C19"/>
    <w:rsid w:val="00921F11"/>
    <w:rsid w:val="00922022"/>
    <w:rsid w:val="00922C12"/>
    <w:rsid w:val="00923108"/>
    <w:rsid w:val="00923363"/>
    <w:rsid w:val="00923920"/>
    <w:rsid w:val="00923DDF"/>
    <w:rsid w:val="0092428B"/>
    <w:rsid w:val="009242B7"/>
    <w:rsid w:val="00924AFB"/>
    <w:rsid w:val="00924C46"/>
    <w:rsid w:val="00924FF2"/>
    <w:rsid w:val="0092516A"/>
    <w:rsid w:val="009252DC"/>
    <w:rsid w:val="00925730"/>
    <w:rsid w:val="00926D9F"/>
    <w:rsid w:val="00927378"/>
    <w:rsid w:val="0092739A"/>
    <w:rsid w:val="00927F09"/>
    <w:rsid w:val="00927F26"/>
    <w:rsid w:val="00930332"/>
    <w:rsid w:val="009305F3"/>
    <w:rsid w:val="00930EBB"/>
    <w:rsid w:val="00930ED9"/>
    <w:rsid w:val="00931451"/>
    <w:rsid w:val="00931669"/>
    <w:rsid w:val="00932287"/>
    <w:rsid w:val="009327B3"/>
    <w:rsid w:val="00932B27"/>
    <w:rsid w:val="009330DA"/>
    <w:rsid w:val="009335D5"/>
    <w:rsid w:val="009343F7"/>
    <w:rsid w:val="009347C1"/>
    <w:rsid w:val="00935422"/>
    <w:rsid w:val="00935650"/>
    <w:rsid w:val="009361AA"/>
    <w:rsid w:val="0093620B"/>
    <w:rsid w:val="00936266"/>
    <w:rsid w:val="00936FF5"/>
    <w:rsid w:val="0093757C"/>
    <w:rsid w:val="00937A78"/>
    <w:rsid w:val="00937C35"/>
    <w:rsid w:val="009402E3"/>
    <w:rsid w:val="00940DB2"/>
    <w:rsid w:val="0094170C"/>
    <w:rsid w:val="00941731"/>
    <w:rsid w:val="00941C5F"/>
    <w:rsid w:val="00941EE9"/>
    <w:rsid w:val="00941F86"/>
    <w:rsid w:val="00942BFA"/>
    <w:rsid w:val="00942C9C"/>
    <w:rsid w:val="00942D78"/>
    <w:rsid w:val="0094302D"/>
    <w:rsid w:val="00943152"/>
    <w:rsid w:val="00943263"/>
    <w:rsid w:val="00943B80"/>
    <w:rsid w:val="00943D88"/>
    <w:rsid w:val="0094472B"/>
    <w:rsid w:val="009453FB"/>
    <w:rsid w:val="00945906"/>
    <w:rsid w:val="00945B09"/>
    <w:rsid w:val="00946047"/>
    <w:rsid w:val="00946088"/>
    <w:rsid w:val="009460D5"/>
    <w:rsid w:val="009471E1"/>
    <w:rsid w:val="009473D7"/>
    <w:rsid w:val="00947FAD"/>
    <w:rsid w:val="009502FF"/>
    <w:rsid w:val="009503C9"/>
    <w:rsid w:val="00950737"/>
    <w:rsid w:val="009509EE"/>
    <w:rsid w:val="00951BD4"/>
    <w:rsid w:val="0095212A"/>
    <w:rsid w:val="009522A1"/>
    <w:rsid w:val="00952652"/>
    <w:rsid w:val="00952736"/>
    <w:rsid w:val="00952E90"/>
    <w:rsid w:val="009532F8"/>
    <w:rsid w:val="0095350A"/>
    <w:rsid w:val="00953F9F"/>
    <w:rsid w:val="00954A92"/>
    <w:rsid w:val="009557D0"/>
    <w:rsid w:val="00955D42"/>
    <w:rsid w:val="0095624A"/>
    <w:rsid w:val="009565C5"/>
    <w:rsid w:val="009569D5"/>
    <w:rsid w:val="00956D75"/>
    <w:rsid w:val="00956EB3"/>
    <w:rsid w:val="009609C7"/>
    <w:rsid w:val="009620BA"/>
    <w:rsid w:val="00962345"/>
    <w:rsid w:val="00962528"/>
    <w:rsid w:val="00962BB4"/>
    <w:rsid w:val="00963ACA"/>
    <w:rsid w:val="009640BF"/>
    <w:rsid w:val="0096490E"/>
    <w:rsid w:val="00964FD6"/>
    <w:rsid w:val="00965877"/>
    <w:rsid w:val="00965C60"/>
    <w:rsid w:val="00966328"/>
    <w:rsid w:val="00966681"/>
    <w:rsid w:val="0097116C"/>
    <w:rsid w:val="00971264"/>
    <w:rsid w:val="00971EED"/>
    <w:rsid w:val="00972BFF"/>
    <w:rsid w:val="00972E3F"/>
    <w:rsid w:val="00973015"/>
    <w:rsid w:val="00973163"/>
    <w:rsid w:val="009742D3"/>
    <w:rsid w:val="009749F2"/>
    <w:rsid w:val="00976107"/>
    <w:rsid w:val="0097635B"/>
    <w:rsid w:val="00976CBA"/>
    <w:rsid w:val="00980233"/>
    <w:rsid w:val="009807AF"/>
    <w:rsid w:val="00980853"/>
    <w:rsid w:val="009809A2"/>
    <w:rsid w:val="00980BB8"/>
    <w:rsid w:val="0098230B"/>
    <w:rsid w:val="00982C20"/>
    <w:rsid w:val="0098383C"/>
    <w:rsid w:val="0098393A"/>
    <w:rsid w:val="00984318"/>
    <w:rsid w:val="00984BE1"/>
    <w:rsid w:val="00984F28"/>
    <w:rsid w:val="0098553C"/>
    <w:rsid w:val="009858DF"/>
    <w:rsid w:val="00986036"/>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27"/>
    <w:rsid w:val="009A20B2"/>
    <w:rsid w:val="009A2A3B"/>
    <w:rsid w:val="009A2BCF"/>
    <w:rsid w:val="009A4F41"/>
    <w:rsid w:val="009A511A"/>
    <w:rsid w:val="009A53CD"/>
    <w:rsid w:val="009A6103"/>
    <w:rsid w:val="009A61B3"/>
    <w:rsid w:val="009A6535"/>
    <w:rsid w:val="009A6E6D"/>
    <w:rsid w:val="009A6FAA"/>
    <w:rsid w:val="009A7295"/>
    <w:rsid w:val="009A72BE"/>
    <w:rsid w:val="009A7523"/>
    <w:rsid w:val="009A7F1A"/>
    <w:rsid w:val="009B0417"/>
    <w:rsid w:val="009B04C8"/>
    <w:rsid w:val="009B0A1A"/>
    <w:rsid w:val="009B0D71"/>
    <w:rsid w:val="009B155E"/>
    <w:rsid w:val="009B2785"/>
    <w:rsid w:val="009B3997"/>
    <w:rsid w:val="009B3B75"/>
    <w:rsid w:val="009B56F2"/>
    <w:rsid w:val="009B619D"/>
    <w:rsid w:val="009B64B2"/>
    <w:rsid w:val="009B6CD6"/>
    <w:rsid w:val="009B6E32"/>
    <w:rsid w:val="009B6ED5"/>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6BF"/>
    <w:rsid w:val="009D0D67"/>
    <w:rsid w:val="009D152A"/>
    <w:rsid w:val="009D19BD"/>
    <w:rsid w:val="009D233D"/>
    <w:rsid w:val="009D24B0"/>
    <w:rsid w:val="009D26F7"/>
    <w:rsid w:val="009D2B8C"/>
    <w:rsid w:val="009D329B"/>
    <w:rsid w:val="009D3D81"/>
    <w:rsid w:val="009D4A0A"/>
    <w:rsid w:val="009D4D5E"/>
    <w:rsid w:val="009D50A6"/>
    <w:rsid w:val="009D55DE"/>
    <w:rsid w:val="009D7EB1"/>
    <w:rsid w:val="009E01E1"/>
    <w:rsid w:val="009E0762"/>
    <w:rsid w:val="009E13C2"/>
    <w:rsid w:val="009E15C3"/>
    <w:rsid w:val="009E174C"/>
    <w:rsid w:val="009E1837"/>
    <w:rsid w:val="009E1E67"/>
    <w:rsid w:val="009E2C53"/>
    <w:rsid w:val="009E2D22"/>
    <w:rsid w:val="009E2D89"/>
    <w:rsid w:val="009E3427"/>
    <w:rsid w:val="009E36FA"/>
    <w:rsid w:val="009E405B"/>
    <w:rsid w:val="009E4511"/>
    <w:rsid w:val="009E4F65"/>
    <w:rsid w:val="009E50B0"/>
    <w:rsid w:val="009E5201"/>
    <w:rsid w:val="009E5D74"/>
    <w:rsid w:val="009E66A6"/>
    <w:rsid w:val="009E6986"/>
    <w:rsid w:val="009E6A63"/>
    <w:rsid w:val="009E6D73"/>
    <w:rsid w:val="009E701D"/>
    <w:rsid w:val="009E7337"/>
    <w:rsid w:val="009E7C8F"/>
    <w:rsid w:val="009E7FD7"/>
    <w:rsid w:val="009F0389"/>
    <w:rsid w:val="009F03F8"/>
    <w:rsid w:val="009F05B7"/>
    <w:rsid w:val="009F0786"/>
    <w:rsid w:val="009F0C0C"/>
    <w:rsid w:val="009F0DB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1C"/>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8BC"/>
    <w:rsid w:val="00A14F6C"/>
    <w:rsid w:val="00A14FA1"/>
    <w:rsid w:val="00A15202"/>
    <w:rsid w:val="00A155F5"/>
    <w:rsid w:val="00A16129"/>
    <w:rsid w:val="00A166BD"/>
    <w:rsid w:val="00A16793"/>
    <w:rsid w:val="00A169A0"/>
    <w:rsid w:val="00A16C09"/>
    <w:rsid w:val="00A17002"/>
    <w:rsid w:val="00A17357"/>
    <w:rsid w:val="00A173E4"/>
    <w:rsid w:val="00A1747C"/>
    <w:rsid w:val="00A2043D"/>
    <w:rsid w:val="00A21D70"/>
    <w:rsid w:val="00A21E97"/>
    <w:rsid w:val="00A220F9"/>
    <w:rsid w:val="00A222AF"/>
    <w:rsid w:val="00A22A5F"/>
    <w:rsid w:val="00A22A64"/>
    <w:rsid w:val="00A22C29"/>
    <w:rsid w:val="00A2375B"/>
    <w:rsid w:val="00A23FCB"/>
    <w:rsid w:val="00A24B05"/>
    <w:rsid w:val="00A24D52"/>
    <w:rsid w:val="00A24F13"/>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7C2"/>
    <w:rsid w:val="00A33358"/>
    <w:rsid w:val="00A33469"/>
    <w:rsid w:val="00A33889"/>
    <w:rsid w:val="00A33FC9"/>
    <w:rsid w:val="00A34310"/>
    <w:rsid w:val="00A343C6"/>
    <w:rsid w:val="00A3472E"/>
    <w:rsid w:val="00A34F94"/>
    <w:rsid w:val="00A350B1"/>
    <w:rsid w:val="00A3519D"/>
    <w:rsid w:val="00A353FE"/>
    <w:rsid w:val="00A35B12"/>
    <w:rsid w:val="00A35D15"/>
    <w:rsid w:val="00A367AD"/>
    <w:rsid w:val="00A367EB"/>
    <w:rsid w:val="00A3697F"/>
    <w:rsid w:val="00A36E19"/>
    <w:rsid w:val="00A370D5"/>
    <w:rsid w:val="00A37309"/>
    <w:rsid w:val="00A378F1"/>
    <w:rsid w:val="00A401CF"/>
    <w:rsid w:val="00A404FF"/>
    <w:rsid w:val="00A40EC1"/>
    <w:rsid w:val="00A40FBF"/>
    <w:rsid w:val="00A41A2A"/>
    <w:rsid w:val="00A41B6A"/>
    <w:rsid w:val="00A41EE3"/>
    <w:rsid w:val="00A423B4"/>
    <w:rsid w:val="00A424ED"/>
    <w:rsid w:val="00A42B83"/>
    <w:rsid w:val="00A43552"/>
    <w:rsid w:val="00A43A70"/>
    <w:rsid w:val="00A43B6F"/>
    <w:rsid w:val="00A43B9F"/>
    <w:rsid w:val="00A4474D"/>
    <w:rsid w:val="00A447DB"/>
    <w:rsid w:val="00A450B4"/>
    <w:rsid w:val="00A452E3"/>
    <w:rsid w:val="00A4552F"/>
    <w:rsid w:val="00A46F18"/>
    <w:rsid w:val="00A470CE"/>
    <w:rsid w:val="00A471AE"/>
    <w:rsid w:val="00A471C7"/>
    <w:rsid w:val="00A5002C"/>
    <w:rsid w:val="00A503B6"/>
    <w:rsid w:val="00A50A3D"/>
    <w:rsid w:val="00A50AFE"/>
    <w:rsid w:val="00A50B61"/>
    <w:rsid w:val="00A50C42"/>
    <w:rsid w:val="00A50C82"/>
    <w:rsid w:val="00A511D6"/>
    <w:rsid w:val="00A511DC"/>
    <w:rsid w:val="00A513BF"/>
    <w:rsid w:val="00A519E6"/>
    <w:rsid w:val="00A524B0"/>
    <w:rsid w:val="00A52BAD"/>
    <w:rsid w:val="00A53100"/>
    <w:rsid w:val="00A53559"/>
    <w:rsid w:val="00A53648"/>
    <w:rsid w:val="00A539C3"/>
    <w:rsid w:val="00A53A8E"/>
    <w:rsid w:val="00A53CBF"/>
    <w:rsid w:val="00A5421E"/>
    <w:rsid w:val="00A54522"/>
    <w:rsid w:val="00A54816"/>
    <w:rsid w:val="00A5582F"/>
    <w:rsid w:val="00A5647B"/>
    <w:rsid w:val="00A5666B"/>
    <w:rsid w:val="00A5670E"/>
    <w:rsid w:val="00A569CB"/>
    <w:rsid w:val="00A57034"/>
    <w:rsid w:val="00A57763"/>
    <w:rsid w:val="00A57D61"/>
    <w:rsid w:val="00A6072C"/>
    <w:rsid w:val="00A6078F"/>
    <w:rsid w:val="00A608B9"/>
    <w:rsid w:val="00A61324"/>
    <w:rsid w:val="00A61579"/>
    <w:rsid w:val="00A61BBD"/>
    <w:rsid w:val="00A623D1"/>
    <w:rsid w:val="00A624C0"/>
    <w:rsid w:val="00A6279E"/>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6FD4"/>
    <w:rsid w:val="00A67280"/>
    <w:rsid w:val="00A675C4"/>
    <w:rsid w:val="00A700DB"/>
    <w:rsid w:val="00A702F8"/>
    <w:rsid w:val="00A703D4"/>
    <w:rsid w:val="00A71CD3"/>
    <w:rsid w:val="00A72392"/>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DB6"/>
    <w:rsid w:val="00A8312E"/>
    <w:rsid w:val="00A83B94"/>
    <w:rsid w:val="00A84A46"/>
    <w:rsid w:val="00A85F65"/>
    <w:rsid w:val="00A86112"/>
    <w:rsid w:val="00A87B57"/>
    <w:rsid w:val="00A87DDF"/>
    <w:rsid w:val="00A9061C"/>
    <w:rsid w:val="00A90915"/>
    <w:rsid w:val="00A90BDE"/>
    <w:rsid w:val="00A91826"/>
    <w:rsid w:val="00A91DEA"/>
    <w:rsid w:val="00A924BB"/>
    <w:rsid w:val="00A92802"/>
    <w:rsid w:val="00A92CAA"/>
    <w:rsid w:val="00A94322"/>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C66"/>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F28"/>
    <w:rsid w:val="00AA6902"/>
    <w:rsid w:val="00AA7A3A"/>
    <w:rsid w:val="00AA7AF2"/>
    <w:rsid w:val="00AA7C57"/>
    <w:rsid w:val="00AA7DF7"/>
    <w:rsid w:val="00AA7F51"/>
    <w:rsid w:val="00AB0102"/>
    <w:rsid w:val="00AB012E"/>
    <w:rsid w:val="00AB0D29"/>
    <w:rsid w:val="00AB0DEE"/>
    <w:rsid w:val="00AB1015"/>
    <w:rsid w:val="00AB10BD"/>
    <w:rsid w:val="00AB1276"/>
    <w:rsid w:val="00AB1409"/>
    <w:rsid w:val="00AB191E"/>
    <w:rsid w:val="00AB21D2"/>
    <w:rsid w:val="00AB2517"/>
    <w:rsid w:val="00AB2551"/>
    <w:rsid w:val="00AB25DD"/>
    <w:rsid w:val="00AB2AE5"/>
    <w:rsid w:val="00AB333C"/>
    <w:rsid w:val="00AB3AE1"/>
    <w:rsid w:val="00AB462E"/>
    <w:rsid w:val="00AB47C2"/>
    <w:rsid w:val="00AB4BAA"/>
    <w:rsid w:val="00AB4CAA"/>
    <w:rsid w:val="00AB50D0"/>
    <w:rsid w:val="00AB51A5"/>
    <w:rsid w:val="00AB546C"/>
    <w:rsid w:val="00AB5686"/>
    <w:rsid w:val="00AB56DF"/>
    <w:rsid w:val="00AB5F26"/>
    <w:rsid w:val="00AB5FC6"/>
    <w:rsid w:val="00AB6A99"/>
    <w:rsid w:val="00AB6E1E"/>
    <w:rsid w:val="00AB7269"/>
    <w:rsid w:val="00AB76E5"/>
    <w:rsid w:val="00AB77E4"/>
    <w:rsid w:val="00AB7A11"/>
    <w:rsid w:val="00AB7A46"/>
    <w:rsid w:val="00AC09B6"/>
    <w:rsid w:val="00AC174E"/>
    <w:rsid w:val="00AC1C82"/>
    <w:rsid w:val="00AC211D"/>
    <w:rsid w:val="00AC2E20"/>
    <w:rsid w:val="00AC37B0"/>
    <w:rsid w:val="00AC3FD6"/>
    <w:rsid w:val="00AC414F"/>
    <w:rsid w:val="00AC5FEB"/>
    <w:rsid w:val="00AC6438"/>
    <w:rsid w:val="00AC6FD9"/>
    <w:rsid w:val="00AC78CC"/>
    <w:rsid w:val="00AC78E8"/>
    <w:rsid w:val="00AC7B54"/>
    <w:rsid w:val="00AC7E41"/>
    <w:rsid w:val="00AD00B8"/>
    <w:rsid w:val="00AD02D8"/>
    <w:rsid w:val="00AD052B"/>
    <w:rsid w:val="00AD0AC4"/>
    <w:rsid w:val="00AD1540"/>
    <w:rsid w:val="00AD1ED2"/>
    <w:rsid w:val="00AD1F57"/>
    <w:rsid w:val="00AD227B"/>
    <w:rsid w:val="00AD26D1"/>
    <w:rsid w:val="00AD29AD"/>
    <w:rsid w:val="00AD2EB9"/>
    <w:rsid w:val="00AD3093"/>
    <w:rsid w:val="00AD38BA"/>
    <w:rsid w:val="00AD5078"/>
    <w:rsid w:val="00AD5772"/>
    <w:rsid w:val="00AD6589"/>
    <w:rsid w:val="00AD6884"/>
    <w:rsid w:val="00AD6E81"/>
    <w:rsid w:val="00AD714F"/>
    <w:rsid w:val="00AD71C4"/>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3E18"/>
    <w:rsid w:val="00AE4479"/>
    <w:rsid w:val="00AE48E7"/>
    <w:rsid w:val="00AE4A9C"/>
    <w:rsid w:val="00AE5933"/>
    <w:rsid w:val="00AE647E"/>
    <w:rsid w:val="00AE6D89"/>
    <w:rsid w:val="00AE71D2"/>
    <w:rsid w:val="00AE732D"/>
    <w:rsid w:val="00AE7659"/>
    <w:rsid w:val="00AE7B28"/>
    <w:rsid w:val="00AE7D04"/>
    <w:rsid w:val="00AF0E14"/>
    <w:rsid w:val="00AF1ACF"/>
    <w:rsid w:val="00AF1AD9"/>
    <w:rsid w:val="00AF23FD"/>
    <w:rsid w:val="00AF340E"/>
    <w:rsid w:val="00AF374F"/>
    <w:rsid w:val="00AF3C61"/>
    <w:rsid w:val="00AF4760"/>
    <w:rsid w:val="00AF4E9C"/>
    <w:rsid w:val="00AF505D"/>
    <w:rsid w:val="00AF5174"/>
    <w:rsid w:val="00AF5854"/>
    <w:rsid w:val="00AF593E"/>
    <w:rsid w:val="00AF59B3"/>
    <w:rsid w:val="00AF5A4C"/>
    <w:rsid w:val="00AF632B"/>
    <w:rsid w:val="00AF67EE"/>
    <w:rsid w:val="00AF7210"/>
    <w:rsid w:val="00AF7A1E"/>
    <w:rsid w:val="00AF7D3E"/>
    <w:rsid w:val="00AF7E47"/>
    <w:rsid w:val="00B0039C"/>
    <w:rsid w:val="00B00A39"/>
    <w:rsid w:val="00B00CBB"/>
    <w:rsid w:val="00B00E8B"/>
    <w:rsid w:val="00B01056"/>
    <w:rsid w:val="00B012B2"/>
    <w:rsid w:val="00B0133F"/>
    <w:rsid w:val="00B016C2"/>
    <w:rsid w:val="00B01742"/>
    <w:rsid w:val="00B01870"/>
    <w:rsid w:val="00B01C0F"/>
    <w:rsid w:val="00B01DC8"/>
    <w:rsid w:val="00B0219D"/>
    <w:rsid w:val="00B022BD"/>
    <w:rsid w:val="00B024A4"/>
    <w:rsid w:val="00B02A1D"/>
    <w:rsid w:val="00B02A4C"/>
    <w:rsid w:val="00B0363E"/>
    <w:rsid w:val="00B03887"/>
    <w:rsid w:val="00B03958"/>
    <w:rsid w:val="00B045ED"/>
    <w:rsid w:val="00B04957"/>
    <w:rsid w:val="00B049BD"/>
    <w:rsid w:val="00B05D35"/>
    <w:rsid w:val="00B067A2"/>
    <w:rsid w:val="00B06885"/>
    <w:rsid w:val="00B06A79"/>
    <w:rsid w:val="00B06FEE"/>
    <w:rsid w:val="00B07181"/>
    <w:rsid w:val="00B079EF"/>
    <w:rsid w:val="00B102F2"/>
    <w:rsid w:val="00B111EF"/>
    <w:rsid w:val="00B11D57"/>
    <w:rsid w:val="00B11D9E"/>
    <w:rsid w:val="00B11E81"/>
    <w:rsid w:val="00B120F4"/>
    <w:rsid w:val="00B138BD"/>
    <w:rsid w:val="00B14F23"/>
    <w:rsid w:val="00B15667"/>
    <w:rsid w:val="00B15828"/>
    <w:rsid w:val="00B15C88"/>
    <w:rsid w:val="00B15D61"/>
    <w:rsid w:val="00B160BF"/>
    <w:rsid w:val="00B16AB6"/>
    <w:rsid w:val="00B173BB"/>
    <w:rsid w:val="00B174CD"/>
    <w:rsid w:val="00B174CE"/>
    <w:rsid w:val="00B179F3"/>
    <w:rsid w:val="00B2051A"/>
    <w:rsid w:val="00B20D21"/>
    <w:rsid w:val="00B20E50"/>
    <w:rsid w:val="00B20FDA"/>
    <w:rsid w:val="00B218AA"/>
    <w:rsid w:val="00B21A99"/>
    <w:rsid w:val="00B21C80"/>
    <w:rsid w:val="00B21FDE"/>
    <w:rsid w:val="00B2295C"/>
    <w:rsid w:val="00B229CB"/>
    <w:rsid w:val="00B22A31"/>
    <w:rsid w:val="00B235B5"/>
    <w:rsid w:val="00B23B55"/>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0E7"/>
    <w:rsid w:val="00B36171"/>
    <w:rsid w:val="00B36D0C"/>
    <w:rsid w:val="00B36D58"/>
    <w:rsid w:val="00B3727D"/>
    <w:rsid w:val="00B37DC5"/>
    <w:rsid w:val="00B40867"/>
    <w:rsid w:val="00B40AE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EAC"/>
    <w:rsid w:val="00B50F88"/>
    <w:rsid w:val="00B51622"/>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0BB"/>
    <w:rsid w:val="00B576DB"/>
    <w:rsid w:val="00B57802"/>
    <w:rsid w:val="00B57960"/>
    <w:rsid w:val="00B57A56"/>
    <w:rsid w:val="00B57B7F"/>
    <w:rsid w:val="00B604EA"/>
    <w:rsid w:val="00B615D3"/>
    <w:rsid w:val="00B61946"/>
    <w:rsid w:val="00B619E2"/>
    <w:rsid w:val="00B6284D"/>
    <w:rsid w:val="00B62B4C"/>
    <w:rsid w:val="00B631FD"/>
    <w:rsid w:val="00B639F1"/>
    <w:rsid w:val="00B63E44"/>
    <w:rsid w:val="00B64B59"/>
    <w:rsid w:val="00B64BD5"/>
    <w:rsid w:val="00B65DC7"/>
    <w:rsid w:val="00B66046"/>
    <w:rsid w:val="00B66720"/>
    <w:rsid w:val="00B66762"/>
    <w:rsid w:val="00B7002B"/>
    <w:rsid w:val="00B70E23"/>
    <w:rsid w:val="00B718A2"/>
    <w:rsid w:val="00B71944"/>
    <w:rsid w:val="00B71C67"/>
    <w:rsid w:val="00B72D88"/>
    <w:rsid w:val="00B7331C"/>
    <w:rsid w:val="00B73388"/>
    <w:rsid w:val="00B73B79"/>
    <w:rsid w:val="00B7434F"/>
    <w:rsid w:val="00B74550"/>
    <w:rsid w:val="00B7487E"/>
    <w:rsid w:val="00B74EAD"/>
    <w:rsid w:val="00B75500"/>
    <w:rsid w:val="00B75571"/>
    <w:rsid w:val="00B75B19"/>
    <w:rsid w:val="00B7600E"/>
    <w:rsid w:val="00B76165"/>
    <w:rsid w:val="00B762A8"/>
    <w:rsid w:val="00B766BF"/>
    <w:rsid w:val="00B76D75"/>
    <w:rsid w:val="00B77025"/>
    <w:rsid w:val="00B773A4"/>
    <w:rsid w:val="00B773B8"/>
    <w:rsid w:val="00B77DD7"/>
    <w:rsid w:val="00B81543"/>
    <w:rsid w:val="00B81747"/>
    <w:rsid w:val="00B8201F"/>
    <w:rsid w:val="00B825C1"/>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49B"/>
    <w:rsid w:val="00B90738"/>
    <w:rsid w:val="00B90943"/>
    <w:rsid w:val="00B90BAA"/>
    <w:rsid w:val="00B9114A"/>
    <w:rsid w:val="00B913F1"/>
    <w:rsid w:val="00B92B10"/>
    <w:rsid w:val="00B92EC3"/>
    <w:rsid w:val="00B9529B"/>
    <w:rsid w:val="00B9540A"/>
    <w:rsid w:val="00B954DB"/>
    <w:rsid w:val="00B95A98"/>
    <w:rsid w:val="00B96BB7"/>
    <w:rsid w:val="00B97348"/>
    <w:rsid w:val="00BA02DC"/>
    <w:rsid w:val="00BA09D7"/>
    <w:rsid w:val="00BA0FAF"/>
    <w:rsid w:val="00BA111C"/>
    <w:rsid w:val="00BA18C4"/>
    <w:rsid w:val="00BA1C04"/>
    <w:rsid w:val="00BA1C54"/>
    <w:rsid w:val="00BA1E79"/>
    <w:rsid w:val="00BA1EA1"/>
    <w:rsid w:val="00BA2101"/>
    <w:rsid w:val="00BA281D"/>
    <w:rsid w:val="00BA2CA3"/>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41C"/>
    <w:rsid w:val="00BB0B34"/>
    <w:rsid w:val="00BB0FFF"/>
    <w:rsid w:val="00BB1599"/>
    <w:rsid w:val="00BB199F"/>
    <w:rsid w:val="00BB1A5F"/>
    <w:rsid w:val="00BB1D9D"/>
    <w:rsid w:val="00BB1E21"/>
    <w:rsid w:val="00BB21BB"/>
    <w:rsid w:val="00BB2C5F"/>
    <w:rsid w:val="00BB35C8"/>
    <w:rsid w:val="00BB38C5"/>
    <w:rsid w:val="00BB3B7B"/>
    <w:rsid w:val="00BB426B"/>
    <w:rsid w:val="00BB4999"/>
    <w:rsid w:val="00BB510B"/>
    <w:rsid w:val="00BB5595"/>
    <w:rsid w:val="00BB5756"/>
    <w:rsid w:val="00BB57B2"/>
    <w:rsid w:val="00BB6382"/>
    <w:rsid w:val="00BB6F15"/>
    <w:rsid w:val="00BB70EF"/>
    <w:rsid w:val="00BB7558"/>
    <w:rsid w:val="00BB76BE"/>
    <w:rsid w:val="00BB7783"/>
    <w:rsid w:val="00BB77FB"/>
    <w:rsid w:val="00BB7D0F"/>
    <w:rsid w:val="00BB7F02"/>
    <w:rsid w:val="00BB7FE0"/>
    <w:rsid w:val="00BC03DB"/>
    <w:rsid w:val="00BC0424"/>
    <w:rsid w:val="00BC05D6"/>
    <w:rsid w:val="00BC09CF"/>
    <w:rsid w:val="00BC16E7"/>
    <w:rsid w:val="00BC178C"/>
    <w:rsid w:val="00BC1C92"/>
    <w:rsid w:val="00BC2B19"/>
    <w:rsid w:val="00BC2E93"/>
    <w:rsid w:val="00BC2F62"/>
    <w:rsid w:val="00BC2F6D"/>
    <w:rsid w:val="00BC3056"/>
    <w:rsid w:val="00BC344B"/>
    <w:rsid w:val="00BC375E"/>
    <w:rsid w:val="00BC380E"/>
    <w:rsid w:val="00BC3D00"/>
    <w:rsid w:val="00BC43F6"/>
    <w:rsid w:val="00BC44E4"/>
    <w:rsid w:val="00BC4971"/>
    <w:rsid w:val="00BC55E1"/>
    <w:rsid w:val="00BC5C47"/>
    <w:rsid w:val="00BC6999"/>
    <w:rsid w:val="00BC711F"/>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B28"/>
    <w:rsid w:val="00BD5DD3"/>
    <w:rsid w:val="00BD5FA8"/>
    <w:rsid w:val="00BD66F1"/>
    <w:rsid w:val="00BD6AC8"/>
    <w:rsid w:val="00BE028C"/>
    <w:rsid w:val="00BE0A15"/>
    <w:rsid w:val="00BE0E10"/>
    <w:rsid w:val="00BE1A41"/>
    <w:rsid w:val="00BE1AC7"/>
    <w:rsid w:val="00BE3C41"/>
    <w:rsid w:val="00BE405C"/>
    <w:rsid w:val="00BE406E"/>
    <w:rsid w:val="00BE4CB3"/>
    <w:rsid w:val="00BE54A6"/>
    <w:rsid w:val="00BE59A4"/>
    <w:rsid w:val="00BE609B"/>
    <w:rsid w:val="00BE6D01"/>
    <w:rsid w:val="00BE7571"/>
    <w:rsid w:val="00BE7976"/>
    <w:rsid w:val="00BE7C52"/>
    <w:rsid w:val="00BF02DB"/>
    <w:rsid w:val="00BF0A46"/>
    <w:rsid w:val="00BF0AA1"/>
    <w:rsid w:val="00BF0EC2"/>
    <w:rsid w:val="00BF1000"/>
    <w:rsid w:val="00BF1095"/>
    <w:rsid w:val="00BF17B5"/>
    <w:rsid w:val="00BF1A1B"/>
    <w:rsid w:val="00BF20AC"/>
    <w:rsid w:val="00BF2450"/>
    <w:rsid w:val="00BF25B5"/>
    <w:rsid w:val="00BF2D3A"/>
    <w:rsid w:val="00BF2F5F"/>
    <w:rsid w:val="00BF32A1"/>
    <w:rsid w:val="00BF3DB9"/>
    <w:rsid w:val="00BF4A2C"/>
    <w:rsid w:val="00BF500D"/>
    <w:rsid w:val="00BF5076"/>
    <w:rsid w:val="00BF517C"/>
    <w:rsid w:val="00BF5DB3"/>
    <w:rsid w:val="00BF6D48"/>
    <w:rsid w:val="00BF763B"/>
    <w:rsid w:val="00BF7EB7"/>
    <w:rsid w:val="00C00551"/>
    <w:rsid w:val="00C005CA"/>
    <w:rsid w:val="00C00A64"/>
    <w:rsid w:val="00C00E08"/>
    <w:rsid w:val="00C00E4B"/>
    <w:rsid w:val="00C01488"/>
    <w:rsid w:val="00C02301"/>
    <w:rsid w:val="00C02B8C"/>
    <w:rsid w:val="00C02FF2"/>
    <w:rsid w:val="00C030A4"/>
    <w:rsid w:val="00C036FE"/>
    <w:rsid w:val="00C0397E"/>
    <w:rsid w:val="00C03B82"/>
    <w:rsid w:val="00C03F83"/>
    <w:rsid w:val="00C03FF3"/>
    <w:rsid w:val="00C04559"/>
    <w:rsid w:val="00C0481C"/>
    <w:rsid w:val="00C04997"/>
    <w:rsid w:val="00C04EE4"/>
    <w:rsid w:val="00C0500F"/>
    <w:rsid w:val="00C0562B"/>
    <w:rsid w:val="00C05717"/>
    <w:rsid w:val="00C05F01"/>
    <w:rsid w:val="00C06415"/>
    <w:rsid w:val="00C06ADC"/>
    <w:rsid w:val="00C06D41"/>
    <w:rsid w:val="00C07392"/>
    <w:rsid w:val="00C0787F"/>
    <w:rsid w:val="00C10085"/>
    <w:rsid w:val="00C11AF6"/>
    <w:rsid w:val="00C12530"/>
    <w:rsid w:val="00C1261B"/>
    <w:rsid w:val="00C12A79"/>
    <w:rsid w:val="00C134AD"/>
    <w:rsid w:val="00C136B1"/>
    <w:rsid w:val="00C13A7D"/>
    <w:rsid w:val="00C13D8B"/>
    <w:rsid w:val="00C1428A"/>
    <w:rsid w:val="00C147F7"/>
    <w:rsid w:val="00C14D61"/>
    <w:rsid w:val="00C154FA"/>
    <w:rsid w:val="00C15603"/>
    <w:rsid w:val="00C15B29"/>
    <w:rsid w:val="00C1621E"/>
    <w:rsid w:val="00C16BF7"/>
    <w:rsid w:val="00C17146"/>
    <w:rsid w:val="00C17C3B"/>
    <w:rsid w:val="00C17E66"/>
    <w:rsid w:val="00C208C8"/>
    <w:rsid w:val="00C211D1"/>
    <w:rsid w:val="00C21898"/>
    <w:rsid w:val="00C21A5A"/>
    <w:rsid w:val="00C23561"/>
    <w:rsid w:val="00C23DB7"/>
    <w:rsid w:val="00C2423F"/>
    <w:rsid w:val="00C25BDB"/>
    <w:rsid w:val="00C25C30"/>
    <w:rsid w:val="00C26089"/>
    <w:rsid w:val="00C2718B"/>
    <w:rsid w:val="00C272B1"/>
    <w:rsid w:val="00C27A4D"/>
    <w:rsid w:val="00C27EDA"/>
    <w:rsid w:val="00C30860"/>
    <w:rsid w:val="00C31357"/>
    <w:rsid w:val="00C31C0A"/>
    <w:rsid w:val="00C322A0"/>
    <w:rsid w:val="00C32D17"/>
    <w:rsid w:val="00C32D3F"/>
    <w:rsid w:val="00C330CD"/>
    <w:rsid w:val="00C337E8"/>
    <w:rsid w:val="00C33AC7"/>
    <w:rsid w:val="00C33EAA"/>
    <w:rsid w:val="00C3406C"/>
    <w:rsid w:val="00C3421D"/>
    <w:rsid w:val="00C344C4"/>
    <w:rsid w:val="00C346B0"/>
    <w:rsid w:val="00C359C8"/>
    <w:rsid w:val="00C367A1"/>
    <w:rsid w:val="00C367E3"/>
    <w:rsid w:val="00C368A8"/>
    <w:rsid w:val="00C36DBA"/>
    <w:rsid w:val="00C3743F"/>
    <w:rsid w:val="00C37D00"/>
    <w:rsid w:val="00C37FFC"/>
    <w:rsid w:val="00C4015F"/>
    <w:rsid w:val="00C402DB"/>
    <w:rsid w:val="00C40366"/>
    <w:rsid w:val="00C40865"/>
    <w:rsid w:val="00C41A55"/>
    <w:rsid w:val="00C41EFE"/>
    <w:rsid w:val="00C429FB"/>
    <w:rsid w:val="00C42C0F"/>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7C4"/>
    <w:rsid w:val="00C548BC"/>
    <w:rsid w:val="00C54960"/>
    <w:rsid w:val="00C54FDB"/>
    <w:rsid w:val="00C5516D"/>
    <w:rsid w:val="00C55182"/>
    <w:rsid w:val="00C55D85"/>
    <w:rsid w:val="00C562CF"/>
    <w:rsid w:val="00C56723"/>
    <w:rsid w:val="00C56E42"/>
    <w:rsid w:val="00C57635"/>
    <w:rsid w:val="00C6133E"/>
    <w:rsid w:val="00C61884"/>
    <w:rsid w:val="00C619C0"/>
    <w:rsid w:val="00C61AAB"/>
    <w:rsid w:val="00C61C86"/>
    <w:rsid w:val="00C61E5B"/>
    <w:rsid w:val="00C62085"/>
    <w:rsid w:val="00C62138"/>
    <w:rsid w:val="00C622C9"/>
    <w:rsid w:val="00C623F1"/>
    <w:rsid w:val="00C62C8C"/>
    <w:rsid w:val="00C62F5A"/>
    <w:rsid w:val="00C635BE"/>
    <w:rsid w:val="00C63956"/>
    <w:rsid w:val="00C63B2A"/>
    <w:rsid w:val="00C63D14"/>
    <w:rsid w:val="00C63FDF"/>
    <w:rsid w:val="00C64868"/>
    <w:rsid w:val="00C6514D"/>
    <w:rsid w:val="00C658BF"/>
    <w:rsid w:val="00C65D78"/>
    <w:rsid w:val="00C65FF7"/>
    <w:rsid w:val="00C66F33"/>
    <w:rsid w:val="00C673B1"/>
    <w:rsid w:val="00C67DCE"/>
    <w:rsid w:val="00C67F1B"/>
    <w:rsid w:val="00C70108"/>
    <w:rsid w:val="00C70400"/>
    <w:rsid w:val="00C70A53"/>
    <w:rsid w:val="00C713EF"/>
    <w:rsid w:val="00C718BF"/>
    <w:rsid w:val="00C71C0A"/>
    <w:rsid w:val="00C71DEB"/>
    <w:rsid w:val="00C721AA"/>
    <w:rsid w:val="00C722B3"/>
    <w:rsid w:val="00C73430"/>
    <w:rsid w:val="00C73AC8"/>
    <w:rsid w:val="00C744EE"/>
    <w:rsid w:val="00C7480E"/>
    <w:rsid w:val="00C751E2"/>
    <w:rsid w:val="00C7529A"/>
    <w:rsid w:val="00C75A6B"/>
    <w:rsid w:val="00C76B69"/>
    <w:rsid w:val="00C774F0"/>
    <w:rsid w:val="00C77720"/>
    <w:rsid w:val="00C8009E"/>
    <w:rsid w:val="00C81B23"/>
    <w:rsid w:val="00C823AF"/>
    <w:rsid w:val="00C826D0"/>
    <w:rsid w:val="00C8315D"/>
    <w:rsid w:val="00C8370D"/>
    <w:rsid w:val="00C8384D"/>
    <w:rsid w:val="00C83BAC"/>
    <w:rsid w:val="00C83E45"/>
    <w:rsid w:val="00C843E6"/>
    <w:rsid w:val="00C8450A"/>
    <w:rsid w:val="00C847FA"/>
    <w:rsid w:val="00C84B74"/>
    <w:rsid w:val="00C84E1F"/>
    <w:rsid w:val="00C84F5F"/>
    <w:rsid w:val="00C859B6"/>
    <w:rsid w:val="00C85A16"/>
    <w:rsid w:val="00C8708B"/>
    <w:rsid w:val="00C87372"/>
    <w:rsid w:val="00C87BAC"/>
    <w:rsid w:val="00C902D5"/>
    <w:rsid w:val="00C9085A"/>
    <w:rsid w:val="00C90D5F"/>
    <w:rsid w:val="00C91146"/>
    <w:rsid w:val="00C91337"/>
    <w:rsid w:val="00C91BD4"/>
    <w:rsid w:val="00C91C17"/>
    <w:rsid w:val="00C91C65"/>
    <w:rsid w:val="00C93455"/>
    <w:rsid w:val="00C93F3A"/>
    <w:rsid w:val="00C94237"/>
    <w:rsid w:val="00C9563F"/>
    <w:rsid w:val="00C95A64"/>
    <w:rsid w:val="00C960C4"/>
    <w:rsid w:val="00C96528"/>
    <w:rsid w:val="00C96FB7"/>
    <w:rsid w:val="00C97069"/>
    <w:rsid w:val="00C97191"/>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A7F"/>
    <w:rsid w:val="00CA5E19"/>
    <w:rsid w:val="00CA5ED5"/>
    <w:rsid w:val="00CA63A4"/>
    <w:rsid w:val="00CA63AC"/>
    <w:rsid w:val="00CA6A4D"/>
    <w:rsid w:val="00CA6D0C"/>
    <w:rsid w:val="00CA6E23"/>
    <w:rsid w:val="00CA71AF"/>
    <w:rsid w:val="00CB0536"/>
    <w:rsid w:val="00CB0753"/>
    <w:rsid w:val="00CB0A9D"/>
    <w:rsid w:val="00CB0D41"/>
    <w:rsid w:val="00CB0F15"/>
    <w:rsid w:val="00CB120D"/>
    <w:rsid w:val="00CB1E57"/>
    <w:rsid w:val="00CB2FAC"/>
    <w:rsid w:val="00CB32F9"/>
    <w:rsid w:val="00CB34A7"/>
    <w:rsid w:val="00CB3573"/>
    <w:rsid w:val="00CB38D9"/>
    <w:rsid w:val="00CB421B"/>
    <w:rsid w:val="00CB42D9"/>
    <w:rsid w:val="00CB43B3"/>
    <w:rsid w:val="00CB46F6"/>
    <w:rsid w:val="00CB4A8A"/>
    <w:rsid w:val="00CB508B"/>
    <w:rsid w:val="00CB5586"/>
    <w:rsid w:val="00CB577F"/>
    <w:rsid w:val="00CB57DC"/>
    <w:rsid w:val="00CB5964"/>
    <w:rsid w:val="00CB6D47"/>
    <w:rsid w:val="00CB70A3"/>
    <w:rsid w:val="00CB7117"/>
    <w:rsid w:val="00CB78EE"/>
    <w:rsid w:val="00CB7C42"/>
    <w:rsid w:val="00CC0248"/>
    <w:rsid w:val="00CC0ADF"/>
    <w:rsid w:val="00CC0E0D"/>
    <w:rsid w:val="00CC17A8"/>
    <w:rsid w:val="00CC1807"/>
    <w:rsid w:val="00CC245E"/>
    <w:rsid w:val="00CC26C2"/>
    <w:rsid w:val="00CC27AE"/>
    <w:rsid w:val="00CC2805"/>
    <w:rsid w:val="00CC2BEC"/>
    <w:rsid w:val="00CC2CFF"/>
    <w:rsid w:val="00CC2DC8"/>
    <w:rsid w:val="00CC2E0F"/>
    <w:rsid w:val="00CC2E78"/>
    <w:rsid w:val="00CC37A1"/>
    <w:rsid w:val="00CC4FFA"/>
    <w:rsid w:val="00CC50B3"/>
    <w:rsid w:val="00CC655C"/>
    <w:rsid w:val="00CC699D"/>
    <w:rsid w:val="00CC76E9"/>
    <w:rsid w:val="00CD0612"/>
    <w:rsid w:val="00CD0834"/>
    <w:rsid w:val="00CD16F0"/>
    <w:rsid w:val="00CD1A90"/>
    <w:rsid w:val="00CD296C"/>
    <w:rsid w:val="00CD2FE2"/>
    <w:rsid w:val="00CD317D"/>
    <w:rsid w:val="00CD396C"/>
    <w:rsid w:val="00CD3AB6"/>
    <w:rsid w:val="00CD3B82"/>
    <w:rsid w:val="00CD3E28"/>
    <w:rsid w:val="00CD4079"/>
    <w:rsid w:val="00CD41BB"/>
    <w:rsid w:val="00CD41E0"/>
    <w:rsid w:val="00CD4BCF"/>
    <w:rsid w:val="00CD4C3F"/>
    <w:rsid w:val="00CD6099"/>
    <w:rsid w:val="00CD642C"/>
    <w:rsid w:val="00CD6848"/>
    <w:rsid w:val="00CD6F3D"/>
    <w:rsid w:val="00CD7082"/>
    <w:rsid w:val="00CD757A"/>
    <w:rsid w:val="00CD7A39"/>
    <w:rsid w:val="00CE00C3"/>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959"/>
    <w:rsid w:val="00CE5BAF"/>
    <w:rsid w:val="00CE636A"/>
    <w:rsid w:val="00CE693E"/>
    <w:rsid w:val="00CE6E15"/>
    <w:rsid w:val="00CE7FBB"/>
    <w:rsid w:val="00CF0245"/>
    <w:rsid w:val="00CF055E"/>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FC1"/>
    <w:rsid w:val="00D01B41"/>
    <w:rsid w:val="00D0230B"/>
    <w:rsid w:val="00D026C8"/>
    <w:rsid w:val="00D02B1B"/>
    <w:rsid w:val="00D03584"/>
    <w:rsid w:val="00D03D86"/>
    <w:rsid w:val="00D03E05"/>
    <w:rsid w:val="00D04018"/>
    <w:rsid w:val="00D040D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0E5"/>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6FB2"/>
    <w:rsid w:val="00D17338"/>
    <w:rsid w:val="00D17B80"/>
    <w:rsid w:val="00D17C23"/>
    <w:rsid w:val="00D17CB9"/>
    <w:rsid w:val="00D17D02"/>
    <w:rsid w:val="00D20369"/>
    <w:rsid w:val="00D203E2"/>
    <w:rsid w:val="00D21D33"/>
    <w:rsid w:val="00D21EFA"/>
    <w:rsid w:val="00D23AC7"/>
    <w:rsid w:val="00D23DEB"/>
    <w:rsid w:val="00D23F18"/>
    <w:rsid w:val="00D24903"/>
    <w:rsid w:val="00D24F03"/>
    <w:rsid w:val="00D254F3"/>
    <w:rsid w:val="00D2553A"/>
    <w:rsid w:val="00D25571"/>
    <w:rsid w:val="00D263E9"/>
    <w:rsid w:val="00D26E44"/>
    <w:rsid w:val="00D270D5"/>
    <w:rsid w:val="00D273DB"/>
    <w:rsid w:val="00D27654"/>
    <w:rsid w:val="00D301B6"/>
    <w:rsid w:val="00D30706"/>
    <w:rsid w:val="00D30AA9"/>
    <w:rsid w:val="00D334A7"/>
    <w:rsid w:val="00D342D1"/>
    <w:rsid w:val="00D3472A"/>
    <w:rsid w:val="00D34CC3"/>
    <w:rsid w:val="00D369F7"/>
    <w:rsid w:val="00D37216"/>
    <w:rsid w:val="00D37334"/>
    <w:rsid w:val="00D37360"/>
    <w:rsid w:val="00D37456"/>
    <w:rsid w:val="00D37621"/>
    <w:rsid w:val="00D411A0"/>
    <w:rsid w:val="00D41807"/>
    <w:rsid w:val="00D41EF8"/>
    <w:rsid w:val="00D4224C"/>
    <w:rsid w:val="00D42348"/>
    <w:rsid w:val="00D427F9"/>
    <w:rsid w:val="00D429EE"/>
    <w:rsid w:val="00D43005"/>
    <w:rsid w:val="00D43EB4"/>
    <w:rsid w:val="00D43ED2"/>
    <w:rsid w:val="00D44123"/>
    <w:rsid w:val="00D441C4"/>
    <w:rsid w:val="00D44BD4"/>
    <w:rsid w:val="00D44FFC"/>
    <w:rsid w:val="00D450A4"/>
    <w:rsid w:val="00D45510"/>
    <w:rsid w:val="00D4560E"/>
    <w:rsid w:val="00D459CE"/>
    <w:rsid w:val="00D45C5F"/>
    <w:rsid w:val="00D45CAA"/>
    <w:rsid w:val="00D467FC"/>
    <w:rsid w:val="00D474D4"/>
    <w:rsid w:val="00D4785C"/>
    <w:rsid w:val="00D47D70"/>
    <w:rsid w:val="00D50760"/>
    <w:rsid w:val="00D50A47"/>
    <w:rsid w:val="00D50C2D"/>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64F7"/>
    <w:rsid w:val="00D5689D"/>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9A8"/>
    <w:rsid w:val="00D73EB7"/>
    <w:rsid w:val="00D74D84"/>
    <w:rsid w:val="00D754EE"/>
    <w:rsid w:val="00D7569E"/>
    <w:rsid w:val="00D75D88"/>
    <w:rsid w:val="00D75F78"/>
    <w:rsid w:val="00D75FB3"/>
    <w:rsid w:val="00D76860"/>
    <w:rsid w:val="00D76D7D"/>
    <w:rsid w:val="00D774A4"/>
    <w:rsid w:val="00D776A7"/>
    <w:rsid w:val="00D77A88"/>
    <w:rsid w:val="00D80496"/>
    <w:rsid w:val="00D805D7"/>
    <w:rsid w:val="00D80ACC"/>
    <w:rsid w:val="00D81172"/>
    <w:rsid w:val="00D81BAD"/>
    <w:rsid w:val="00D8240E"/>
    <w:rsid w:val="00D82529"/>
    <w:rsid w:val="00D832DC"/>
    <w:rsid w:val="00D835C9"/>
    <w:rsid w:val="00D83689"/>
    <w:rsid w:val="00D83714"/>
    <w:rsid w:val="00D83747"/>
    <w:rsid w:val="00D8460B"/>
    <w:rsid w:val="00D84650"/>
    <w:rsid w:val="00D84834"/>
    <w:rsid w:val="00D85123"/>
    <w:rsid w:val="00D8533B"/>
    <w:rsid w:val="00D856DF"/>
    <w:rsid w:val="00D866DB"/>
    <w:rsid w:val="00D868B3"/>
    <w:rsid w:val="00D8720A"/>
    <w:rsid w:val="00D87552"/>
    <w:rsid w:val="00D87C9E"/>
    <w:rsid w:val="00D87E0A"/>
    <w:rsid w:val="00D90841"/>
    <w:rsid w:val="00D90DC0"/>
    <w:rsid w:val="00D90F4A"/>
    <w:rsid w:val="00D911CD"/>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759A"/>
    <w:rsid w:val="00D976DE"/>
    <w:rsid w:val="00D97A20"/>
    <w:rsid w:val="00D97C25"/>
    <w:rsid w:val="00DA01DA"/>
    <w:rsid w:val="00DA1587"/>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8DB"/>
    <w:rsid w:val="00DB1E94"/>
    <w:rsid w:val="00DB2A88"/>
    <w:rsid w:val="00DB3C53"/>
    <w:rsid w:val="00DB40C1"/>
    <w:rsid w:val="00DB4A8F"/>
    <w:rsid w:val="00DB5820"/>
    <w:rsid w:val="00DB6152"/>
    <w:rsid w:val="00DB6260"/>
    <w:rsid w:val="00DB6A30"/>
    <w:rsid w:val="00DB7429"/>
    <w:rsid w:val="00DB7ABF"/>
    <w:rsid w:val="00DB7E01"/>
    <w:rsid w:val="00DC00B6"/>
    <w:rsid w:val="00DC08B6"/>
    <w:rsid w:val="00DC17A6"/>
    <w:rsid w:val="00DC1ADA"/>
    <w:rsid w:val="00DC1B1F"/>
    <w:rsid w:val="00DC21FB"/>
    <w:rsid w:val="00DC2391"/>
    <w:rsid w:val="00DC3D98"/>
    <w:rsid w:val="00DC3F63"/>
    <w:rsid w:val="00DC3FA4"/>
    <w:rsid w:val="00DC4E8C"/>
    <w:rsid w:val="00DC4EEF"/>
    <w:rsid w:val="00DC55BC"/>
    <w:rsid w:val="00DC5690"/>
    <w:rsid w:val="00DC5A70"/>
    <w:rsid w:val="00DC5F34"/>
    <w:rsid w:val="00DC6D38"/>
    <w:rsid w:val="00DC6E9B"/>
    <w:rsid w:val="00DC7683"/>
    <w:rsid w:val="00DC7D96"/>
    <w:rsid w:val="00DC7FB7"/>
    <w:rsid w:val="00DD02DA"/>
    <w:rsid w:val="00DD0D2C"/>
    <w:rsid w:val="00DD0D3C"/>
    <w:rsid w:val="00DD157C"/>
    <w:rsid w:val="00DD1677"/>
    <w:rsid w:val="00DD2DFE"/>
    <w:rsid w:val="00DD2E49"/>
    <w:rsid w:val="00DD3290"/>
    <w:rsid w:val="00DD4268"/>
    <w:rsid w:val="00DD42CA"/>
    <w:rsid w:val="00DD471B"/>
    <w:rsid w:val="00DD5E68"/>
    <w:rsid w:val="00DD60BB"/>
    <w:rsid w:val="00DD60CA"/>
    <w:rsid w:val="00DD60F8"/>
    <w:rsid w:val="00DD650B"/>
    <w:rsid w:val="00DD6A8F"/>
    <w:rsid w:val="00DD6B1F"/>
    <w:rsid w:val="00DD6D8F"/>
    <w:rsid w:val="00DD6F8F"/>
    <w:rsid w:val="00DD71AA"/>
    <w:rsid w:val="00DD7D4E"/>
    <w:rsid w:val="00DD7D56"/>
    <w:rsid w:val="00DD7F0B"/>
    <w:rsid w:val="00DE0505"/>
    <w:rsid w:val="00DE07A1"/>
    <w:rsid w:val="00DE0938"/>
    <w:rsid w:val="00DE0978"/>
    <w:rsid w:val="00DE1483"/>
    <w:rsid w:val="00DE214D"/>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2C01"/>
    <w:rsid w:val="00DF30E4"/>
    <w:rsid w:val="00DF4068"/>
    <w:rsid w:val="00DF41DD"/>
    <w:rsid w:val="00DF4B5B"/>
    <w:rsid w:val="00DF4F75"/>
    <w:rsid w:val="00DF53B5"/>
    <w:rsid w:val="00DF5C0D"/>
    <w:rsid w:val="00DF642B"/>
    <w:rsid w:val="00DF6B3B"/>
    <w:rsid w:val="00DF7089"/>
    <w:rsid w:val="00DF7143"/>
    <w:rsid w:val="00DF74B6"/>
    <w:rsid w:val="00DF7960"/>
    <w:rsid w:val="00DF79C4"/>
    <w:rsid w:val="00E0010E"/>
    <w:rsid w:val="00E00337"/>
    <w:rsid w:val="00E00775"/>
    <w:rsid w:val="00E00C7D"/>
    <w:rsid w:val="00E01012"/>
    <w:rsid w:val="00E0145D"/>
    <w:rsid w:val="00E017F0"/>
    <w:rsid w:val="00E01914"/>
    <w:rsid w:val="00E01E35"/>
    <w:rsid w:val="00E01F54"/>
    <w:rsid w:val="00E01F5B"/>
    <w:rsid w:val="00E02D60"/>
    <w:rsid w:val="00E039CA"/>
    <w:rsid w:val="00E03A29"/>
    <w:rsid w:val="00E04482"/>
    <w:rsid w:val="00E04F2B"/>
    <w:rsid w:val="00E04F7D"/>
    <w:rsid w:val="00E05B41"/>
    <w:rsid w:val="00E068A9"/>
    <w:rsid w:val="00E068BE"/>
    <w:rsid w:val="00E073B4"/>
    <w:rsid w:val="00E07533"/>
    <w:rsid w:val="00E1040A"/>
    <w:rsid w:val="00E10487"/>
    <w:rsid w:val="00E1062E"/>
    <w:rsid w:val="00E11011"/>
    <w:rsid w:val="00E11ABD"/>
    <w:rsid w:val="00E11BC1"/>
    <w:rsid w:val="00E11CAA"/>
    <w:rsid w:val="00E11D54"/>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A8E"/>
    <w:rsid w:val="00E17DEA"/>
    <w:rsid w:val="00E204A7"/>
    <w:rsid w:val="00E20689"/>
    <w:rsid w:val="00E20B42"/>
    <w:rsid w:val="00E20C1E"/>
    <w:rsid w:val="00E20C85"/>
    <w:rsid w:val="00E20FDD"/>
    <w:rsid w:val="00E21111"/>
    <w:rsid w:val="00E2138B"/>
    <w:rsid w:val="00E22314"/>
    <w:rsid w:val="00E2293B"/>
    <w:rsid w:val="00E22987"/>
    <w:rsid w:val="00E22CEE"/>
    <w:rsid w:val="00E22E41"/>
    <w:rsid w:val="00E23D96"/>
    <w:rsid w:val="00E23EDE"/>
    <w:rsid w:val="00E24559"/>
    <w:rsid w:val="00E24D88"/>
    <w:rsid w:val="00E25608"/>
    <w:rsid w:val="00E25651"/>
    <w:rsid w:val="00E26032"/>
    <w:rsid w:val="00E2661D"/>
    <w:rsid w:val="00E26722"/>
    <w:rsid w:val="00E26E32"/>
    <w:rsid w:val="00E27A12"/>
    <w:rsid w:val="00E27DED"/>
    <w:rsid w:val="00E301D0"/>
    <w:rsid w:val="00E30FAD"/>
    <w:rsid w:val="00E31222"/>
    <w:rsid w:val="00E31D65"/>
    <w:rsid w:val="00E320B0"/>
    <w:rsid w:val="00E3233B"/>
    <w:rsid w:val="00E32E29"/>
    <w:rsid w:val="00E32E70"/>
    <w:rsid w:val="00E32F1B"/>
    <w:rsid w:val="00E342B0"/>
    <w:rsid w:val="00E34391"/>
    <w:rsid w:val="00E344CF"/>
    <w:rsid w:val="00E3491A"/>
    <w:rsid w:val="00E34CE9"/>
    <w:rsid w:val="00E358A2"/>
    <w:rsid w:val="00E35CD7"/>
    <w:rsid w:val="00E365AA"/>
    <w:rsid w:val="00E36ABC"/>
    <w:rsid w:val="00E37076"/>
    <w:rsid w:val="00E372AA"/>
    <w:rsid w:val="00E37D59"/>
    <w:rsid w:val="00E37E07"/>
    <w:rsid w:val="00E37F8A"/>
    <w:rsid w:val="00E401C2"/>
    <w:rsid w:val="00E402B8"/>
    <w:rsid w:val="00E40585"/>
    <w:rsid w:val="00E411D7"/>
    <w:rsid w:val="00E41215"/>
    <w:rsid w:val="00E4151E"/>
    <w:rsid w:val="00E415A3"/>
    <w:rsid w:val="00E41702"/>
    <w:rsid w:val="00E4194A"/>
    <w:rsid w:val="00E42927"/>
    <w:rsid w:val="00E42A16"/>
    <w:rsid w:val="00E43005"/>
    <w:rsid w:val="00E431B3"/>
    <w:rsid w:val="00E434C9"/>
    <w:rsid w:val="00E43ABB"/>
    <w:rsid w:val="00E44457"/>
    <w:rsid w:val="00E44933"/>
    <w:rsid w:val="00E44CEC"/>
    <w:rsid w:val="00E45E51"/>
    <w:rsid w:val="00E461D5"/>
    <w:rsid w:val="00E4724B"/>
    <w:rsid w:val="00E47E0E"/>
    <w:rsid w:val="00E50C59"/>
    <w:rsid w:val="00E50FA5"/>
    <w:rsid w:val="00E5109D"/>
    <w:rsid w:val="00E51906"/>
    <w:rsid w:val="00E52268"/>
    <w:rsid w:val="00E52651"/>
    <w:rsid w:val="00E52690"/>
    <w:rsid w:val="00E5304A"/>
    <w:rsid w:val="00E53054"/>
    <w:rsid w:val="00E530F7"/>
    <w:rsid w:val="00E53191"/>
    <w:rsid w:val="00E53217"/>
    <w:rsid w:val="00E53334"/>
    <w:rsid w:val="00E534FF"/>
    <w:rsid w:val="00E53570"/>
    <w:rsid w:val="00E54D75"/>
    <w:rsid w:val="00E553A4"/>
    <w:rsid w:val="00E559CD"/>
    <w:rsid w:val="00E56405"/>
    <w:rsid w:val="00E569EB"/>
    <w:rsid w:val="00E56F64"/>
    <w:rsid w:val="00E57818"/>
    <w:rsid w:val="00E57C54"/>
    <w:rsid w:val="00E602AB"/>
    <w:rsid w:val="00E622D5"/>
    <w:rsid w:val="00E62F78"/>
    <w:rsid w:val="00E6310B"/>
    <w:rsid w:val="00E63834"/>
    <w:rsid w:val="00E63C3C"/>
    <w:rsid w:val="00E64CE7"/>
    <w:rsid w:val="00E654E3"/>
    <w:rsid w:val="00E656BB"/>
    <w:rsid w:val="00E65B2B"/>
    <w:rsid w:val="00E65DD1"/>
    <w:rsid w:val="00E66186"/>
    <w:rsid w:val="00E661F6"/>
    <w:rsid w:val="00E6665C"/>
    <w:rsid w:val="00E666AD"/>
    <w:rsid w:val="00E66A6E"/>
    <w:rsid w:val="00E66EB4"/>
    <w:rsid w:val="00E66F14"/>
    <w:rsid w:val="00E67402"/>
    <w:rsid w:val="00E700C2"/>
    <w:rsid w:val="00E70529"/>
    <w:rsid w:val="00E708C1"/>
    <w:rsid w:val="00E70973"/>
    <w:rsid w:val="00E7106F"/>
    <w:rsid w:val="00E7156F"/>
    <w:rsid w:val="00E71600"/>
    <w:rsid w:val="00E719FC"/>
    <w:rsid w:val="00E72264"/>
    <w:rsid w:val="00E730E6"/>
    <w:rsid w:val="00E73607"/>
    <w:rsid w:val="00E73874"/>
    <w:rsid w:val="00E738DF"/>
    <w:rsid w:val="00E73B25"/>
    <w:rsid w:val="00E73BAD"/>
    <w:rsid w:val="00E74162"/>
    <w:rsid w:val="00E75310"/>
    <w:rsid w:val="00E757E8"/>
    <w:rsid w:val="00E76004"/>
    <w:rsid w:val="00E76024"/>
    <w:rsid w:val="00E76814"/>
    <w:rsid w:val="00E76DA5"/>
    <w:rsid w:val="00E76E81"/>
    <w:rsid w:val="00E77136"/>
    <w:rsid w:val="00E77A01"/>
    <w:rsid w:val="00E77A83"/>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38"/>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3782"/>
    <w:rsid w:val="00E9454B"/>
    <w:rsid w:val="00E94D8B"/>
    <w:rsid w:val="00E94FAB"/>
    <w:rsid w:val="00E95322"/>
    <w:rsid w:val="00E9582C"/>
    <w:rsid w:val="00E95834"/>
    <w:rsid w:val="00E9584A"/>
    <w:rsid w:val="00E95C91"/>
    <w:rsid w:val="00E95D23"/>
    <w:rsid w:val="00E95EC2"/>
    <w:rsid w:val="00E9632E"/>
    <w:rsid w:val="00E96838"/>
    <w:rsid w:val="00E96EF6"/>
    <w:rsid w:val="00E97002"/>
    <w:rsid w:val="00E97776"/>
    <w:rsid w:val="00E97BFC"/>
    <w:rsid w:val="00E97D99"/>
    <w:rsid w:val="00EA0AC9"/>
    <w:rsid w:val="00EA0D7F"/>
    <w:rsid w:val="00EA1491"/>
    <w:rsid w:val="00EA1524"/>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2DBB"/>
    <w:rsid w:val="00EB2FB8"/>
    <w:rsid w:val="00EB30AA"/>
    <w:rsid w:val="00EB3273"/>
    <w:rsid w:val="00EB3C2D"/>
    <w:rsid w:val="00EB4576"/>
    <w:rsid w:val="00EB4AC0"/>
    <w:rsid w:val="00EB4BC8"/>
    <w:rsid w:val="00EB523D"/>
    <w:rsid w:val="00EB5653"/>
    <w:rsid w:val="00EB573F"/>
    <w:rsid w:val="00EB5A23"/>
    <w:rsid w:val="00EB5A48"/>
    <w:rsid w:val="00EB62A8"/>
    <w:rsid w:val="00EB65C3"/>
    <w:rsid w:val="00EB665C"/>
    <w:rsid w:val="00EB669C"/>
    <w:rsid w:val="00EB6A92"/>
    <w:rsid w:val="00EB6B0F"/>
    <w:rsid w:val="00EB6FFA"/>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5DA9"/>
    <w:rsid w:val="00EC61B1"/>
    <w:rsid w:val="00EC664F"/>
    <w:rsid w:val="00EC6D3A"/>
    <w:rsid w:val="00EC712F"/>
    <w:rsid w:val="00EC73EE"/>
    <w:rsid w:val="00ED0646"/>
    <w:rsid w:val="00ED06D3"/>
    <w:rsid w:val="00ED0709"/>
    <w:rsid w:val="00ED1179"/>
    <w:rsid w:val="00ED2449"/>
    <w:rsid w:val="00ED2AA9"/>
    <w:rsid w:val="00ED306E"/>
    <w:rsid w:val="00ED33A0"/>
    <w:rsid w:val="00ED34AB"/>
    <w:rsid w:val="00ED41B3"/>
    <w:rsid w:val="00ED4329"/>
    <w:rsid w:val="00ED4488"/>
    <w:rsid w:val="00ED4BF9"/>
    <w:rsid w:val="00ED5AFF"/>
    <w:rsid w:val="00ED60BC"/>
    <w:rsid w:val="00ED6866"/>
    <w:rsid w:val="00ED6C17"/>
    <w:rsid w:val="00ED714C"/>
    <w:rsid w:val="00ED770E"/>
    <w:rsid w:val="00EE0388"/>
    <w:rsid w:val="00EE0479"/>
    <w:rsid w:val="00EE06CD"/>
    <w:rsid w:val="00EE0B4B"/>
    <w:rsid w:val="00EE0E03"/>
    <w:rsid w:val="00EE199F"/>
    <w:rsid w:val="00EE26F5"/>
    <w:rsid w:val="00EE2757"/>
    <w:rsid w:val="00EE2AEC"/>
    <w:rsid w:val="00EE30FD"/>
    <w:rsid w:val="00EE3663"/>
    <w:rsid w:val="00EE4A8F"/>
    <w:rsid w:val="00EE4D90"/>
    <w:rsid w:val="00EE54DF"/>
    <w:rsid w:val="00EE5538"/>
    <w:rsid w:val="00EE5707"/>
    <w:rsid w:val="00EE5F6D"/>
    <w:rsid w:val="00EE6C1C"/>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EF770C"/>
    <w:rsid w:val="00F0062C"/>
    <w:rsid w:val="00F008F8"/>
    <w:rsid w:val="00F00909"/>
    <w:rsid w:val="00F00C50"/>
    <w:rsid w:val="00F00F8E"/>
    <w:rsid w:val="00F012EC"/>
    <w:rsid w:val="00F014BF"/>
    <w:rsid w:val="00F01612"/>
    <w:rsid w:val="00F01821"/>
    <w:rsid w:val="00F01CC6"/>
    <w:rsid w:val="00F01DE4"/>
    <w:rsid w:val="00F01FB2"/>
    <w:rsid w:val="00F024DB"/>
    <w:rsid w:val="00F02724"/>
    <w:rsid w:val="00F02776"/>
    <w:rsid w:val="00F059B1"/>
    <w:rsid w:val="00F05A01"/>
    <w:rsid w:val="00F05E81"/>
    <w:rsid w:val="00F05EE5"/>
    <w:rsid w:val="00F06636"/>
    <w:rsid w:val="00F06C1C"/>
    <w:rsid w:val="00F06C8F"/>
    <w:rsid w:val="00F07598"/>
    <w:rsid w:val="00F0762A"/>
    <w:rsid w:val="00F106E7"/>
    <w:rsid w:val="00F10771"/>
    <w:rsid w:val="00F10E0C"/>
    <w:rsid w:val="00F112E8"/>
    <w:rsid w:val="00F116D3"/>
    <w:rsid w:val="00F13922"/>
    <w:rsid w:val="00F14409"/>
    <w:rsid w:val="00F14B88"/>
    <w:rsid w:val="00F14CC3"/>
    <w:rsid w:val="00F14E6F"/>
    <w:rsid w:val="00F14FB3"/>
    <w:rsid w:val="00F153DC"/>
    <w:rsid w:val="00F15572"/>
    <w:rsid w:val="00F163DD"/>
    <w:rsid w:val="00F170E6"/>
    <w:rsid w:val="00F200D4"/>
    <w:rsid w:val="00F212E2"/>
    <w:rsid w:val="00F2154B"/>
    <w:rsid w:val="00F21735"/>
    <w:rsid w:val="00F21B4F"/>
    <w:rsid w:val="00F21DF8"/>
    <w:rsid w:val="00F225AD"/>
    <w:rsid w:val="00F2295B"/>
    <w:rsid w:val="00F238FE"/>
    <w:rsid w:val="00F23DDF"/>
    <w:rsid w:val="00F23F04"/>
    <w:rsid w:val="00F2403B"/>
    <w:rsid w:val="00F25021"/>
    <w:rsid w:val="00F26023"/>
    <w:rsid w:val="00F260CA"/>
    <w:rsid w:val="00F26A2C"/>
    <w:rsid w:val="00F27872"/>
    <w:rsid w:val="00F30C97"/>
    <w:rsid w:val="00F30E20"/>
    <w:rsid w:val="00F31B1D"/>
    <w:rsid w:val="00F32146"/>
    <w:rsid w:val="00F32BF6"/>
    <w:rsid w:val="00F32C74"/>
    <w:rsid w:val="00F32E61"/>
    <w:rsid w:val="00F3383B"/>
    <w:rsid w:val="00F344F0"/>
    <w:rsid w:val="00F34CC6"/>
    <w:rsid w:val="00F3502F"/>
    <w:rsid w:val="00F35C13"/>
    <w:rsid w:val="00F36288"/>
    <w:rsid w:val="00F366C0"/>
    <w:rsid w:val="00F36B0A"/>
    <w:rsid w:val="00F36C9F"/>
    <w:rsid w:val="00F378D5"/>
    <w:rsid w:val="00F37DF0"/>
    <w:rsid w:val="00F404A3"/>
    <w:rsid w:val="00F408AD"/>
    <w:rsid w:val="00F40DCD"/>
    <w:rsid w:val="00F40FC5"/>
    <w:rsid w:val="00F41649"/>
    <w:rsid w:val="00F41891"/>
    <w:rsid w:val="00F41B55"/>
    <w:rsid w:val="00F41BFB"/>
    <w:rsid w:val="00F41F02"/>
    <w:rsid w:val="00F424A4"/>
    <w:rsid w:val="00F426E6"/>
    <w:rsid w:val="00F42D47"/>
    <w:rsid w:val="00F431DE"/>
    <w:rsid w:val="00F4393A"/>
    <w:rsid w:val="00F44180"/>
    <w:rsid w:val="00F44186"/>
    <w:rsid w:val="00F44214"/>
    <w:rsid w:val="00F44643"/>
    <w:rsid w:val="00F446AD"/>
    <w:rsid w:val="00F455F6"/>
    <w:rsid w:val="00F45F24"/>
    <w:rsid w:val="00F4698D"/>
    <w:rsid w:val="00F46B97"/>
    <w:rsid w:val="00F47A7F"/>
    <w:rsid w:val="00F503A9"/>
    <w:rsid w:val="00F50C5C"/>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896"/>
    <w:rsid w:val="00F56F44"/>
    <w:rsid w:val="00F5756D"/>
    <w:rsid w:val="00F57C14"/>
    <w:rsid w:val="00F57C83"/>
    <w:rsid w:val="00F6091D"/>
    <w:rsid w:val="00F60FBA"/>
    <w:rsid w:val="00F6116B"/>
    <w:rsid w:val="00F6133D"/>
    <w:rsid w:val="00F61512"/>
    <w:rsid w:val="00F6163F"/>
    <w:rsid w:val="00F62AFC"/>
    <w:rsid w:val="00F6310F"/>
    <w:rsid w:val="00F64E7F"/>
    <w:rsid w:val="00F651E2"/>
    <w:rsid w:val="00F65430"/>
    <w:rsid w:val="00F6582D"/>
    <w:rsid w:val="00F65A27"/>
    <w:rsid w:val="00F65BC1"/>
    <w:rsid w:val="00F65EFC"/>
    <w:rsid w:val="00F67BED"/>
    <w:rsid w:val="00F70199"/>
    <w:rsid w:val="00F702F4"/>
    <w:rsid w:val="00F70303"/>
    <w:rsid w:val="00F70305"/>
    <w:rsid w:val="00F711B0"/>
    <w:rsid w:val="00F71374"/>
    <w:rsid w:val="00F717D3"/>
    <w:rsid w:val="00F71DCF"/>
    <w:rsid w:val="00F72573"/>
    <w:rsid w:val="00F72A2A"/>
    <w:rsid w:val="00F72AEA"/>
    <w:rsid w:val="00F72C40"/>
    <w:rsid w:val="00F72DCE"/>
    <w:rsid w:val="00F739A1"/>
    <w:rsid w:val="00F739DF"/>
    <w:rsid w:val="00F73C31"/>
    <w:rsid w:val="00F743AA"/>
    <w:rsid w:val="00F74BC6"/>
    <w:rsid w:val="00F74D72"/>
    <w:rsid w:val="00F74E3B"/>
    <w:rsid w:val="00F74E6B"/>
    <w:rsid w:val="00F757B7"/>
    <w:rsid w:val="00F75CC1"/>
    <w:rsid w:val="00F760C0"/>
    <w:rsid w:val="00F76415"/>
    <w:rsid w:val="00F76BB4"/>
    <w:rsid w:val="00F7750A"/>
    <w:rsid w:val="00F779C1"/>
    <w:rsid w:val="00F803AB"/>
    <w:rsid w:val="00F81802"/>
    <w:rsid w:val="00F82D55"/>
    <w:rsid w:val="00F82EEC"/>
    <w:rsid w:val="00F8409B"/>
    <w:rsid w:val="00F84226"/>
    <w:rsid w:val="00F845FD"/>
    <w:rsid w:val="00F84778"/>
    <w:rsid w:val="00F85042"/>
    <w:rsid w:val="00F857BF"/>
    <w:rsid w:val="00F85C3C"/>
    <w:rsid w:val="00F8603E"/>
    <w:rsid w:val="00F860D6"/>
    <w:rsid w:val="00F862F7"/>
    <w:rsid w:val="00F86459"/>
    <w:rsid w:val="00F86668"/>
    <w:rsid w:val="00F866BC"/>
    <w:rsid w:val="00F86F8E"/>
    <w:rsid w:val="00F9000D"/>
    <w:rsid w:val="00F9001A"/>
    <w:rsid w:val="00F900B4"/>
    <w:rsid w:val="00F9120E"/>
    <w:rsid w:val="00F928BE"/>
    <w:rsid w:val="00F928FF"/>
    <w:rsid w:val="00F93CD4"/>
    <w:rsid w:val="00F93F7C"/>
    <w:rsid w:val="00F94136"/>
    <w:rsid w:val="00F947D3"/>
    <w:rsid w:val="00F94C76"/>
    <w:rsid w:val="00F9544D"/>
    <w:rsid w:val="00F95D10"/>
    <w:rsid w:val="00F96180"/>
    <w:rsid w:val="00F96413"/>
    <w:rsid w:val="00F96984"/>
    <w:rsid w:val="00F96A6D"/>
    <w:rsid w:val="00F96CCA"/>
    <w:rsid w:val="00F96CFA"/>
    <w:rsid w:val="00F96FEF"/>
    <w:rsid w:val="00F971EC"/>
    <w:rsid w:val="00F97C8D"/>
    <w:rsid w:val="00F97EF9"/>
    <w:rsid w:val="00FA0A92"/>
    <w:rsid w:val="00FA1356"/>
    <w:rsid w:val="00FA14AC"/>
    <w:rsid w:val="00FA1BFD"/>
    <w:rsid w:val="00FA2489"/>
    <w:rsid w:val="00FA2889"/>
    <w:rsid w:val="00FA2B38"/>
    <w:rsid w:val="00FA2DC4"/>
    <w:rsid w:val="00FA2FA0"/>
    <w:rsid w:val="00FA3250"/>
    <w:rsid w:val="00FA39B2"/>
    <w:rsid w:val="00FA54FC"/>
    <w:rsid w:val="00FA5AAC"/>
    <w:rsid w:val="00FA5BC3"/>
    <w:rsid w:val="00FA5F67"/>
    <w:rsid w:val="00FA5FB0"/>
    <w:rsid w:val="00FA798A"/>
    <w:rsid w:val="00FA7D7F"/>
    <w:rsid w:val="00FB00EF"/>
    <w:rsid w:val="00FB029A"/>
    <w:rsid w:val="00FB032A"/>
    <w:rsid w:val="00FB0745"/>
    <w:rsid w:val="00FB0810"/>
    <w:rsid w:val="00FB0CEA"/>
    <w:rsid w:val="00FB10B8"/>
    <w:rsid w:val="00FB1B69"/>
    <w:rsid w:val="00FB1E96"/>
    <w:rsid w:val="00FB2217"/>
    <w:rsid w:val="00FB240B"/>
    <w:rsid w:val="00FB25B2"/>
    <w:rsid w:val="00FB2D9D"/>
    <w:rsid w:val="00FB2E44"/>
    <w:rsid w:val="00FB3037"/>
    <w:rsid w:val="00FB3D8C"/>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22A9"/>
    <w:rsid w:val="00FC440B"/>
    <w:rsid w:val="00FC49F4"/>
    <w:rsid w:val="00FC4D95"/>
    <w:rsid w:val="00FC5205"/>
    <w:rsid w:val="00FC54D7"/>
    <w:rsid w:val="00FC572A"/>
    <w:rsid w:val="00FC57FA"/>
    <w:rsid w:val="00FC5DF1"/>
    <w:rsid w:val="00FC6672"/>
    <w:rsid w:val="00FC6769"/>
    <w:rsid w:val="00FC7041"/>
    <w:rsid w:val="00FC7269"/>
    <w:rsid w:val="00FD0359"/>
    <w:rsid w:val="00FD035B"/>
    <w:rsid w:val="00FD061C"/>
    <w:rsid w:val="00FD0840"/>
    <w:rsid w:val="00FD0CD9"/>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5BBD"/>
    <w:rsid w:val="00FE6796"/>
    <w:rsid w:val="00FE6C2A"/>
    <w:rsid w:val="00FE734F"/>
    <w:rsid w:val="00FE76E9"/>
    <w:rsid w:val="00FF0DF5"/>
    <w:rsid w:val="00FF108B"/>
    <w:rsid w:val="00FF10A7"/>
    <w:rsid w:val="00FF1838"/>
    <w:rsid w:val="00FF19A8"/>
    <w:rsid w:val="00FF1C3A"/>
    <w:rsid w:val="00FF1E4F"/>
    <w:rsid w:val="00FF2875"/>
    <w:rsid w:val="00FF3322"/>
    <w:rsid w:val="00FF3A67"/>
    <w:rsid w:val="00FF3F8B"/>
    <w:rsid w:val="00FF417A"/>
    <w:rsid w:val="00FF4317"/>
    <w:rsid w:val="00FF4723"/>
    <w:rsid w:val="00FF488B"/>
    <w:rsid w:val="00FF4F53"/>
    <w:rsid w:val="00FF5646"/>
    <w:rsid w:val="00FF5718"/>
    <w:rsid w:val="00FF5C8C"/>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10187"/>
  <w15:docId w15:val="{6D4FFB9B-C997-4136-B3D4-6D90500C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D0"/>
    <w:rPr>
      <w:sz w:val="24"/>
      <w:szCs w:val="24"/>
      <w:lang w:val="bg-BG" w:eastAsia="bg-BG"/>
    </w:rPr>
  </w:style>
  <w:style w:type="paragraph" w:styleId="Heading1">
    <w:name w:val="heading 1"/>
    <w:basedOn w:val="Normal"/>
    <w:next w:val="Normal"/>
    <w:link w:val="Heading1Char"/>
    <w:qFormat/>
    <w:rsid w:val="0011106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26004"/>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F72AEA"/>
    <w:pPr>
      <w:keepNext/>
      <w:widowControl w:val="0"/>
      <w:autoSpaceDE w:val="0"/>
      <w:autoSpaceDN w:val="0"/>
      <w:adjustRightInd w:val="0"/>
      <w:ind w:firstLine="711"/>
      <w:jc w:val="center"/>
      <w:outlineLvl w:val="3"/>
    </w:pPr>
    <w:rPr>
      <w:b/>
      <w:bCs/>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06C"/>
    <w:rPr>
      <w:rFonts w:ascii="Cambria" w:hAnsi="Cambria" w:cs="Cambria"/>
      <w:b/>
      <w:bCs/>
      <w:kern w:val="32"/>
      <w:sz w:val="32"/>
      <w:szCs w:val="32"/>
    </w:rPr>
  </w:style>
  <w:style w:type="character" w:customStyle="1" w:styleId="Heading2Char">
    <w:name w:val="Heading 2 Char"/>
    <w:link w:val="Heading2"/>
    <w:uiPriority w:val="99"/>
    <w:locked/>
    <w:rsid w:val="00B26004"/>
    <w:rPr>
      <w:rFonts w:ascii="Cambria" w:hAnsi="Cambria" w:cs="Cambria"/>
      <w:b/>
      <w:bCs/>
      <w:i/>
      <w:iCs/>
      <w:sz w:val="28"/>
      <w:szCs w:val="28"/>
    </w:rPr>
  </w:style>
  <w:style w:type="character" w:customStyle="1" w:styleId="Heading3Char">
    <w:name w:val="Heading 3 Char"/>
    <w:link w:val="Heading3"/>
    <w:uiPriority w:val="99"/>
    <w:locked/>
    <w:rsid w:val="00946047"/>
    <w:rPr>
      <w:b/>
      <w:bCs/>
      <w:sz w:val="27"/>
      <w:szCs w:val="27"/>
    </w:rPr>
  </w:style>
  <w:style w:type="character" w:customStyle="1" w:styleId="Heading4Char">
    <w:name w:val="Heading 4 Char"/>
    <w:link w:val="Heading4"/>
    <w:uiPriority w:val="99"/>
    <w:semiHidden/>
    <w:locked/>
    <w:rsid w:val="000A222A"/>
    <w:rPr>
      <w:rFonts w:ascii="Calibri" w:hAnsi="Calibri" w:cs="Calibri"/>
      <w:b/>
      <w:bCs/>
      <w:sz w:val="28"/>
      <w:szCs w:val="28"/>
      <w:lang w:val="en-US" w:eastAsia="en-US"/>
    </w:rPr>
  </w:style>
  <w:style w:type="character" w:customStyle="1" w:styleId="Heading6Char">
    <w:name w:val="Heading 6 Char"/>
    <w:link w:val="Heading6"/>
    <w:uiPriority w:val="99"/>
    <w:semiHidden/>
    <w:locked/>
    <w:rsid w:val="00A471AE"/>
    <w:rPr>
      <w:rFonts w:ascii="Calibri" w:hAnsi="Calibri" w:cs="Calibri"/>
      <w:b/>
      <w:bCs/>
      <w:sz w:val="22"/>
      <w:szCs w:val="22"/>
      <w:lang w:val="en-US" w:eastAsia="en-US"/>
    </w:rPr>
  </w:style>
  <w:style w:type="paragraph" w:customStyle="1" w:styleId="a6">
    <w:name w:val="Знак Знак"/>
    <w:basedOn w:val="Normal"/>
    <w:rsid w:val="001646AE"/>
    <w:pPr>
      <w:tabs>
        <w:tab w:val="left" w:pos="709"/>
      </w:tabs>
    </w:pPr>
    <w:rPr>
      <w:rFonts w:ascii="Futura Bk" w:hAnsi="Futura Bk" w:cs="Futura Bk"/>
      <w:noProof/>
      <w:sz w:val="20"/>
      <w:szCs w:val="20"/>
      <w:lang w:val="pl-PL" w:eastAsia="pl-PL"/>
    </w:rPr>
  </w:style>
  <w:style w:type="paragraph" w:customStyle="1" w:styleId="Char">
    <w:name w:val="Char"/>
    <w:basedOn w:val="Normal"/>
    <w:rsid w:val="001646AE"/>
    <w:pPr>
      <w:tabs>
        <w:tab w:val="left" w:pos="709"/>
      </w:tabs>
    </w:pPr>
    <w:rPr>
      <w:rFonts w:ascii="Tahoma" w:hAnsi="Tahoma" w:cs="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semiHidden/>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0A222A"/>
    <w:rPr>
      <w:sz w:val="20"/>
      <w:szCs w:val="20"/>
      <w:lang w:val="en-US" w:eastAsia="en-US"/>
    </w:rPr>
  </w:style>
  <w:style w:type="character" w:styleId="FootnoteReference">
    <w:name w:val="footnote reference"/>
    <w:aliases w:val="Footnote symbol"/>
    <w:uiPriority w:val="99"/>
    <w:semiHidden/>
    <w:rsid w:val="002D3514"/>
    <w:rPr>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lang w:val="bg-BG" w:eastAsia="bg-BG"/>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auto"/>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uiPriority w:val="99"/>
    <w:rsid w:val="00F72AEA"/>
    <w:rPr>
      <w:color w:val="0000FF"/>
      <w:u w:val="single"/>
    </w:rPr>
  </w:style>
  <w:style w:type="paragraph" w:styleId="BalloonText">
    <w:name w:val="Balloon Text"/>
    <w:basedOn w:val="Normal"/>
    <w:link w:val="BalloonTextChar"/>
    <w:uiPriority w:val="99"/>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locked/>
    <w:rsid w:val="000A222A"/>
    <w:rPr>
      <w:sz w:val="2"/>
      <w:szCs w:val="2"/>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bCs/>
      <w:color w:val="0000FF"/>
    </w:rPr>
  </w:style>
  <w:style w:type="character" w:customStyle="1" w:styleId="BodyTextIndent2Char">
    <w:name w:val="Body Text Indent 2 Char"/>
    <w:link w:val="BodyTextIndent2"/>
    <w:uiPriority w:val="99"/>
    <w:semiHidden/>
    <w:locked/>
    <w:rsid w:val="000A222A"/>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link w:val="Footer"/>
    <w:uiPriority w:val="99"/>
    <w:locked/>
    <w:rsid w:val="000A222A"/>
    <w:rPr>
      <w:sz w:val="24"/>
      <w:szCs w:val="24"/>
      <w:lang w:val="en-US" w:eastAsia="en-US"/>
    </w:rPr>
  </w:style>
  <w:style w:type="character" w:styleId="PageNumber">
    <w:name w:val="page number"/>
    <w:basedOn w:val="DefaultParagraphFont"/>
    <w:rsid w:val="00BC2F6D"/>
  </w:style>
  <w:style w:type="table" w:styleId="TableGrid">
    <w:name w:val="Table Grid"/>
    <w:basedOn w:val="TableNormal"/>
    <w:rsid w:val="0036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uiPriority w:val="99"/>
    <w:rsid w:val="009C0BBA"/>
    <w:pPr>
      <w:spacing w:after="120"/>
    </w:pPr>
  </w:style>
  <w:style w:type="character" w:customStyle="1" w:styleId="BodyTextChar">
    <w:name w:val="Body Text Char"/>
    <w:aliases w:val="Знак Char"/>
    <w:link w:val="BodyText"/>
    <w:uiPriority w:val="99"/>
    <w:locked/>
    <w:rsid w:val="001679B0"/>
    <w:rPr>
      <w:sz w:val="24"/>
      <w:szCs w:val="24"/>
    </w:rPr>
  </w:style>
  <w:style w:type="paragraph" w:styleId="ListBullet">
    <w:name w:val="List Bullet"/>
    <w:basedOn w:val="Normal"/>
    <w:uiPriority w:val="99"/>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cs="Tahoma"/>
      <w:lang w:val="pl-PL" w:eastAsia="pl-PL"/>
    </w:rPr>
  </w:style>
  <w:style w:type="character" w:customStyle="1" w:styleId="apple-style-span">
    <w:name w:val="apple-style-span"/>
    <w:basedOn w:val="DefaultParagraphFont"/>
    <w:uiPriority w:val="99"/>
    <w:rsid w:val="001D7AC2"/>
  </w:style>
  <w:style w:type="paragraph" w:styleId="BodyText2">
    <w:name w:val="Body Text 2"/>
    <w:basedOn w:val="Normal"/>
    <w:link w:val="BodyText2Char"/>
    <w:uiPriority w:val="99"/>
    <w:rsid w:val="00D03D86"/>
    <w:pPr>
      <w:spacing w:after="120" w:line="480" w:lineRule="auto"/>
    </w:pPr>
    <w:rPr>
      <w:lang w:val="en-GB"/>
    </w:rPr>
  </w:style>
  <w:style w:type="character" w:customStyle="1" w:styleId="BodyText2Char">
    <w:name w:val="Body Text 2 Char"/>
    <w:link w:val="BodyText2"/>
    <w:locked/>
    <w:rsid w:val="00D03D86"/>
    <w:rPr>
      <w:snapToGrid w:val="0"/>
      <w:sz w:val="24"/>
      <w:szCs w:val="24"/>
      <w:lang w:val="en-GB"/>
    </w:rPr>
  </w:style>
  <w:style w:type="paragraph" w:styleId="BodyTextIndent">
    <w:name w:val="Body Text Indent"/>
    <w:basedOn w:val="Normal"/>
    <w:link w:val="BodyTextIndentChar"/>
    <w:uiPriority w:val="99"/>
    <w:rsid w:val="00F76415"/>
    <w:pPr>
      <w:spacing w:after="120"/>
      <w:ind w:left="360"/>
    </w:pPr>
  </w:style>
  <w:style w:type="character" w:customStyle="1" w:styleId="BodyTextIndentChar">
    <w:name w:val="Body Text Indent Char"/>
    <w:link w:val="BodyTextIndent"/>
    <w:uiPriority w:val="99"/>
    <w:locked/>
    <w:rsid w:val="00F76415"/>
    <w:rPr>
      <w:sz w:val="24"/>
      <w:szCs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cs="Tahoma"/>
      <w:lang w:val="pl-PL" w:eastAsia="pl-PL"/>
    </w:rPr>
  </w:style>
  <w:style w:type="paragraph" w:styleId="Header">
    <w:name w:val="header"/>
    <w:basedOn w:val="Normal"/>
    <w:link w:val="HeaderChar"/>
    <w:rsid w:val="00B417B4"/>
    <w:pPr>
      <w:tabs>
        <w:tab w:val="center" w:pos="4536"/>
        <w:tab w:val="right" w:pos="9072"/>
      </w:tabs>
    </w:pPr>
  </w:style>
  <w:style w:type="character" w:customStyle="1" w:styleId="HeaderChar">
    <w:name w:val="Header Char"/>
    <w:link w:val="Header"/>
    <w:uiPriority w:val="99"/>
    <w:locked/>
    <w:rsid w:val="00630F7C"/>
    <w:rPr>
      <w:sz w:val="24"/>
      <w:szCs w:val="24"/>
    </w:rPr>
  </w:style>
  <w:style w:type="paragraph" w:customStyle="1" w:styleId="1">
    <w:name w:val="Знак Знак1"/>
    <w:basedOn w:val="Normal"/>
    <w:uiPriority w:val="99"/>
    <w:rsid w:val="00AF4E9C"/>
    <w:pPr>
      <w:tabs>
        <w:tab w:val="left" w:pos="709"/>
      </w:tabs>
    </w:pPr>
    <w:rPr>
      <w:rFonts w:ascii="Tahoma" w:hAnsi="Tahoma" w:cs="Tahoma"/>
      <w:lang w:val="pl-PL" w:eastAsia="pl-PL"/>
    </w:rPr>
  </w:style>
  <w:style w:type="paragraph" w:customStyle="1" w:styleId="FR2">
    <w:name w:val="FR2"/>
    <w:uiPriority w:val="99"/>
    <w:rsid w:val="004B2965"/>
    <w:pPr>
      <w:widowControl w:val="0"/>
      <w:jc w:val="right"/>
    </w:pPr>
    <w:rPr>
      <w:rFonts w:ascii="Arial" w:hAnsi="Arial" w:cs="Arial"/>
      <w:sz w:val="24"/>
      <w:szCs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cs="Tahoma"/>
      <w:lang w:val="pl-PL" w:eastAsia="pl-PL"/>
    </w:rPr>
  </w:style>
  <w:style w:type="paragraph" w:styleId="ListNumber3">
    <w:name w:val="List Number 3"/>
    <w:basedOn w:val="Normal"/>
    <w:uiPriority w:val="99"/>
    <w:rsid w:val="001B0A98"/>
    <w:pPr>
      <w:tabs>
        <w:tab w:val="num" w:pos="926"/>
      </w:tabs>
      <w:ind w:left="926" w:hanging="360"/>
      <w:jc w:val="both"/>
    </w:pPr>
    <w:rPr>
      <w:rFonts w:ascii="Univers" w:hAnsi="Univers" w:cs="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cs="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cs="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cs="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A222A"/>
    <w:rPr>
      <w:sz w:val="2"/>
      <w:szCs w:val="2"/>
      <w:lang w:val="en-US" w:eastAsia="en-US"/>
    </w:rPr>
  </w:style>
  <w:style w:type="paragraph" w:customStyle="1" w:styleId="CharCharCharChar">
    <w:name w:val="Char Char Char Char"/>
    <w:basedOn w:val="Normal"/>
    <w:uiPriority w:val="99"/>
    <w:rsid w:val="00884649"/>
    <w:pPr>
      <w:tabs>
        <w:tab w:val="left" w:pos="709"/>
      </w:tabs>
    </w:pPr>
    <w:rPr>
      <w:rFonts w:ascii="Tahoma" w:hAnsi="Tahoma" w:cs="Tahoma"/>
      <w:lang w:val="pl-PL" w:eastAsia="pl-PL"/>
    </w:rPr>
  </w:style>
  <w:style w:type="character" w:customStyle="1" w:styleId="apple-converted-space">
    <w:name w:val="apple-converted-space"/>
    <w:basedOn w:val="DefaultParagraphFont"/>
    <w:uiPriority w:val="99"/>
    <w:rsid w:val="00C62085"/>
  </w:style>
  <w:style w:type="paragraph" w:customStyle="1" w:styleId="11">
    <w:name w:val="Знак Знак11"/>
    <w:basedOn w:val="Normal"/>
    <w:uiPriority w:val="99"/>
    <w:rsid w:val="002448A2"/>
    <w:pPr>
      <w:tabs>
        <w:tab w:val="left" w:pos="709"/>
      </w:tabs>
    </w:pPr>
    <w:rPr>
      <w:rFonts w:ascii="Tahoma" w:hAnsi="Tahoma" w:cs="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Tahoma"/>
      <w:sz w:val="28"/>
      <w:szCs w:val="28"/>
      <w:lang w:val="pl-PL" w:eastAsia="pl-PL"/>
    </w:rPr>
  </w:style>
  <w:style w:type="paragraph" w:customStyle="1" w:styleId="CharCharChar">
    <w:name w:val="Char Char Char"/>
    <w:basedOn w:val="Normal"/>
    <w:uiPriority w:val="99"/>
    <w:rsid w:val="00ED60BC"/>
    <w:pPr>
      <w:tabs>
        <w:tab w:val="left" w:pos="709"/>
      </w:tabs>
    </w:pPr>
    <w:rPr>
      <w:rFonts w:ascii="Tahoma" w:hAnsi="Tahoma" w:cs="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cs="TimokCYR"/>
    </w:rPr>
  </w:style>
  <w:style w:type="paragraph" w:customStyle="1" w:styleId="Char2">
    <w:name w:val="Char2"/>
    <w:basedOn w:val="Normal"/>
    <w:uiPriority w:val="99"/>
    <w:rsid w:val="00605DF8"/>
    <w:pPr>
      <w:tabs>
        <w:tab w:val="left" w:pos="709"/>
      </w:tabs>
    </w:pPr>
    <w:rPr>
      <w:rFonts w:ascii="Tahoma" w:hAnsi="Tahoma" w:cs="Tahoma"/>
      <w:lang w:val="pl-PL" w:eastAsia="pl-PL"/>
    </w:rPr>
  </w:style>
  <w:style w:type="character" w:customStyle="1" w:styleId="newdocreference">
    <w:name w:val="newdocreference"/>
    <w:basedOn w:val="DefaultParagraphFont"/>
    <w:uiPriority w:val="99"/>
    <w:rsid w:val="00A924BB"/>
  </w:style>
  <w:style w:type="paragraph" w:styleId="List3">
    <w:name w:val="List 3"/>
    <w:basedOn w:val="Normal"/>
    <w:uiPriority w:val="99"/>
    <w:rsid w:val="00A471AE"/>
    <w:pPr>
      <w:ind w:left="849" w:hanging="283"/>
    </w:pPr>
  </w:style>
  <w:style w:type="paragraph" w:customStyle="1" w:styleId="CharCharCharChar2">
    <w:name w:val="Char Char Char Char2"/>
    <w:basedOn w:val="Normal"/>
    <w:uiPriority w:val="99"/>
    <w:rsid w:val="00C65D78"/>
    <w:pPr>
      <w:tabs>
        <w:tab w:val="left" w:pos="709"/>
      </w:tabs>
    </w:pPr>
    <w:rPr>
      <w:rFonts w:ascii="Tahoma" w:hAnsi="Tahoma" w:cs="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lang w:val="en-GB" w:eastAsia="x-none"/>
    </w:rPr>
  </w:style>
  <w:style w:type="character" w:customStyle="1" w:styleId="Bulets0">
    <w:name w:val="Bulets Знак"/>
    <w:link w:val="Bulets"/>
    <w:uiPriority w:val="99"/>
    <w:locked/>
    <w:rsid w:val="009C0AFB"/>
    <w:rPr>
      <w:rFonts w:ascii="Arial" w:hAnsi="Arial"/>
      <w:sz w:val="24"/>
      <w:szCs w:val="24"/>
      <w:lang w:val="en-GB" w:eastAsia="x-none"/>
    </w:rPr>
  </w:style>
  <w:style w:type="character" w:styleId="FollowedHyperlink">
    <w:name w:val="FollowedHyperlink"/>
    <w:uiPriority w:val="99"/>
    <w:rsid w:val="006C6DB4"/>
    <w:rPr>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cs="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link w:val="BodyTextIndent3"/>
    <w:uiPriority w:val="99"/>
    <w:semiHidden/>
    <w:locked/>
    <w:rsid w:val="000A222A"/>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cs="Tahoma"/>
      <w:lang w:val="pl-PL" w:eastAsia="pl-PL"/>
    </w:rPr>
  </w:style>
  <w:style w:type="paragraph" w:customStyle="1" w:styleId="4">
    <w:name w:val="Знак Знак4"/>
    <w:basedOn w:val="Normal"/>
    <w:uiPriority w:val="99"/>
    <w:rsid w:val="004B3558"/>
    <w:pPr>
      <w:tabs>
        <w:tab w:val="left" w:pos="709"/>
      </w:tabs>
    </w:pPr>
    <w:rPr>
      <w:rFonts w:ascii="Tahoma" w:hAnsi="Tahoma" w:cs="Tahoma"/>
      <w:lang w:val="pl-PL" w:eastAsia="pl-PL"/>
    </w:rPr>
  </w:style>
  <w:style w:type="paragraph" w:customStyle="1" w:styleId="41">
    <w:name w:val="Знак Знак41"/>
    <w:basedOn w:val="Normal"/>
    <w:uiPriority w:val="99"/>
    <w:rsid w:val="00541D1B"/>
    <w:pPr>
      <w:tabs>
        <w:tab w:val="left" w:pos="709"/>
      </w:tabs>
    </w:pPr>
    <w:rPr>
      <w:rFonts w:ascii="Tahoma" w:hAnsi="Tahoma" w:cs="Tahoma"/>
      <w:lang w:val="pl-PL" w:eastAsia="pl-PL"/>
    </w:rPr>
  </w:style>
  <w:style w:type="character" w:customStyle="1" w:styleId="timark">
    <w:name w:val="timark"/>
    <w:basedOn w:val="DefaultParagraphFont"/>
    <w:uiPriority w:val="99"/>
    <w:rsid w:val="00541D1B"/>
  </w:style>
  <w:style w:type="paragraph" w:customStyle="1" w:styleId="Default">
    <w:name w:val="Default"/>
    <w:uiPriority w:val="99"/>
    <w:rsid w:val="006059AF"/>
    <w:pPr>
      <w:autoSpaceDE w:val="0"/>
      <w:autoSpaceDN w:val="0"/>
      <w:adjustRightInd w:val="0"/>
    </w:pPr>
    <w:rPr>
      <w:color w:val="000000"/>
      <w:sz w:val="24"/>
      <w:szCs w:val="24"/>
    </w:rPr>
  </w:style>
  <w:style w:type="paragraph" w:customStyle="1" w:styleId="CharChar1CharChar1">
    <w:name w:val="Char Char1 Знак Char Char Знак Знак1"/>
    <w:basedOn w:val="Normal"/>
    <w:uiPriority w:val="99"/>
    <w:rsid w:val="00A53100"/>
    <w:pPr>
      <w:tabs>
        <w:tab w:val="left" w:pos="709"/>
      </w:tabs>
    </w:pPr>
    <w:rPr>
      <w:rFonts w:ascii="Tahoma" w:hAnsi="Tahoma" w:cs="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cs="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cs="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34"/>
    <w:qFormat/>
    <w:rsid w:val="00AE5933"/>
    <w:pPr>
      <w:ind w:left="708"/>
    </w:pPr>
    <w:rPr>
      <w:lang w:val="x-none" w:eastAsia="x-none"/>
    </w:r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qFormat/>
    <w:rsid w:val="00057EF7"/>
    <w:pPr>
      <w:suppressAutoHyphens/>
      <w:jc w:val="center"/>
    </w:pPr>
    <w:rPr>
      <w:b/>
      <w:bCs/>
      <w:kern w:val="1"/>
      <w:sz w:val="28"/>
      <w:szCs w:val="28"/>
      <w:lang w:eastAsia="ar-SA"/>
    </w:rPr>
  </w:style>
  <w:style w:type="character" w:customStyle="1" w:styleId="TitleChar">
    <w:name w:val="Title Char"/>
    <w:link w:val="Title"/>
    <w:locked/>
    <w:rsid w:val="000A222A"/>
    <w:rPr>
      <w:rFonts w:ascii="Cambria" w:hAnsi="Cambria" w:cs="Cambria"/>
      <w:b/>
      <w:bCs/>
      <w:kern w:val="28"/>
      <w:sz w:val="32"/>
      <w:szCs w:val="32"/>
      <w:lang w:val="en-US" w:eastAsia="en-US"/>
    </w:rPr>
  </w:style>
  <w:style w:type="paragraph" w:styleId="Subtitle">
    <w:name w:val="Subtitle"/>
    <w:basedOn w:val="Normal"/>
    <w:next w:val="BodyText"/>
    <w:link w:val="SubtitleChar"/>
    <w:uiPriority w:val="99"/>
    <w:qFormat/>
    <w:rsid w:val="00057EF7"/>
    <w:pPr>
      <w:suppressAutoHyphens/>
      <w:spacing w:after="240" w:line="360" w:lineRule="auto"/>
    </w:pPr>
    <w:rPr>
      <w:b/>
      <w:bCs/>
      <w:kern w:val="1"/>
      <w:lang w:eastAsia="ar-SA"/>
    </w:rPr>
  </w:style>
  <w:style w:type="character" w:customStyle="1" w:styleId="SubtitleChar">
    <w:name w:val="Subtitle Char"/>
    <w:link w:val="Subtitle"/>
    <w:uiPriority w:val="99"/>
    <w:locked/>
    <w:rsid w:val="000A222A"/>
    <w:rPr>
      <w:rFonts w:ascii="Cambria" w:hAnsi="Cambria" w:cs="Cambria"/>
      <w:sz w:val="24"/>
      <w:szCs w:val="24"/>
      <w:lang w:val="en-US" w:eastAsia="en-US"/>
    </w:rPr>
  </w:style>
  <w:style w:type="character" w:customStyle="1" w:styleId="BuletsChar">
    <w:name w:val="Bulets Char"/>
    <w:uiPriority w:val="99"/>
    <w:rsid w:val="00884ED2"/>
    <w:rPr>
      <w:rFonts w:ascii="Arial" w:hAnsi="Arial" w:cs="Arial"/>
      <w:sz w:val="24"/>
      <w:szCs w:val="24"/>
      <w:lang w:val="en-GB" w:eastAsia="en-US"/>
    </w:rPr>
  </w:style>
  <w:style w:type="paragraph" w:customStyle="1" w:styleId="12">
    <w:name w:val="Списък на абзаци1"/>
    <w:basedOn w:val="Normal"/>
    <w:uiPriority w:val="99"/>
    <w:rsid w:val="00884ED2"/>
    <w:pPr>
      <w:ind w:left="708"/>
    </w:pPr>
  </w:style>
  <w:style w:type="character" w:styleId="CommentReference">
    <w:name w:val="annotation reference"/>
    <w:uiPriority w:val="99"/>
    <w:semiHidden/>
    <w:rsid w:val="009453FB"/>
    <w:rPr>
      <w:sz w:val="16"/>
      <w:szCs w:val="16"/>
    </w:rPr>
  </w:style>
  <w:style w:type="paragraph" w:styleId="CommentText">
    <w:name w:val="annotation text"/>
    <w:basedOn w:val="Normal"/>
    <w:link w:val="CommentTextChar"/>
    <w:uiPriority w:val="99"/>
    <w:semiHidden/>
    <w:rsid w:val="009453FB"/>
    <w:rPr>
      <w:sz w:val="20"/>
      <w:szCs w:val="20"/>
    </w:rPr>
  </w:style>
  <w:style w:type="character" w:customStyle="1" w:styleId="CommentTextChar">
    <w:name w:val="Comment Text Char"/>
    <w:basedOn w:val="DefaultParagraphFont"/>
    <w:link w:val="CommentText"/>
    <w:uiPriority w:val="99"/>
    <w:semiHidden/>
    <w:locked/>
    <w:rsid w:val="009453FB"/>
  </w:style>
  <w:style w:type="paragraph" w:styleId="CommentSubject">
    <w:name w:val="annotation subject"/>
    <w:basedOn w:val="CommentText"/>
    <w:next w:val="CommentText"/>
    <w:link w:val="CommentSubjectChar"/>
    <w:uiPriority w:val="99"/>
    <w:semiHidden/>
    <w:rsid w:val="009453FB"/>
    <w:rPr>
      <w:b/>
      <w:bCs/>
    </w:rPr>
  </w:style>
  <w:style w:type="character" w:customStyle="1" w:styleId="CommentSubjectChar">
    <w:name w:val="Comment Subject Char"/>
    <w:link w:val="CommentSubject"/>
    <w:uiPriority w:val="99"/>
    <w:semiHidden/>
    <w:locked/>
    <w:rsid w:val="009453FB"/>
    <w:rPr>
      <w:b/>
      <w:bCs/>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style>
  <w:style w:type="character" w:customStyle="1" w:styleId="FontStyle151">
    <w:name w:val="Font Style151"/>
    <w:uiPriority w:val="99"/>
    <w:rsid w:val="00945906"/>
    <w:rPr>
      <w:rFonts w:ascii="Times New Roman" w:hAnsi="Times New Roman" w:cs="Times New Roman"/>
      <w:sz w:val="24"/>
      <w:szCs w:val="24"/>
    </w:rPr>
  </w:style>
  <w:style w:type="character" w:styleId="EndnoteReference">
    <w:name w:val="endnote reference"/>
    <w:uiPriority w:val="99"/>
    <w:semiHidden/>
    <w:rsid w:val="00945906"/>
    <w:rPr>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link w:val="BodyText3"/>
    <w:uiPriority w:val="99"/>
    <w:semiHidden/>
    <w:locked/>
    <w:rsid w:val="00945906"/>
    <w:rPr>
      <w:sz w:val="16"/>
      <w:szCs w:val="16"/>
    </w:rPr>
  </w:style>
  <w:style w:type="character" w:customStyle="1" w:styleId="ListParagraphChar">
    <w:name w:val="List Paragraph Char"/>
    <w:link w:val="ListParagraph"/>
    <w:uiPriority w:val="99"/>
    <w:locked/>
    <w:rsid w:val="00945906"/>
    <w:rPr>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cs="Optima"/>
      <w:sz w:val="22"/>
      <w:szCs w:val="22"/>
      <w:lang w:val="en-GB" w:eastAsia="ar-SA"/>
    </w:rPr>
  </w:style>
  <w:style w:type="paragraph" w:customStyle="1" w:styleId="TableContents">
    <w:name w:val="Table Contents"/>
    <w:basedOn w:val="Normal"/>
    <w:uiPriority w:val="99"/>
    <w:rsid w:val="00945906"/>
    <w:pPr>
      <w:suppressLineNumbers/>
      <w:suppressAutoHyphens/>
      <w:spacing w:after="240"/>
      <w:jc w:val="both"/>
    </w:pPr>
    <w:rPr>
      <w:lang w:val="en-GB" w:eastAsia="ar-SA"/>
    </w:rPr>
  </w:style>
  <w:style w:type="character" w:customStyle="1" w:styleId="FontStyle35">
    <w:name w:val="Font Style35"/>
    <w:uiPriority w:val="99"/>
    <w:rsid w:val="00945906"/>
    <w:rPr>
      <w:rFonts w:ascii="Times New Roman" w:hAnsi="Times New Roman" w:cs="Times New Roman"/>
      <w:b/>
      <w:bCs/>
      <w:sz w:val="26"/>
      <w:szCs w:val="26"/>
    </w:rPr>
  </w:style>
  <w:style w:type="paragraph" w:customStyle="1" w:styleId="CharCharChar1">
    <w:name w:val="Char Char Char1"/>
    <w:basedOn w:val="Normal"/>
    <w:uiPriority w:val="99"/>
    <w:rsid w:val="00945906"/>
    <w:pPr>
      <w:tabs>
        <w:tab w:val="left" w:pos="709"/>
      </w:tabs>
    </w:pPr>
    <w:rPr>
      <w:rFonts w:ascii="Tahoma" w:hAnsi="Tahoma" w:cs="Tahoma"/>
      <w:lang w:val="pl-PL" w:eastAsia="pl-PL"/>
    </w:rPr>
  </w:style>
  <w:style w:type="paragraph" w:customStyle="1" w:styleId="Style8">
    <w:name w:val="Style8"/>
    <w:basedOn w:val="Normal"/>
    <w:uiPriority w:val="99"/>
    <w:rsid w:val="00945906"/>
    <w:pPr>
      <w:widowControl w:val="0"/>
      <w:autoSpaceDE w:val="0"/>
      <w:autoSpaceDN w:val="0"/>
      <w:adjustRightInd w:val="0"/>
      <w:jc w:val="both"/>
    </w:pPr>
  </w:style>
  <w:style w:type="character" w:customStyle="1" w:styleId="label">
    <w:name w:val="label"/>
    <w:basedOn w:val="DefaultParagraphFont"/>
    <w:uiPriority w:val="99"/>
    <w:rsid w:val="00946047"/>
  </w:style>
  <w:style w:type="character" w:customStyle="1" w:styleId="value">
    <w:name w:val="value"/>
    <w:basedOn w:val="DefaultParagraphFont"/>
    <w:uiPriority w:val="99"/>
    <w:rsid w:val="00946047"/>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rPr>
  </w:style>
  <w:style w:type="paragraph" w:customStyle="1" w:styleId="CharCharChar2">
    <w:name w:val="Char Char Char2"/>
    <w:basedOn w:val="Normal"/>
    <w:uiPriority w:val="99"/>
    <w:rsid w:val="00AF7D3E"/>
    <w:pPr>
      <w:tabs>
        <w:tab w:val="left" w:pos="709"/>
      </w:tabs>
    </w:pPr>
    <w:rPr>
      <w:rFonts w:ascii="Tahoma" w:hAnsi="Tahoma" w:cs="Tahoma"/>
      <w:lang w:val="pl-PL" w:eastAsia="pl-PL"/>
    </w:rPr>
  </w:style>
  <w:style w:type="character" w:customStyle="1" w:styleId="DeltaViewInsertion">
    <w:name w:val="DeltaView Insertion"/>
    <w:rsid w:val="00935422"/>
    <w:rPr>
      <w:b/>
      <w:bCs/>
      <w:i/>
      <w:iCs/>
      <w:spacing w:val="0"/>
      <w:lang w:val="bg-BG" w:eastAsia="bg-BG"/>
    </w:rPr>
  </w:style>
  <w:style w:type="paragraph" w:customStyle="1" w:styleId="Tiret0">
    <w:name w:val="Tiret 0"/>
    <w:basedOn w:val="Normal"/>
    <w:rsid w:val="00935422"/>
    <w:pPr>
      <w:tabs>
        <w:tab w:val="num" w:pos="850"/>
      </w:tabs>
      <w:spacing w:before="120" w:after="120"/>
      <w:ind w:left="850" w:hanging="850"/>
      <w:jc w:val="both"/>
    </w:pPr>
  </w:style>
  <w:style w:type="paragraph" w:customStyle="1" w:styleId="Tiret1">
    <w:name w:val="Tiret 1"/>
    <w:basedOn w:val="Normal"/>
    <w:rsid w:val="00935422"/>
    <w:pPr>
      <w:tabs>
        <w:tab w:val="num" w:pos="1417"/>
      </w:tabs>
      <w:spacing w:before="120" w:after="120"/>
      <w:ind w:left="1417" w:hanging="567"/>
      <w:jc w:val="both"/>
    </w:pPr>
  </w:style>
  <w:style w:type="paragraph" w:customStyle="1" w:styleId="NumPar1">
    <w:name w:val="NumPar 1"/>
    <w:basedOn w:val="Normal"/>
    <w:next w:val="Normal"/>
    <w:rsid w:val="00935422"/>
    <w:pPr>
      <w:tabs>
        <w:tab w:val="num" w:pos="850"/>
      </w:tabs>
      <w:spacing w:before="120" w:after="120"/>
      <w:ind w:left="850" w:hanging="850"/>
      <w:jc w:val="both"/>
    </w:pPr>
  </w:style>
  <w:style w:type="paragraph" w:customStyle="1" w:styleId="NumPar2">
    <w:name w:val="NumPar 2"/>
    <w:basedOn w:val="Normal"/>
    <w:next w:val="Normal"/>
    <w:rsid w:val="00935422"/>
    <w:pPr>
      <w:numPr>
        <w:ilvl w:val="1"/>
        <w:numId w:val="12"/>
      </w:numPr>
      <w:tabs>
        <w:tab w:val="clear" w:pos="1440"/>
        <w:tab w:val="num" w:pos="850"/>
      </w:tabs>
      <w:spacing w:before="120" w:after="120"/>
      <w:ind w:left="850" w:hanging="850"/>
      <w:jc w:val="both"/>
    </w:pPr>
  </w:style>
  <w:style w:type="paragraph" w:customStyle="1" w:styleId="NumPar3">
    <w:name w:val="NumPar 3"/>
    <w:basedOn w:val="Normal"/>
    <w:next w:val="Normal"/>
    <w:rsid w:val="00935422"/>
    <w:pPr>
      <w:numPr>
        <w:ilvl w:val="2"/>
        <w:numId w:val="12"/>
      </w:numPr>
      <w:tabs>
        <w:tab w:val="num" w:pos="850"/>
      </w:tabs>
      <w:spacing w:before="120" w:after="120"/>
      <w:ind w:left="850" w:hanging="850"/>
      <w:jc w:val="both"/>
    </w:pPr>
  </w:style>
  <w:style w:type="paragraph" w:customStyle="1" w:styleId="NumPar4">
    <w:name w:val="NumPar 4"/>
    <w:basedOn w:val="Normal"/>
    <w:next w:val="Normal"/>
    <w:rsid w:val="00935422"/>
    <w:pPr>
      <w:numPr>
        <w:ilvl w:val="3"/>
        <w:numId w:val="12"/>
      </w:numPr>
      <w:tabs>
        <w:tab w:val="num" w:pos="850"/>
      </w:tabs>
      <w:spacing w:before="120" w:after="120"/>
      <w:ind w:left="850" w:hanging="850"/>
      <w:jc w:val="both"/>
    </w:pPr>
  </w:style>
  <w:style w:type="character" w:customStyle="1" w:styleId="a7">
    <w:name w:val="Основен текст_"/>
    <w:link w:val="13"/>
    <w:uiPriority w:val="99"/>
    <w:locked/>
    <w:rsid w:val="00D16B7C"/>
    <w:rPr>
      <w:sz w:val="23"/>
      <w:szCs w:val="23"/>
      <w:shd w:val="clear" w:color="auto" w:fill="FFFFFF"/>
    </w:rPr>
  </w:style>
  <w:style w:type="paragraph" w:customStyle="1" w:styleId="13">
    <w:name w:val="Основен текст1"/>
    <w:basedOn w:val="Normal"/>
    <w:link w:val="a7"/>
    <w:uiPriority w:val="99"/>
    <w:rsid w:val="00D16B7C"/>
    <w:pPr>
      <w:widowControl w:val="0"/>
      <w:shd w:val="clear" w:color="auto" w:fill="FFFFFF"/>
      <w:spacing w:line="240" w:lineRule="atLeast"/>
      <w:ind w:hanging="380"/>
      <w:jc w:val="both"/>
    </w:pPr>
    <w:rPr>
      <w:sz w:val="23"/>
      <w:szCs w:val="23"/>
      <w:lang w:val="x-none" w:eastAsia="x-none"/>
    </w:rPr>
  </w:style>
  <w:style w:type="paragraph" w:customStyle="1" w:styleId="BodyText30">
    <w:name w:val="Body Text3"/>
    <w:basedOn w:val="Normal"/>
    <w:uiPriority w:val="99"/>
    <w:rsid w:val="00D74D84"/>
    <w:pPr>
      <w:shd w:val="clear" w:color="auto" w:fill="FFFFFF"/>
      <w:spacing w:after="300" w:line="240" w:lineRule="atLeast"/>
      <w:ind w:hanging="260"/>
    </w:pPr>
    <w:rPr>
      <w:color w:val="000000"/>
      <w:sz w:val="22"/>
      <w:szCs w:val="22"/>
      <w:lang w:eastAsia="en-US"/>
    </w:rPr>
  </w:style>
  <w:style w:type="paragraph" w:customStyle="1" w:styleId="title8">
    <w:name w:val="title8"/>
    <w:basedOn w:val="Normal"/>
    <w:uiPriority w:val="99"/>
    <w:rsid w:val="000B3C7F"/>
    <w:pPr>
      <w:ind w:firstLine="1155"/>
    </w:pPr>
    <w:rPr>
      <w:b/>
      <w:bCs/>
    </w:rPr>
  </w:style>
  <w:style w:type="character" w:customStyle="1" w:styleId="FontStyle13">
    <w:name w:val="Font Style13"/>
    <w:uiPriority w:val="99"/>
    <w:rsid w:val="00BD14BC"/>
    <w:rPr>
      <w:rFonts w:ascii="Times New Roman" w:hAnsi="Times New Roman" w:cs="Times New Roman"/>
      <w:sz w:val="26"/>
      <w:szCs w:val="26"/>
    </w:rPr>
  </w:style>
  <w:style w:type="paragraph" w:customStyle="1" w:styleId="Style5">
    <w:name w:val="Style5"/>
    <w:basedOn w:val="Normal"/>
    <w:uiPriority w:val="99"/>
    <w:rsid w:val="00BD14BC"/>
    <w:pPr>
      <w:widowControl w:val="0"/>
      <w:autoSpaceDE w:val="0"/>
      <w:autoSpaceDN w:val="0"/>
      <w:adjustRightInd w:val="0"/>
      <w:spacing w:line="298" w:lineRule="exact"/>
      <w:jc w:val="both"/>
    </w:pPr>
  </w:style>
  <w:style w:type="paragraph" w:customStyle="1" w:styleId="Style6">
    <w:name w:val="Style6"/>
    <w:basedOn w:val="Normal"/>
    <w:uiPriority w:val="99"/>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BD14BC"/>
    <w:pPr>
      <w:suppressAutoHyphens/>
      <w:ind w:left="993" w:hanging="333"/>
      <w:jc w:val="both"/>
    </w:pPr>
    <w:rPr>
      <w:b/>
      <w:bCs/>
      <w:color w:val="000000"/>
      <w:lang w:eastAsia="ar-SA"/>
    </w:rPr>
  </w:style>
  <w:style w:type="paragraph" w:customStyle="1" w:styleId="Style1">
    <w:name w:val="Style1"/>
    <w:basedOn w:val="Normal"/>
    <w:uiPriority w:val="99"/>
    <w:rsid w:val="00BD14BC"/>
    <w:pPr>
      <w:widowControl w:val="0"/>
      <w:autoSpaceDE w:val="0"/>
      <w:autoSpaceDN w:val="0"/>
      <w:adjustRightInd w:val="0"/>
    </w:pPr>
  </w:style>
  <w:style w:type="character" w:customStyle="1" w:styleId="WW8Num5z0">
    <w:name w:val="WW8Num5z0"/>
    <w:uiPriority w:val="99"/>
    <w:rsid w:val="00D27654"/>
  </w:style>
  <w:style w:type="character" w:customStyle="1" w:styleId="WW8Num10z3">
    <w:name w:val="WW8Num10z3"/>
    <w:uiPriority w:val="99"/>
    <w:rsid w:val="00D27654"/>
    <w:rPr>
      <w:rFonts w:ascii="Symbol" w:hAnsi="Symbol" w:cs="Symbol"/>
    </w:rPr>
  </w:style>
  <w:style w:type="character" w:customStyle="1" w:styleId="WW8Num19z0">
    <w:name w:val="WW8Num19z0"/>
    <w:uiPriority w:val="99"/>
    <w:rsid w:val="00D27654"/>
    <w:rPr>
      <w:rFonts w:ascii="Symbol" w:hAnsi="Symbol" w:cs="Symbol"/>
    </w:rPr>
  </w:style>
  <w:style w:type="character" w:customStyle="1" w:styleId="hps">
    <w:name w:val="hps"/>
    <w:uiPriority w:val="99"/>
    <w:rsid w:val="00D27654"/>
  </w:style>
  <w:style w:type="character" w:customStyle="1" w:styleId="WW8Num13z0">
    <w:name w:val="WW8Num13z0"/>
    <w:uiPriority w:val="99"/>
    <w:rsid w:val="00D27654"/>
  </w:style>
  <w:style w:type="character" w:customStyle="1" w:styleId="WW8Num7z0">
    <w:name w:val="WW8Num7z0"/>
    <w:uiPriority w:val="99"/>
    <w:rsid w:val="00D27654"/>
    <w:rPr>
      <w:rFonts w:ascii="Times New Roman" w:hAnsi="Times New Roman" w:cs="Times New Roman"/>
      <w:u w:val="none"/>
    </w:rPr>
  </w:style>
  <w:style w:type="character" w:styleId="Emphasis">
    <w:name w:val="Emphasis"/>
    <w:uiPriority w:val="99"/>
    <w:qFormat/>
    <w:locked/>
    <w:rsid w:val="00D27654"/>
    <w:rPr>
      <w:i/>
      <w:iCs/>
    </w:rPr>
  </w:style>
  <w:style w:type="character" w:customStyle="1" w:styleId="WW8Num41z0">
    <w:name w:val="WW8Num41z0"/>
    <w:uiPriority w:val="99"/>
    <w:rsid w:val="00D27654"/>
  </w:style>
  <w:style w:type="character" w:customStyle="1" w:styleId="WW8Num25z3">
    <w:name w:val="WW8Num25z3"/>
    <w:uiPriority w:val="99"/>
    <w:rsid w:val="00D27654"/>
    <w:rPr>
      <w:rFonts w:ascii="Symbol" w:hAnsi="Symbol" w:cs="Symbol"/>
    </w:rPr>
  </w:style>
  <w:style w:type="character" w:customStyle="1" w:styleId="WW8Num48z2">
    <w:name w:val="WW8Num48z2"/>
    <w:uiPriority w:val="99"/>
    <w:rsid w:val="00D27654"/>
    <w:rPr>
      <w:rFonts w:ascii="Times New Roman" w:hAnsi="Times New Roman" w:cs="Times New Roman"/>
    </w:rPr>
  </w:style>
  <w:style w:type="character" w:customStyle="1" w:styleId="WW8Num2z3">
    <w:name w:val="WW8Num2z3"/>
    <w:uiPriority w:val="99"/>
    <w:rsid w:val="00D27654"/>
    <w:rPr>
      <w:rFonts w:ascii="Symbol" w:hAnsi="Symbol" w:cs="Symbol"/>
    </w:rPr>
  </w:style>
  <w:style w:type="character" w:customStyle="1" w:styleId="Char0">
    <w:name w:val="Булет Char"/>
    <w:link w:val="a8"/>
    <w:uiPriority w:val="99"/>
    <w:locked/>
    <w:rsid w:val="00D27654"/>
    <w:rPr>
      <w:rFonts w:ascii="Courier New" w:hAnsi="Courier New" w:cs="Courier New"/>
      <w:sz w:val="24"/>
      <w:szCs w:val="24"/>
    </w:rPr>
  </w:style>
  <w:style w:type="character" w:customStyle="1" w:styleId="WW8Num34z2">
    <w:name w:val="WW8Num34z2"/>
    <w:uiPriority w:val="99"/>
    <w:rsid w:val="00D27654"/>
    <w:rPr>
      <w:rFonts w:ascii="Times New Roman" w:hAnsi="Times New Roman" w:cs="Times New Roman"/>
    </w:rPr>
  </w:style>
  <w:style w:type="character" w:customStyle="1" w:styleId="WW8Num48z3">
    <w:name w:val="WW8Num48z3"/>
    <w:uiPriority w:val="99"/>
    <w:rsid w:val="00D27654"/>
    <w:rPr>
      <w:rFonts w:ascii="Symbol" w:hAnsi="Symbol" w:cs="Symbol"/>
    </w:rPr>
  </w:style>
  <w:style w:type="character" w:customStyle="1" w:styleId="WW8Num44z0">
    <w:name w:val="WW8Num44z0"/>
    <w:uiPriority w:val="99"/>
    <w:rsid w:val="00D27654"/>
    <w:rPr>
      <w:sz w:val="24"/>
      <w:szCs w:val="24"/>
    </w:rPr>
  </w:style>
  <w:style w:type="character" w:customStyle="1" w:styleId="WW8Num30z0">
    <w:name w:val="WW8Num30z0"/>
    <w:uiPriority w:val="99"/>
    <w:rsid w:val="00D27654"/>
  </w:style>
  <w:style w:type="character" w:customStyle="1" w:styleId="WW8Num2z2">
    <w:name w:val="WW8Num2z2"/>
    <w:uiPriority w:val="99"/>
    <w:rsid w:val="00D27654"/>
    <w:rPr>
      <w:rFonts w:ascii="Times New Roman" w:hAnsi="Times New Roman" w:cs="Times New Roman"/>
    </w:rPr>
  </w:style>
  <w:style w:type="character" w:customStyle="1" w:styleId="Char1">
    <w:name w:val="Буква Char"/>
    <w:link w:val="a"/>
    <w:uiPriority w:val="99"/>
    <w:locked/>
    <w:rsid w:val="00D27654"/>
    <w:rPr>
      <w:rFonts w:ascii="Courier New" w:hAnsi="Courier New"/>
      <w:sz w:val="24"/>
      <w:szCs w:val="24"/>
      <w:lang w:val="x-none" w:eastAsia="x-none"/>
    </w:rPr>
  </w:style>
  <w:style w:type="character" w:customStyle="1" w:styleId="WW8Num37z0">
    <w:name w:val="WW8Num37z0"/>
    <w:uiPriority w:val="99"/>
    <w:rsid w:val="00D27654"/>
    <w:rPr>
      <w:rFonts w:ascii="Symbol" w:hAnsi="Symbol" w:cs="Symbol"/>
    </w:rPr>
  </w:style>
  <w:style w:type="character" w:styleId="Strong">
    <w:name w:val="Strong"/>
    <w:uiPriority w:val="99"/>
    <w:qFormat/>
    <w:locked/>
    <w:rsid w:val="00D27654"/>
    <w:rPr>
      <w:b/>
      <w:bCs/>
    </w:rPr>
  </w:style>
  <w:style w:type="character" w:customStyle="1" w:styleId="WW8Num34z0">
    <w:name w:val="WW8Num34z0"/>
    <w:uiPriority w:val="99"/>
    <w:rsid w:val="00D27654"/>
  </w:style>
  <w:style w:type="character" w:customStyle="1" w:styleId="WW8Num42z0">
    <w:name w:val="WW8Num42z0"/>
    <w:uiPriority w:val="99"/>
    <w:rsid w:val="00D27654"/>
  </w:style>
  <w:style w:type="character" w:styleId="SubtleReference">
    <w:name w:val="Subtle Reference"/>
    <w:uiPriority w:val="99"/>
    <w:qFormat/>
    <w:rsid w:val="00D27654"/>
    <w:rPr>
      <w:smallCaps/>
      <w:color w:val="auto"/>
      <w:u w:val="single"/>
    </w:rPr>
  </w:style>
  <w:style w:type="character" w:customStyle="1" w:styleId="WW8Num12z0">
    <w:name w:val="WW8Num12z0"/>
    <w:uiPriority w:val="99"/>
    <w:rsid w:val="00D27654"/>
  </w:style>
  <w:style w:type="character" w:customStyle="1" w:styleId="WW8Num26z3">
    <w:name w:val="WW8Num26z3"/>
    <w:uiPriority w:val="99"/>
    <w:rsid w:val="00D27654"/>
    <w:rPr>
      <w:rFonts w:ascii="Symbol" w:hAnsi="Symbol" w:cs="Symbol"/>
    </w:rPr>
  </w:style>
  <w:style w:type="character" w:customStyle="1" w:styleId="WW8Num41z3">
    <w:name w:val="WW8Num41z3"/>
    <w:uiPriority w:val="99"/>
    <w:rsid w:val="00D27654"/>
    <w:rPr>
      <w:rFonts w:ascii="Symbol" w:hAnsi="Symbol" w:cs="Symbol"/>
    </w:rPr>
  </w:style>
  <w:style w:type="character" w:customStyle="1" w:styleId="WW8Num43z0">
    <w:name w:val="WW8Num43z0"/>
    <w:uiPriority w:val="99"/>
    <w:rsid w:val="00D27654"/>
    <w:rPr>
      <w:rFonts w:ascii="Times New Roman" w:hAnsi="Times New Roman" w:cs="Times New Roman"/>
    </w:rPr>
  </w:style>
  <w:style w:type="character" w:customStyle="1" w:styleId="WW8Num7z4">
    <w:name w:val="WW8Num7z4"/>
    <w:uiPriority w:val="99"/>
    <w:rsid w:val="00D27654"/>
    <w:rPr>
      <w:rFonts w:ascii="Times New Roman" w:hAnsi="Times New Roman" w:cs="Times New Roman"/>
    </w:rPr>
  </w:style>
  <w:style w:type="character" w:customStyle="1" w:styleId="Char3">
    <w:name w:val="Тирета Char"/>
    <w:link w:val="a2"/>
    <w:uiPriority w:val="99"/>
    <w:locked/>
    <w:rsid w:val="00D27654"/>
    <w:rPr>
      <w:rFonts w:ascii="Courier New" w:hAnsi="Courier New"/>
      <w:sz w:val="24"/>
      <w:szCs w:val="24"/>
      <w:lang w:val="x-none" w:eastAsia="x-none"/>
    </w:rPr>
  </w:style>
  <w:style w:type="character" w:customStyle="1" w:styleId="WW8Num33z0">
    <w:name w:val="WW8Num33z0"/>
    <w:uiPriority w:val="99"/>
    <w:rsid w:val="00D27654"/>
  </w:style>
  <w:style w:type="character" w:customStyle="1" w:styleId="WW8Num9z2">
    <w:name w:val="WW8Num9z2"/>
    <w:uiPriority w:val="99"/>
    <w:rsid w:val="00D27654"/>
    <w:rPr>
      <w:rFonts w:ascii="Times New Roman" w:hAnsi="Times New Roman" w:cs="Times New Roman"/>
    </w:rPr>
  </w:style>
  <w:style w:type="character" w:customStyle="1" w:styleId="WW8Num9z3">
    <w:name w:val="WW8Num9z3"/>
    <w:uiPriority w:val="99"/>
    <w:rsid w:val="00D27654"/>
    <w:rPr>
      <w:rFonts w:ascii="Symbol" w:hAnsi="Symbol" w:cs="Symbol"/>
    </w:rPr>
  </w:style>
  <w:style w:type="character" w:customStyle="1" w:styleId="FootnoteCharacters">
    <w:name w:val="Footnote Characters"/>
    <w:uiPriority w:val="99"/>
    <w:rsid w:val="00D27654"/>
    <w:rPr>
      <w:vertAlign w:val="superscript"/>
    </w:rPr>
  </w:style>
  <w:style w:type="character" w:customStyle="1" w:styleId="WW8Num15z2">
    <w:name w:val="WW8Num15z2"/>
    <w:uiPriority w:val="99"/>
    <w:rsid w:val="00D27654"/>
    <w:rPr>
      <w:rFonts w:ascii="Times New Roman" w:hAnsi="Times New Roman" w:cs="Times New Roman"/>
    </w:rPr>
  </w:style>
  <w:style w:type="character" w:styleId="BookTitle">
    <w:name w:val="Book Title"/>
    <w:uiPriority w:val="99"/>
    <w:qFormat/>
    <w:rsid w:val="00D27654"/>
    <w:rPr>
      <w:b/>
      <w:bCs/>
      <w:smallCaps/>
      <w:spacing w:val="5"/>
    </w:rPr>
  </w:style>
  <w:style w:type="character" w:customStyle="1" w:styleId="WW8Num25z0">
    <w:name w:val="WW8Num25z0"/>
    <w:uiPriority w:val="99"/>
    <w:rsid w:val="00D27654"/>
  </w:style>
  <w:style w:type="character" w:customStyle="1" w:styleId="Marker">
    <w:name w:val="Marker"/>
    <w:uiPriority w:val="99"/>
    <w:rsid w:val="00D27654"/>
    <w:rPr>
      <w:color w:val="0000FF"/>
    </w:rPr>
  </w:style>
  <w:style w:type="character" w:customStyle="1" w:styleId="WW8Num32z0">
    <w:name w:val="WW8Num32z0"/>
    <w:uiPriority w:val="99"/>
    <w:rsid w:val="00D27654"/>
  </w:style>
  <w:style w:type="character" w:customStyle="1" w:styleId="WW8Num3z2">
    <w:name w:val="WW8Num3z2"/>
    <w:uiPriority w:val="99"/>
    <w:rsid w:val="00D27654"/>
    <w:rPr>
      <w:rFonts w:ascii="Times New Roman" w:hAnsi="Times New Roman" w:cs="Times New Roman"/>
    </w:rPr>
  </w:style>
  <w:style w:type="character" w:customStyle="1" w:styleId="WW8Num11z2">
    <w:name w:val="WW8Num11z2"/>
    <w:uiPriority w:val="99"/>
    <w:rsid w:val="00D27654"/>
    <w:rPr>
      <w:rFonts w:ascii="Times New Roman" w:hAnsi="Times New Roman" w:cs="Times New Roman"/>
    </w:rPr>
  </w:style>
  <w:style w:type="character" w:customStyle="1" w:styleId="WW8Num20z0">
    <w:name w:val="WW8Num20z0"/>
    <w:uiPriority w:val="99"/>
    <w:rsid w:val="00D27654"/>
    <w:rPr>
      <w:rFonts w:ascii="Times New Roman" w:hAnsi="Times New Roman" w:cs="Times New Roman"/>
    </w:rPr>
  </w:style>
  <w:style w:type="character" w:customStyle="1" w:styleId="Char4">
    <w:name w:val="Тик Char"/>
    <w:link w:val="a5"/>
    <w:uiPriority w:val="99"/>
    <w:locked/>
    <w:rsid w:val="00D27654"/>
    <w:rPr>
      <w:rFonts w:ascii="Courier New" w:hAnsi="Courier New"/>
      <w:sz w:val="24"/>
      <w:szCs w:val="24"/>
      <w:lang w:val="x-none"/>
    </w:rPr>
  </w:style>
  <w:style w:type="character" w:customStyle="1" w:styleId="WW8Num25z2">
    <w:name w:val="WW8Num25z2"/>
    <w:uiPriority w:val="99"/>
    <w:rsid w:val="00D27654"/>
    <w:rPr>
      <w:rFonts w:ascii="Times New Roman" w:hAnsi="Times New Roman" w:cs="Times New Roman"/>
    </w:rPr>
  </w:style>
  <w:style w:type="character" w:customStyle="1" w:styleId="WW8Num5z3">
    <w:name w:val="WW8Num5z3"/>
    <w:uiPriority w:val="99"/>
    <w:rsid w:val="00D27654"/>
    <w:rPr>
      <w:rFonts w:ascii="Symbol" w:hAnsi="Symbol" w:cs="Symbol"/>
    </w:rPr>
  </w:style>
  <w:style w:type="character" w:customStyle="1" w:styleId="WW8Num3z3">
    <w:name w:val="WW8Num3z3"/>
    <w:uiPriority w:val="99"/>
    <w:rsid w:val="00D27654"/>
    <w:rPr>
      <w:rFonts w:ascii="Symbol" w:hAnsi="Symbol" w:cs="Symbol"/>
    </w:rPr>
  </w:style>
  <w:style w:type="character" w:customStyle="1" w:styleId="WW8Num10z2">
    <w:name w:val="WW8Num10z2"/>
    <w:uiPriority w:val="99"/>
    <w:rsid w:val="00D27654"/>
    <w:rPr>
      <w:rFonts w:ascii="Times New Roman" w:hAnsi="Times New Roman" w:cs="Times New Roman"/>
    </w:rPr>
  </w:style>
  <w:style w:type="character" w:customStyle="1" w:styleId="WW8Num26z0">
    <w:name w:val="WW8Num26z0"/>
    <w:uiPriority w:val="99"/>
    <w:rsid w:val="00D27654"/>
  </w:style>
  <w:style w:type="character" w:customStyle="1" w:styleId="Marker2">
    <w:name w:val="Marker2"/>
    <w:uiPriority w:val="99"/>
    <w:rsid w:val="00D27654"/>
    <w:rPr>
      <w:color w:val="FF0000"/>
    </w:rPr>
  </w:style>
  <w:style w:type="character" w:customStyle="1" w:styleId="Char5">
    <w:name w:val="Главна Точка Char"/>
    <w:link w:val="a9"/>
    <w:uiPriority w:val="99"/>
    <w:locked/>
    <w:rsid w:val="00D27654"/>
    <w:rPr>
      <w:rFonts w:ascii="Courier New" w:hAnsi="Courier New"/>
      <w:b/>
      <w:bCs/>
      <w:sz w:val="24"/>
      <w:szCs w:val="24"/>
      <w:lang w:val="x-none" w:eastAsia="ar-SA"/>
    </w:rPr>
  </w:style>
  <w:style w:type="character" w:customStyle="1" w:styleId="WW8Num36z0">
    <w:name w:val="WW8Num36z0"/>
    <w:uiPriority w:val="99"/>
    <w:rsid w:val="00D27654"/>
    <w:rPr>
      <w:rFonts w:ascii="Symbol" w:hAnsi="Symbol" w:cs="Symbol"/>
    </w:rPr>
  </w:style>
  <w:style w:type="character" w:customStyle="1" w:styleId="Char6">
    <w:name w:val="ПодТочки Char"/>
    <w:link w:val="a1"/>
    <w:uiPriority w:val="99"/>
    <w:locked/>
    <w:rsid w:val="00D27654"/>
    <w:rPr>
      <w:rFonts w:ascii="Courier New" w:hAnsi="Courier New"/>
      <w:sz w:val="24"/>
      <w:szCs w:val="24"/>
      <w:lang w:val="x-none"/>
    </w:rPr>
  </w:style>
  <w:style w:type="character" w:customStyle="1" w:styleId="Char7">
    <w:name w:val="Секция Char"/>
    <w:link w:val="aa"/>
    <w:uiPriority w:val="99"/>
    <w:locked/>
    <w:rsid w:val="00D27654"/>
    <w:rPr>
      <w:rFonts w:ascii="Courier New" w:hAnsi="Courier New" w:cs="Courier New"/>
      <w:sz w:val="24"/>
      <w:szCs w:val="24"/>
      <w:lang w:eastAsia="en-US"/>
    </w:rPr>
  </w:style>
  <w:style w:type="character" w:customStyle="1" w:styleId="WW8Num27z0">
    <w:name w:val="WW8Num27z0"/>
    <w:uiPriority w:val="99"/>
    <w:rsid w:val="00D27654"/>
    <w:rPr>
      <w:rFonts w:ascii="Symbol" w:hAnsi="Symbol" w:cs="Symbol"/>
    </w:rPr>
  </w:style>
  <w:style w:type="character" w:customStyle="1" w:styleId="Added">
    <w:name w:val="Added"/>
    <w:uiPriority w:val="99"/>
    <w:rsid w:val="00D27654"/>
    <w:rPr>
      <w:b/>
      <w:bCs/>
      <w:u w:val="single"/>
    </w:rPr>
  </w:style>
  <w:style w:type="character" w:customStyle="1" w:styleId="Char8">
    <w:name w:val="Таблица Char"/>
    <w:link w:val="a4"/>
    <w:uiPriority w:val="99"/>
    <w:locked/>
    <w:rsid w:val="00D27654"/>
    <w:rPr>
      <w:rFonts w:ascii="Courier New" w:hAnsi="Courier New"/>
      <w:sz w:val="24"/>
      <w:szCs w:val="24"/>
      <w:lang w:val="x-none"/>
    </w:rPr>
  </w:style>
  <w:style w:type="character" w:customStyle="1" w:styleId="WW8Num40z0">
    <w:name w:val="WW8Num40z0"/>
    <w:uiPriority w:val="99"/>
    <w:rsid w:val="00D27654"/>
    <w:rPr>
      <w:sz w:val="24"/>
      <w:szCs w:val="24"/>
    </w:rPr>
  </w:style>
  <w:style w:type="character" w:customStyle="1" w:styleId="WW8Num11z0">
    <w:name w:val="WW8Num11z0"/>
    <w:uiPriority w:val="99"/>
    <w:rsid w:val="00D27654"/>
  </w:style>
  <w:style w:type="character" w:customStyle="1" w:styleId="Deleted">
    <w:name w:val="Deleted"/>
    <w:uiPriority w:val="99"/>
    <w:rsid w:val="00D27654"/>
    <w:rPr>
      <w:strike/>
    </w:rPr>
  </w:style>
  <w:style w:type="character" w:customStyle="1" w:styleId="WW8Num11z3">
    <w:name w:val="WW8Num11z3"/>
    <w:uiPriority w:val="99"/>
    <w:rsid w:val="00D27654"/>
    <w:rPr>
      <w:rFonts w:ascii="Symbol" w:hAnsi="Symbol" w:cs="Symbol"/>
    </w:rPr>
  </w:style>
  <w:style w:type="character" w:customStyle="1" w:styleId="WW8Num42z2">
    <w:name w:val="WW8Num42z2"/>
    <w:uiPriority w:val="99"/>
    <w:rsid w:val="00D27654"/>
    <w:rPr>
      <w:rFonts w:ascii="Times New Roman" w:hAnsi="Times New Roman" w:cs="Times New Roman"/>
    </w:rPr>
  </w:style>
  <w:style w:type="character" w:customStyle="1" w:styleId="WW8Num35z0">
    <w:name w:val="WW8Num35z0"/>
    <w:uiPriority w:val="99"/>
    <w:rsid w:val="00D27654"/>
    <w:rPr>
      <w:rFonts w:ascii="Times New Roman" w:hAnsi="Times New Roman" w:cs="Times New Roman"/>
    </w:rPr>
  </w:style>
  <w:style w:type="character" w:customStyle="1" w:styleId="Char9">
    <w:name w:val="ГлавнаТочка Char"/>
    <w:link w:val="ab"/>
    <w:uiPriority w:val="99"/>
    <w:locked/>
    <w:rsid w:val="00D27654"/>
    <w:rPr>
      <w:rFonts w:ascii="Courier New" w:eastAsia="Malgun Gothic" w:hAnsi="Courier New" w:cs="Courier New"/>
      <w:b/>
      <w:bCs/>
      <w:sz w:val="24"/>
      <w:szCs w:val="24"/>
      <w:lang w:eastAsia="ar-SA" w:bidi="ar-SA"/>
    </w:rPr>
  </w:style>
  <w:style w:type="character" w:customStyle="1" w:styleId="Chara">
    <w:name w:val="ПодТочка Char"/>
    <w:link w:val="a0"/>
    <w:uiPriority w:val="99"/>
    <w:locked/>
    <w:rsid w:val="00D27654"/>
    <w:rPr>
      <w:rFonts w:ascii="Courier New" w:eastAsia="Malgun Gothic" w:hAnsi="Courier New"/>
      <w:b/>
      <w:bCs/>
      <w:sz w:val="24"/>
      <w:szCs w:val="24"/>
      <w:lang w:val="x-none" w:eastAsia="ar-SA"/>
    </w:rPr>
  </w:style>
  <w:style w:type="character" w:customStyle="1" w:styleId="WW8Num2z0">
    <w:name w:val="WW8Num2z0"/>
    <w:uiPriority w:val="99"/>
    <w:rsid w:val="00D27654"/>
  </w:style>
  <w:style w:type="character" w:customStyle="1" w:styleId="WW8Num45z1">
    <w:name w:val="WW8Num45z1"/>
    <w:uiPriority w:val="99"/>
    <w:rsid w:val="00D27654"/>
  </w:style>
  <w:style w:type="character" w:customStyle="1" w:styleId="WW8Num44z1">
    <w:name w:val="WW8Num44z1"/>
    <w:uiPriority w:val="99"/>
    <w:rsid w:val="00D27654"/>
  </w:style>
  <w:style w:type="character" w:customStyle="1" w:styleId="WW8Num31z0">
    <w:name w:val="WW8Num31z0"/>
    <w:uiPriority w:val="99"/>
    <w:rsid w:val="00D27654"/>
    <w:rPr>
      <w:rFonts w:ascii="Times New Roman" w:hAnsi="Times New Roman" w:cs="Times New Roman"/>
    </w:rPr>
  </w:style>
  <w:style w:type="character" w:customStyle="1" w:styleId="WW8Num38z0">
    <w:name w:val="WW8Num38z0"/>
    <w:uiPriority w:val="99"/>
    <w:rsid w:val="00D27654"/>
    <w:rPr>
      <w:rFonts w:ascii="Symbol" w:hAnsi="Symbol" w:cs="Symbol"/>
    </w:rPr>
  </w:style>
  <w:style w:type="character" w:customStyle="1" w:styleId="WW8Num34z3">
    <w:name w:val="WW8Num34z3"/>
    <w:uiPriority w:val="99"/>
    <w:rsid w:val="00D27654"/>
    <w:rPr>
      <w:rFonts w:ascii="Symbol" w:hAnsi="Symbol" w:cs="Symbol"/>
    </w:rPr>
  </w:style>
  <w:style w:type="character" w:customStyle="1" w:styleId="WW8Num29z0">
    <w:name w:val="WW8Num29z0"/>
    <w:uiPriority w:val="99"/>
    <w:rsid w:val="00D27654"/>
  </w:style>
  <w:style w:type="character" w:customStyle="1" w:styleId="WW8Num3z0">
    <w:name w:val="WW8Num3z0"/>
    <w:uiPriority w:val="99"/>
    <w:rsid w:val="00D27654"/>
  </w:style>
  <w:style w:type="character" w:customStyle="1" w:styleId="WW8Num42z3">
    <w:name w:val="WW8Num42z3"/>
    <w:uiPriority w:val="99"/>
    <w:rsid w:val="00D27654"/>
    <w:rPr>
      <w:rFonts w:ascii="Symbol" w:hAnsi="Symbol" w:cs="Symbol"/>
    </w:rPr>
  </w:style>
  <w:style w:type="character" w:customStyle="1" w:styleId="Marker1">
    <w:name w:val="Marker1"/>
    <w:uiPriority w:val="99"/>
    <w:rsid w:val="00D27654"/>
    <w:rPr>
      <w:color w:val="008000"/>
    </w:rPr>
  </w:style>
  <w:style w:type="character" w:customStyle="1" w:styleId="WW8Num4z0">
    <w:name w:val="WW8Num4z0"/>
    <w:uiPriority w:val="99"/>
    <w:rsid w:val="00D27654"/>
    <w:rPr>
      <w:rFonts w:ascii="Symbol" w:hAnsi="Symbol" w:cs="Symbol"/>
    </w:rPr>
  </w:style>
  <w:style w:type="character" w:customStyle="1" w:styleId="WW8Num9z0">
    <w:name w:val="WW8Num9z0"/>
    <w:uiPriority w:val="99"/>
    <w:rsid w:val="00D27654"/>
  </w:style>
  <w:style w:type="character" w:customStyle="1" w:styleId="WW8Num15z0">
    <w:name w:val="WW8Num15z0"/>
    <w:uiPriority w:val="99"/>
    <w:rsid w:val="00D27654"/>
  </w:style>
  <w:style w:type="character" w:customStyle="1" w:styleId="WW8Num40z1">
    <w:name w:val="WW8Num40z1"/>
    <w:uiPriority w:val="99"/>
    <w:rsid w:val="00D27654"/>
  </w:style>
  <w:style w:type="character" w:customStyle="1" w:styleId="WW8Num15z3">
    <w:name w:val="WW8Num15z3"/>
    <w:uiPriority w:val="99"/>
    <w:rsid w:val="00D27654"/>
    <w:rPr>
      <w:rFonts w:ascii="Symbol" w:hAnsi="Symbol" w:cs="Symbol"/>
    </w:rPr>
  </w:style>
  <w:style w:type="character" w:customStyle="1" w:styleId="WW8Num41z5">
    <w:name w:val="WW8Num41z5"/>
    <w:uiPriority w:val="99"/>
    <w:rsid w:val="00D27654"/>
    <w:rPr>
      <w:rFonts w:ascii="Times New Roman" w:hAnsi="Times New Roman" w:cs="Times New Roman"/>
    </w:rPr>
  </w:style>
  <w:style w:type="character" w:customStyle="1" w:styleId="WW8Num21z0">
    <w:name w:val="WW8Num21z0"/>
    <w:uiPriority w:val="99"/>
    <w:rsid w:val="00D27654"/>
    <w:rPr>
      <w:rFonts w:ascii="Symbol" w:hAnsi="Symbol" w:cs="Symbol"/>
    </w:rPr>
  </w:style>
  <w:style w:type="character" w:customStyle="1" w:styleId="WW8Num47z0">
    <w:name w:val="WW8Num47z0"/>
    <w:uiPriority w:val="99"/>
    <w:rsid w:val="00D27654"/>
    <w:rPr>
      <w:rFonts w:ascii="Symbol" w:hAnsi="Symbol" w:cs="Symbol"/>
    </w:rPr>
  </w:style>
  <w:style w:type="character" w:customStyle="1" w:styleId="WW8Num8z0">
    <w:name w:val="WW8Num8z0"/>
    <w:uiPriority w:val="99"/>
    <w:rsid w:val="00D27654"/>
  </w:style>
  <w:style w:type="character" w:customStyle="1" w:styleId="WW8Num26z2">
    <w:name w:val="WW8Num26z2"/>
    <w:uiPriority w:val="99"/>
    <w:rsid w:val="00D27654"/>
    <w:rPr>
      <w:rFonts w:ascii="Times New Roman" w:hAnsi="Times New Roman" w:cs="Times New Roman"/>
    </w:rPr>
  </w:style>
  <w:style w:type="character" w:customStyle="1" w:styleId="WW8Num10z0">
    <w:name w:val="WW8Num10z0"/>
    <w:uiPriority w:val="99"/>
    <w:rsid w:val="00D27654"/>
  </w:style>
  <w:style w:type="character" w:customStyle="1" w:styleId="WW8Num18z0">
    <w:name w:val="WW8Num18z0"/>
    <w:uiPriority w:val="99"/>
    <w:rsid w:val="00D27654"/>
  </w:style>
  <w:style w:type="character" w:customStyle="1" w:styleId="WW8Num5z2">
    <w:name w:val="WW8Num5z2"/>
    <w:uiPriority w:val="99"/>
    <w:rsid w:val="00D27654"/>
    <w:rPr>
      <w:rFonts w:ascii="Times New Roman" w:hAnsi="Times New Roman" w:cs="Times New Roman"/>
    </w:rPr>
  </w:style>
  <w:style w:type="character" w:customStyle="1" w:styleId="WW8Num7z2">
    <w:name w:val="WW8Num7z2"/>
    <w:uiPriority w:val="99"/>
    <w:rsid w:val="00D27654"/>
    <w:rPr>
      <w:rFonts w:ascii="Times New Roman" w:hAnsi="Times New Roman" w:cs="Times New Roman"/>
      <w:sz w:val="24"/>
      <w:szCs w:val="24"/>
      <w:u w:val="none"/>
    </w:rPr>
  </w:style>
  <w:style w:type="character" w:customStyle="1" w:styleId="Charb">
    <w:name w:val="Подсистема Char"/>
    <w:link w:val="a3"/>
    <w:uiPriority w:val="99"/>
    <w:locked/>
    <w:rsid w:val="00D27654"/>
    <w:rPr>
      <w:rFonts w:ascii="Courier New" w:hAnsi="Courier New"/>
      <w:b/>
      <w:bCs/>
      <w:sz w:val="24"/>
      <w:szCs w:val="24"/>
      <w:lang w:val="x-none"/>
    </w:rPr>
  </w:style>
  <w:style w:type="character" w:customStyle="1" w:styleId="WW8Num6z0">
    <w:name w:val="WW8Num6z0"/>
    <w:uiPriority w:val="99"/>
    <w:rsid w:val="00D27654"/>
    <w:rPr>
      <w:rFonts w:ascii="Symbol" w:hAnsi="Symbol" w:cs="Symbol"/>
    </w:rPr>
  </w:style>
  <w:style w:type="character" w:customStyle="1" w:styleId="EndnoteCharacters">
    <w:name w:val="Endnote Characters"/>
    <w:uiPriority w:val="99"/>
    <w:rsid w:val="00D27654"/>
  </w:style>
  <w:style w:type="character" w:customStyle="1" w:styleId="Charc">
    <w:name w:val="Параграф Char"/>
    <w:link w:val="ac"/>
    <w:uiPriority w:val="99"/>
    <w:locked/>
    <w:rsid w:val="00D27654"/>
    <w:rPr>
      <w:rFonts w:ascii="Courier New" w:hAnsi="Courier New" w:cs="Courier New"/>
      <w:sz w:val="24"/>
      <w:szCs w:val="24"/>
      <w:lang w:eastAsia="en-US"/>
    </w:rPr>
  </w:style>
  <w:style w:type="character" w:customStyle="1" w:styleId="WW8Num39z0">
    <w:name w:val="WW8Num39z0"/>
    <w:uiPriority w:val="99"/>
    <w:rsid w:val="00D27654"/>
  </w:style>
  <w:style w:type="character" w:customStyle="1" w:styleId="Title-OPChar">
    <w:name w:val="Title-OP Char"/>
    <w:link w:val="Title-OP"/>
    <w:uiPriority w:val="99"/>
    <w:locked/>
    <w:rsid w:val="00D27654"/>
    <w:rPr>
      <w:rFonts w:ascii="Courier New" w:hAnsi="Courier New" w:cs="Courier New"/>
      <w:sz w:val="24"/>
      <w:szCs w:val="24"/>
      <w:lang w:eastAsia="en-US"/>
    </w:rPr>
  </w:style>
  <w:style w:type="character" w:customStyle="1" w:styleId="WW8Num7z5">
    <w:name w:val="WW8Num7z5"/>
    <w:uiPriority w:val="99"/>
    <w:rsid w:val="00D27654"/>
    <w:rPr>
      <w:rFonts w:ascii="Symbol" w:hAnsi="Symbol" w:cs="Symbol"/>
      <w:color w:val="auto"/>
    </w:rPr>
  </w:style>
  <w:style w:type="character" w:customStyle="1" w:styleId="WW8Num23z0">
    <w:name w:val="WW8Num23z0"/>
    <w:uiPriority w:val="99"/>
    <w:rsid w:val="00D27654"/>
    <w:rPr>
      <w:rFonts w:ascii="Symbol" w:hAnsi="Symbol" w:cs="Symbol"/>
    </w:rPr>
  </w:style>
  <w:style w:type="character" w:styleId="SubtleEmphasis">
    <w:name w:val="Subtle Emphasis"/>
    <w:uiPriority w:val="99"/>
    <w:qFormat/>
    <w:rsid w:val="00D27654"/>
    <w:rPr>
      <w:i/>
      <w:iCs/>
      <w:color w:val="808080"/>
    </w:rPr>
  </w:style>
  <w:style w:type="character" w:customStyle="1" w:styleId="WW8Num46z0">
    <w:name w:val="WW8Num46z0"/>
    <w:uiPriority w:val="99"/>
    <w:rsid w:val="00D27654"/>
    <w:rPr>
      <w:rFonts w:ascii="Times New Roman" w:hAnsi="Times New Roman" w:cs="Times New Roman"/>
    </w:rPr>
  </w:style>
  <w:style w:type="paragraph" w:styleId="ListNumber4">
    <w:name w:val="List Number 4"/>
    <w:basedOn w:val="Normal"/>
    <w:uiPriority w:val="99"/>
    <w:rsid w:val="00D27654"/>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uiPriority w:val="99"/>
    <w:rsid w:val="00D27654"/>
    <w:pPr>
      <w:spacing w:line="276" w:lineRule="auto"/>
      <w:ind w:firstLine="720"/>
      <w:jc w:val="both"/>
    </w:pPr>
    <w:rPr>
      <w:rFonts w:ascii="Courier New" w:hAnsi="Courier New"/>
      <w:lang w:val="x-none" w:eastAsia="en-US"/>
    </w:rPr>
  </w:style>
  <w:style w:type="paragraph" w:styleId="ListNumber2">
    <w:name w:val="List Number 2"/>
    <w:basedOn w:val="Normal"/>
    <w:uiPriority w:val="99"/>
    <w:rsid w:val="00D27654"/>
    <w:pPr>
      <w:numPr>
        <w:numId w:val="2"/>
      </w:numPr>
      <w:suppressAutoHyphens/>
      <w:spacing w:before="120" w:after="120"/>
      <w:jc w:val="both"/>
    </w:pPr>
    <w:rPr>
      <w:lang w:eastAsia="ar-SA"/>
    </w:rPr>
  </w:style>
  <w:style w:type="paragraph" w:customStyle="1" w:styleId="a2">
    <w:name w:val="Тирета"/>
    <w:basedOn w:val="Normal"/>
    <w:link w:val="Char3"/>
    <w:uiPriority w:val="99"/>
    <w:rsid w:val="00D27654"/>
    <w:pPr>
      <w:numPr>
        <w:numId w:val="7"/>
      </w:numPr>
      <w:spacing w:line="276" w:lineRule="auto"/>
      <w:jc w:val="both"/>
    </w:pPr>
    <w:rPr>
      <w:rFonts w:ascii="Courier New" w:hAnsi="Courier New"/>
      <w:lang w:val="x-none" w:eastAsia="x-none"/>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uiPriority w:val="99"/>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uiPriority w:val="99"/>
    <w:qFormat/>
    <w:locked/>
    <w:rsid w:val="00D27654"/>
    <w:pPr>
      <w:spacing w:line="276" w:lineRule="auto"/>
      <w:jc w:val="both"/>
    </w:pPr>
    <w:rPr>
      <w:rFonts w:ascii="Verdana" w:hAnsi="Verdana" w:cs="Verdana"/>
      <w:b/>
      <w:bCs/>
      <w:sz w:val="20"/>
      <w:szCs w:val="20"/>
      <w:lang w:eastAsia="en-US"/>
    </w:rPr>
  </w:style>
  <w:style w:type="paragraph" w:customStyle="1" w:styleId="Nomdelinstitution">
    <w:name w:val="Nom de l'institution"/>
    <w:basedOn w:val="Normal"/>
    <w:next w:val="Emission"/>
    <w:uiPriority w:val="99"/>
    <w:rsid w:val="00D27654"/>
    <w:pPr>
      <w:suppressAutoHyphens/>
      <w:jc w:val="both"/>
    </w:pPr>
    <w:rPr>
      <w:rFonts w:ascii="Arial" w:hAnsi="Arial" w:cs="Arial"/>
      <w:lang w:eastAsia="ar-SA"/>
    </w:rPr>
  </w:style>
  <w:style w:type="paragraph" w:customStyle="1" w:styleId="EntEmet">
    <w:name w:val="EntEmet"/>
    <w:basedOn w:val="NormalConseil"/>
    <w:uiPriority w:val="99"/>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uiPriority w:val="99"/>
    <w:rsid w:val="00D27654"/>
    <w:pPr>
      <w:suppressAutoHyphens/>
      <w:spacing w:before="360" w:after="360"/>
      <w:jc w:val="center"/>
    </w:pPr>
    <w:rPr>
      <w:b/>
      <w:bCs/>
      <w:lang w:eastAsia="ar-SA"/>
    </w:rPr>
  </w:style>
  <w:style w:type="paragraph" w:styleId="List">
    <w:name w:val="List"/>
    <w:basedOn w:val="BodyText"/>
    <w:uiPriority w:val="99"/>
    <w:rsid w:val="00D27654"/>
    <w:pPr>
      <w:suppressAutoHyphens/>
      <w:jc w:val="both"/>
    </w:pPr>
    <w:rPr>
      <w:lang w:eastAsia="ar-SA"/>
    </w:rPr>
  </w:style>
  <w:style w:type="paragraph" w:customStyle="1" w:styleId="PointTriple3">
    <w:name w:val="PointTriple 3"/>
    <w:basedOn w:val="Normal"/>
    <w:uiPriority w:val="99"/>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uiPriority w:val="99"/>
    <w:rsid w:val="00D27654"/>
    <w:pPr>
      <w:numPr>
        <w:numId w:val="9"/>
      </w:numPr>
      <w:tabs>
        <w:tab w:val="left" w:pos="720"/>
      </w:tabs>
      <w:suppressAutoHyphens/>
      <w:spacing w:before="120" w:after="120"/>
      <w:jc w:val="both"/>
    </w:pPr>
    <w:rPr>
      <w:lang w:eastAsia="ar-SA"/>
    </w:rPr>
  </w:style>
  <w:style w:type="paragraph" w:styleId="ListBullet3">
    <w:name w:val="List Bullet 3"/>
    <w:basedOn w:val="Normal"/>
    <w:uiPriority w:val="99"/>
    <w:rsid w:val="00D27654"/>
    <w:pPr>
      <w:numPr>
        <w:numId w:val="10"/>
      </w:numPr>
      <w:suppressAutoHyphens/>
      <w:spacing w:before="120" w:after="120"/>
      <w:jc w:val="both"/>
    </w:pPr>
    <w:rPr>
      <w:lang w:eastAsia="ar-SA"/>
    </w:rPr>
  </w:style>
  <w:style w:type="paragraph" w:styleId="ListNumber">
    <w:name w:val="List Number"/>
    <w:basedOn w:val="Normal"/>
    <w:uiPriority w:val="99"/>
    <w:rsid w:val="00D27654"/>
    <w:pPr>
      <w:numPr>
        <w:numId w:val="11"/>
      </w:numPr>
      <w:tabs>
        <w:tab w:val="left" w:pos="1800"/>
      </w:tabs>
      <w:suppressAutoHyphens/>
      <w:spacing w:before="120" w:after="120"/>
      <w:jc w:val="both"/>
    </w:pPr>
    <w:rPr>
      <w:lang w:eastAsia="ar-SA"/>
    </w:rPr>
  </w:style>
  <w:style w:type="paragraph" w:styleId="TOC1">
    <w:name w:val="toc 1"/>
    <w:basedOn w:val="Normal"/>
    <w:next w:val="Normal"/>
    <w:autoRedefine/>
    <w:uiPriority w:val="99"/>
    <w:semiHidden/>
    <w:locked/>
    <w:rsid w:val="00D27654"/>
    <w:pPr>
      <w:tabs>
        <w:tab w:val="left" w:pos="850"/>
        <w:tab w:val="right" w:leader="dot" w:pos="9396"/>
      </w:tabs>
      <w:spacing w:after="100" w:line="276" w:lineRule="auto"/>
      <w:ind w:left="880" w:right="567" w:hanging="880"/>
    </w:pPr>
    <w:rPr>
      <w:rFonts w:ascii="Courier New" w:hAnsi="Courier New" w:cs="Courier New"/>
      <w:b/>
      <w:bCs/>
      <w:sz w:val="22"/>
      <w:szCs w:val="22"/>
      <w:lang w:eastAsia="en-US"/>
    </w:rPr>
  </w:style>
  <w:style w:type="paragraph" w:styleId="TOC2">
    <w:name w:val="toc 2"/>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autoRedefine/>
    <w:uiPriority w:val="99"/>
    <w:semiHidden/>
    <w:locked/>
    <w:rsid w:val="00D27654"/>
    <w:pPr>
      <w:tabs>
        <w:tab w:val="right" w:leader="dot" w:pos="9393"/>
      </w:tabs>
      <w:spacing w:line="276" w:lineRule="auto"/>
      <w:ind w:left="440"/>
      <w:jc w:val="both"/>
    </w:pPr>
    <w:rPr>
      <w:rFonts w:ascii="Verdana" w:hAnsi="Verdana" w:cs="Verdana"/>
      <w:sz w:val="22"/>
      <w:szCs w:val="22"/>
      <w:lang w:eastAsia="en-US"/>
    </w:rPr>
  </w:style>
  <w:style w:type="paragraph" w:styleId="TOC4">
    <w:name w:val="toc 4"/>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uiPriority w:val="99"/>
    <w:rsid w:val="00D27654"/>
    <w:pPr>
      <w:keepNext/>
      <w:tabs>
        <w:tab w:val="left" w:pos="850"/>
      </w:tabs>
      <w:suppressAutoHyphens/>
      <w:spacing w:before="120" w:after="120"/>
      <w:ind w:left="850" w:hanging="850"/>
      <w:jc w:val="both"/>
    </w:pPr>
    <w:rPr>
      <w:i/>
      <w:iCs/>
      <w:lang w:eastAsia="ar-SA"/>
    </w:rPr>
  </w:style>
  <w:style w:type="paragraph" w:styleId="TOC5">
    <w:name w:val="toc 5"/>
    <w:basedOn w:val="Normal"/>
    <w:next w:val="Normal"/>
    <w:autoRedefine/>
    <w:uiPriority w:val="99"/>
    <w:semiHidden/>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uiPriority w:val="99"/>
    <w:rsid w:val="00D27654"/>
    <w:pPr>
      <w:suppressAutoHyphens/>
      <w:spacing w:before="360" w:after="360"/>
      <w:jc w:val="center"/>
    </w:pPr>
    <w:rPr>
      <w:b/>
      <w:bCs/>
      <w:lang w:eastAsia="ar-SA"/>
    </w:rPr>
  </w:style>
  <w:style w:type="paragraph" w:styleId="TOC6">
    <w:name w:val="toc 6"/>
    <w:basedOn w:val="Normal"/>
    <w:next w:val="Normal"/>
    <w:autoRedefine/>
    <w:uiPriority w:val="99"/>
    <w:semiHidden/>
    <w:locked/>
    <w:rsid w:val="00D27654"/>
    <w:pPr>
      <w:tabs>
        <w:tab w:val="right" w:leader="dot" w:pos="9071"/>
      </w:tabs>
      <w:suppressAutoHyphens/>
      <w:spacing w:before="240" w:after="120"/>
      <w:jc w:val="both"/>
    </w:pPr>
    <w:rPr>
      <w:lang w:eastAsia="ar-SA"/>
    </w:rPr>
  </w:style>
  <w:style w:type="paragraph" w:styleId="TOC7">
    <w:name w:val="toc 7"/>
    <w:basedOn w:val="Normal"/>
    <w:next w:val="Normal"/>
    <w:autoRedefine/>
    <w:uiPriority w:val="99"/>
    <w:semiHidden/>
    <w:locked/>
    <w:rsid w:val="00D27654"/>
    <w:pPr>
      <w:tabs>
        <w:tab w:val="right" w:leader="dot" w:pos="9071"/>
      </w:tabs>
      <w:suppressAutoHyphens/>
      <w:spacing w:before="180" w:after="120"/>
      <w:jc w:val="both"/>
    </w:pPr>
    <w:rPr>
      <w:lang w:eastAsia="ar-SA"/>
    </w:rPr>
  </w:style>
  <w:style w:type="paragraph" w:styleId="TOC8">
    <w:name w:val="toc 8"/>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uiPriority w:val="99"/>
    <w:rsid w:val="00D27654"/>
    <w:pPr>
      <w:suppressAutoHyphens/>
      <w:spacing w:before="360" w:after="120"/>
      <w:jc w:val="center"/>
    </w:pPr>
    <w:rPr>
      <w:caps/>
      <w:lang w:eastAsia="ar-SA"/>
    </w:rPr>
  </w:style>
  <w:style w:type="paragraph" w:customStyle="1" w:styleId="Statutprliminaire">
    <w:name w:val="Statut (préliminaire)"/>
    <w:basedOn w:val="Normal"/>
    <w:next w:val="Normal"/>
    <w:uiPriority w:val="99"/>
    <w:rsid w:val="00D27654"/>
    <w:pPr>
      <w:suppressAutoHyphens/>
      <w:spacing w:before="360"/>
      <w:jc w:val="center"/>
    </w:pPr>
    <w:rPr>
      <w:lang w:eastAsia="ar-SA"/>
    </w:rPr>
  </w:style>
  <w:style w:type="paragraph" w:customStyle="1" w:styleId="Phrasefinale">
    <w:name w:val="Phrase finale"/>
    <w:basedOn w:val="Normal"/>
    <w:next w:val="Normal"/>
    <w:uiPriority w:val="99"/>
    <w:rsid w:val="00D27654"/>
    <w:pPr>
      <w:suppressAutoHyphens/>
      <w:spacing w:before="360"/>
      <w:jc w:val="center"/>
    </w:pPr>
    <w:rPr>
      <w:lang w:eastAsia="ar-SA"/>
    </w:rPr>
  </w:style>
  <w:style w:type="paragraph" w:customStyle="1" w:styleId="ListNumber2Level4">
    <w:name w:val="List Number 2 (Level 4)"/>
    <w:basedOn w:val="Text2"/>
    <w:uiPriority w:val="99"/>
    <w:rsid w:val="00D27654"/>
    <w:pPr>
      <w:ind w:left="360" w:hanging="360"/>
    </w:pPr>
  </w:style>
  <w:style w:type="paragraph" w:customStyle="1" w:styleId="ListNumber1Level2">
    <w:name w:val="List Number 1 (Level 2)"/>
    <w:basedOn w:val="Text1"/>
    <w:uiPriority w:val="99"/>
    <w:rsid w:val="00D27654"/>
    <w:pPr>
      <w:ind w:left="360" w:hanging="360"/>
    </w:pPr>
  </w:style>
  <w:style w:type="paragraph" w:customStyle="1" w:styleId="Emission">
    <w:name w:val="Emission"/>
    <w:basedOn w:val="Normal"/>
    <w:next w:val="Rfrenceinstitutionelle"/>
    <w:uiPriority w:val="99"/>
    <w:rsid w:val="00D27654"/>
    <w:pPr>
      <w:suppressAutoHyphens/>
      <w:ind w:left="5103"/>
      <w:jc w:val="both"/>
    </w:pPr>
    <w:rPr>
      <w:lang w:eastAsia="ar-SA"/>
    </w:rPr>
  </w:style>
  <w:style w:type="paragraph" w:customStyle="1" w:styleId="PointTriple4">
    <w:name w:val="PointTriple 4"/>
    <w:basedOn w:val="Normal"/>
    <w:uiPriority w:val="99"/>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uiPriority w:val="99"/>
    <w:rsid w:val="00D27654"/>
    <w:pPr>
      <w:suppressAutoHyphens/>
      <w:spacing w:before="120" w:after="120"/>
      <w:ind w:left="850"/>
      <w:jc w:val="both"/>
    </w:pPr>
    <w:rPr>
      <w:lang w:eastAsia="ar-SA"/>
    </w:rPr>
  </w:style>
  <w:style w:type="paragraph" w:customStyle="1" w:styleId="TableHeading">
    <w:name w:val="Table Heading"/>
    <w:basedOn w:val="TableContents"/>
    <w:uiPriority w:val="99"/>
    <w:rsid w:val="00D27654"/>
    <w:pPr>
      <w:spacing w:before="120" w:after="120"/>
      <w:jc w:val="center"/>
    </w:pPr>
    <w:rPr>
      <w:b/>
      <w:bCs/>
      <w:lang w:val="bg-BG"/>
    </w:rPr>
  </w:style>
  <w:style w:type="paragraph" w:customStyle="1" w:styleId="Sous-titreobjet">
    <w:name w:val="Sous-titre objet"/>
    <w:basedOn w:val="Normal"/>
    <w:uiPriority w:val="99"/>
    <w:rsid w:val="00D27654"/>
    <w:pPr>
      <w:suppressAutoHyphens/>
      <w:jc w:val="center"/>
    </w:pPr>
    <w:rPr>
      <w:b/>
      <w:bCs/>
      <w:lang w:eastAsia="ar-SA"/>
    </w:rPr>
  </w:style>
  <w:style w:type="paragraph" w:customStyle="1" w:styleId="ManualHeading4">
    <w:name w:val="Manual Heading 4"/>
    <w:basedOn w:val="Normal"/>
    <w:next w:val="Text4"/>
    <w:uiPriority w:val="99"/>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uiPriority w:val="99"/>
    <w:rsid w:val="00D27654"/>
    <w:pPr>
      <w:suppressAutoHyphens/>
      <w:spacing w:before="120" w:after="120"/>
      <w:ind w:left="850"/>
      <w:jc w:val="both"/>
    </w:pPr>
    <w:rPr>
      <w:lang w:eastAsia="ar-SA"/>
    </w:rPr>
  </w:style>
  <w:style w:type="paragraph" w:customStyle="1" w:styleId="a">
    <w:name w:val="Буква"/>
    <w:basedOn w:val="a2"/>
    <w:link w:val="Char1"/>
    <w:uiPriority w:val="99"/>
    <w:rsid w:val="00D27654"/>
    <w:pPr>
      <w:numPr>
        <w:numId w:val="4"/>
      </w:numPr>
      <w:tabs>
        <w:tab w:val="left" w:pos="1530"/>
      </w:tabs>
      <w:ind w:left="720"/>
    </w:pPr>
  </w:style>
  <w:style w:type="paragraph" w:customStyle="1" w:styleId="ListNumber2Level3">
    <w:name w:val="List Number 2 (Level 3)"/>
    <w:basedOn w:val="Text2"/>
    <w:uiPriority w:val="99"/>
    <w:rsid w:val="00D27654"/>
    <w:pPr>
      <w:ind w:left="360" w:hanging="360"/>
    </w:pPr>
  </w:style>
  <w:style w:type="paragraph" w:customStyle="1" w:styleId="ListNumber4Level4">
    <w:name w:val="List Number 4 (Level 4)"/>
    <w:basedOn w:val="Text4"/>
    <w:uiPriority w:val="99"/>
    <w:rsid w:val="00D27654"/>
    <w:pPr>
      <w:ind w:left="360" w:hanging="360"/>
    </w:pPr>
  </w:style>
  <w:style w:type="paragraph" w:customStyle="1" w:styleId="Title-OP">
    <w:name w:val="Title-OP"/>
    <w:basedOn w:val="Normal"/>
    <w:link w:val="Title-OPChar"/>
    <w:uiPriority w:val="99"/>
    <w:rsid w:val="00D27654"/>
    <w:pPr>
      <w:spacing w:line="276" w:lineRule="auto"/>
      <w:jc w:val="center"/>
    </w:pPr>
    <w:rPr>
      <w:rFonts w:ascii="Courier New" w:hAnsi="Courier New"/>
      <w:lang w:val="x-none" w:eastAsia="en-US"/>
    </w:rPr>
  </w:style>
  <w:style w:type="paragraph" w:customStyle="1" w:styleId="PointTriple0">
    <w:name w:val="PointTriple 0"/>
    <w:basedOn w:val="Normal"/>
    <w:uiPriority w:val="99"/>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uiPriority w:val="99"/>
    <w:rsid w:val="00D27654"/>
    <w:pPr>
      <w:numPr>
        <w:numId w:val="12"/>
      </w:numPr>
      <w:tabs>
        <w:tab w:val="left" w:pos="720"/>
      </w:tabs>
      <w:suppressAutoHyphens/>
      <w:spacing w:before="120" w:after="120"/>
      <w:jc w:val="both"/>
    </w:pPr>
    <w:rPr>
      <w:lang w:eastAsia="ar-SA"/>
    </w:rPr>
  </w:style>
  <w:style w:type="paragraph" w:customStyle="1" w:styleId="ListNumber4Level2">
    <w:name w:val="List Number 4 (Level 2)"/>
    <w:basedOn w:val="Text4"/>
    <w:uiPriority w:val="99"/>
    <w:rsid w:val="00D27654"/>
    <w:pPr>
      <w:ind w:left="360" w:hanging="360"/>
    </w:pPr>
  </w:style>
  <w:style w:type="paragraph" w:customStyle="1" w:styleId="Langue">
    <w:name w:val="Langue"/>
    <w:basedOn w:val="Normal"/>
    <w:next w:val="Rfrenceinterne"/>
    <w:uiPriority w:val="99"/>
    <w:rsid w:val="00D27654"/>
    <w:pPr>
      <w:suppressAutoHyphens/>
      <w:spacing w:after="600"/>
      <w:jc w:val="center"/>
    </w:pPr>
    <w:rPr>
      <w:b/>
      <w:bCs/>
      <w:caps/>
      <w:lang w:eastAsia="ar-SA"/>
    </w:rPr>
  </w:style>
  <w:style w:type="paragraph" w:customStyle="1" w:styleId="a3">
    <w:name w:val="Подсистема"/>
    <w:basedOn w:val="a8"/>
    <w:link w:val="Charb"/>
    <w:uiPriority w:val="99"/>
    <w:rsid w:val="00D27654"/>
    <w:pPr>
      <w:numPr>
        <w:numId w:val="13"/>
      </w:numPr>
      <w:tabs>
        <w:tab w:val="num" w:pos="1440"/>
      </w:tabs>
    </w:pPr>
    <w:rPr>
      <w:b/>
      <w:bCs/>
      <w:lang w:eastAsia="en-US"/>
    </w:rPr>
  </w:style>
  <w:style w:type="paragraph" w:customStyle="1" w:styleId="Rfrenceinterne">
    <w:name w:val="Référence interne"/>
    <w:basedOn w:val="Normal"/>
    <w:next w:val="Nomdelinstitution"/>
    <w:uiPriority w:val="99"/>
    <w:rsid w:val="00D27654"/>
    <w:pPr>
      <w:suppressAutoHyphens/>
      <w:spacing w:after="600"/>
      <w:jc w:val="center"/>
    </w:pPr>
    <w:rPr>
      <w:b/>
      <w:bCs/>
      <w:lang w:eastAsia="ar-SA"/>
    </w:rPr>
  </w:style>
  <w:style w:type="paragraph" w:customStyle="1" w:styleId="Considrant">
    <w:name w:val="Considérant"/>
    <w:basedOn w:val="Normal"/>
    <w:uiPriority w:val="99"/>
    <w:rsid w:val="00D27654"/>
    <w:pPr>
      <w:numPr>
        <w:numId w:val="14"/>
      </w:numPr>
      <w:tabs>
        <w:tab w:val="left" w:pos="720"/>
      </w:tabs>
      <w:suppressAutoHyphens/>
      <w:spacing w:before="120" w:after="120"/>
      <w:jc w:val="both"/>
    </w:pPr>
    <w:rPr>
      <w:lang w:eastAsia="ar-SA"/>
    </w:rPr>
  </w:style>
  <w:style w:type="paragraph" w:customStyle="1" w:styleId="Prliminairetype">
    <w:name w:val="Préliminaire type"/>
    <w:basedOn w:val="Normal"/>
    <w:next w:val="Normal"/>
    <w:uiPriority w:val="99"/>
    <w:rsid w:val="00D27654"/>
    <w:pPr>
      <w:suppressAutoHyphens/>
      <w:spacing w:before="360"/>
      <w:jc w:val="center"/>
    </w:pPr>
    <w:rPr>
      <w:b/>
      <w:bCs/>
      <w:lang w:eastAsia="ar-SA"/>
    </w:rPr>
  </w:style>
  <w:style w:type="paragraph" w:customStyle="1" w:styleId="a8">
    <w:name w:val="Булет"/>
    <w:basedOn w:val="a"/>
    <w:link w:val="Char0"/>
    <w:uiPriority w:val="99"/>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uiPriority w:val="99"/>
    <w:rsid w:val="00D27654"/>
    <w:pPr>
      <w:suppressAutoHyphens/>
      <w:spacing w:after="240"/>
      <w:ind w:left="5103"/>
      <w:jc w:val="both"/>
    </w:pPr>
    <w:rPr>
      <w:lang w:eastAsia="ar-SA"/>
    </w:rPr>
  </w:style>
  <w:style w:type="paragraph" w:customStyle="1" w:styleId="ManualHeading1">
    <w:name w:val="Manual Heading 1"/>
    <w:basedOn w:val="Normal"/>
    <w:next w:val="Text1"/>
    <w:uiPriority w:val="99"/>
    <w:rsid w:val="00D27654"/>
    <w:pPr>
      <w:keepNext/>
      <w:tabs>
        <w:tab w:val="left" w:pos="850"/>
      </w:tabs>
      <w:suppressAutoHyphens/>
      <w:spacing w:before="360" w:after="120"/>
      <w:ind w:left="850" w:hanging="850"/>
      <w:jc w:val="both"/>
    </w:pPr>
    <w:rPr>
      <w:b/>
      <w:bCs/>
      <w:smallCaps/>
      <w:lang w:eastAsia="ar-SA"/>
    </w:rPr>
  </w:style>
  <w:style w:type="paragraph" w:customStyle="1" w:styleId="Statut">
    <w:name w:val="Statut"/>
    <w:basedOn w:val="Normal"/>
    <w:next w:val="Typedudocument"/>
    <w:uiPriority w:val="99"/>
    <w:rsid w:val="00D27654"/>
    <w:pPr>
      <w:suppressAutoHyphens/>
      <w:spacing w:before="360"/>
      <w:jc w:val="center"/>
    </w:pPr>
    <w:rPr>
      <w:lang w:eastAsia="ar-SA"/>
    </w:rPr>
  </w:style>
  <w:style w:type="paragraph" w:customStyle="1" w:styleId="Typedudocument">
    <w:name w:val="Type du document"/>
    <w:basedOn w:val="Normal"/>
    <w:next w:val="Datedadoption"/>
    <w:uiPriority w:val="99"/>
    <w:rsid w:val="00D27654"/>
    <w:pPr>
      <w:suppressAutoHyphens/>
      <w:spacing w:before="360"/>
      <w:jc w:val="center"/>
    </w:pPr>
    <w:rPr>
      <w:b/>
      <w:bCs/>
      <w:lang w:eastAsia="ar-SA"/>
    </w:rPr>
  </w:style>
  <w:style w:type="paragraph" w:customStyle="1" w:styleId="Datedadoption">
    <w:name w:val="Date d'adoption"/>
    <w:basedOn w:val="Normal"/>
    <w:next w:val="Titreobjet"/>
    <w:uiPriority w:val="99"/>
    <w:rsid w:val="00D27654"/>
    <w:pPr>
      <w:suppressAutoHyphens/>
      <w:spacing w:before="360"/>
      <w:jc w:val="center"/>
    </w:pPr>
    <w:rPr>
      <w:b/>
      <w:bCs/>
      <w:lang w:eastAsia="ar-SA"/>
    </w:rPr>
  </w:style>
  <w:style w:type="paragraph" w:customStyle="1" w:styleId="Point3">
    <w:name w:val="Point 3"/>
    <w:basedOn w:val="Normal"/>
    <w:uiPriority w:val="99"/>
    <w:rsid w:val="00D27654"/>
    <w:pPr>
      <w:suppressAutoHyphens/>
      <w:spacing w:before="120" w:after="120"/>
      <w:ind w:left="2551" w:hanging="567"/>
      <w:jc w:val="both"/>
    </w:pPr>
    <w:rPr>
      <w:lang w:eastAsia="ar-SA"/>
    </w:rPr>
  </w:style>
  <w:style w:type="paragraph" w:customStyle="1" w:styleId="ZDGName">
    <w:name w:val="Z_DGName"/>
    <w:basedOn w:val="Normal"/>
    <w:uiPriority w:val="99"/>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uiPriority w:val="99"/>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uiPriority w:val="99"/>
    <w:rsid w:val="00D27654"/>
    <w:pPr>
      <w:suppressAutoHyphens/>
      <w:spacing w:before="120" w:after="120"/>
      <w:jc w:val="center"/>
    </w:pPr>
    <w:rPr>
      <w:b/>
      <w:bCs/>
      <w:u w:val="single"/>
      <w:lang w:eastAsia="ar-SA"/>
    </w:rPr>
  </w:style>
  <w:style w:type="paragraph" w:customStyle="1" w:styleId="CharCharCharCharCharCharChar0">
    <w:name w:val="Char Char Char Char Char Char Char"/>
    <w:basedOn w:val="Normal"/>
    <w:uiPriority w:val="99"/>
    <w:rsid w:val="00D27654"/>
    <w:pPr>
      <w:tabs>
        <w:tab w:val="left" w:pos="709"/>
      </w:tabs>
      <w:spacing w:before="120"/>
      <w:jc w:val="both"/>
    </w:pPr>
    <w:rPr>
      <w:rFonts w:ascii="Tahoma" w:hAnsi="Tahoma" w:cs="Tahoma"/>
      <w:sz w:val="22"/>
      <w:szCs w:val="22"/>
      <w:lang w:val="pl-PL" w:eastAsia="pl-PL"/>
    </w:rPr>
  </w:style>
  <w:style w:type="paragraph" w:customStyle="1" w:styleId="Point0">
    <w:name w:val="Point 0"/>
    <w:basedOn w:val="Normal"/>
    <w:uiPriority w:val="99"/>
    <w:rsid w:val="00D27654"/>
    <w:pPr>
      <w:suppressAutoHyphens/>
      <w:spacing w:before="120" w:after="120"/>
      <w:ind w:left="850" w:hanging="850"/>
      <w:jc w:val="both"/>
    </w:pPr>
    <w:rPr>
      <w:lang w:eastAsia="ar-SA"/>
    </w:rPr>
  </w:style>
  <w:style w:type="paragraph" w:customStyle="1" w:styleId="Point1">
    <w:name w:val="Point 1"/>
    <w:basedOn w:val="Normal"/>
    <w:uiPriority w:val="99"/>
    <w:rsid w:val="00D27654"/>
    <w:pPr>
      <w:suppressAutoHyphens/>
      <w:spacing w:before="120" w:after="120"/>
      <w:ind w:left="1417" w:hanging="567"/>
      <w:jc w:val="both"/>
    </w:pPr>
    <w:rPr>
      <w:lang w:eastAsia="ar-SA"/>
    </w:rPr>
  </w:style>
  <w:style w:type="paragraph" w:customStyle="1" w:styleId="aa">
    <w:name w:val="Секция"/>
    <w:basedOn w:val="a"/>
    <w:link w:val="Char7"/>
    <w:uiPriority w:val="99"/>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uiPriority w:val="99"/>
    <w:rsid w:val="00D27654"/>
    <w:pPr>
      <w:tabs>
        <w:tab w:val="left" w:pos="720"/>
        <w:tab w:val="num" w:pos="1417"/>
      </w:tabs>
      <w:ind w:left="1417"/>
    </w:pPr>
  </w:style>
  <w:style w:type="paragraph" w:customStyle="1" w:styleId="Annexetitreglobale">
    <w:name w:val="Annexe titre (globale)"/>
    <w:basedOn w:val="Normal"/>
    <w:next w:val="Normal"/>
    <w:uiPriority w:val="99"/>
    <w:rsid w:val="00D27654"/>
    <w:pPr>
      <w:suppressAutoHyphens/>
      <w:spacing w:before="120" w:after="120"/>
      <w:jc w:val="center"/>
    </w:pPr>
    <w:rPr>
      <w:b/>
      <w:bCs/>
      <w:u w:val="single"/>
      <w:lang w:eastAsia="ar-SA"/>
    </w:rPr>
  </w:style>
  <w:style w:type="paragraph" w:customStyle="1" w:styleId="PointTriple1">
    <w:name w:val="PointTriple 1"/>
    <w:basedOn w:val="Normal"/>
    <w:uiPriority w:val="99"/>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uiPriority w:val="99"/>
    <w:rsid w:val="00D27654"/>
    <w:pPr>
      <w:suppressAutoHyphens/>
      <w:spacing w:before="120" w:after="120"/>
      <w:jc w:val="center"/>
    </w:pPr>
    <w:rPr>
      <w:b/>
      <w:bCs/>
      <w:u w:val="single"/>
      <w:lang w:eastAsia="ar-SA"/>
    </w:rPr>
  </w:style>
  <w:style w:type="paragraph" w:styleId="TOCHeading">
    <w:name w:val="TOC Heading"/>
    <w:basedOn w:val="Heading1"/>
    <w:next w:val="Normal"/>
    <w:uiPriority w:val="99"/>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cs="Courier New"/>
      <w:kern w:val="0"/>
      <w:sz w:val="24"/>
      <w:szCs w:val="24"/>
      <w:lang w:val="en-US" w:eastAsia="ar-SA"/>
    </w:rPr>
  </w:style>
  <w:style w:type="paragraph" w:customStyle="1" w:styleId="ManualHeading2">
    <w:name w:val="Manual Heading 2"/>
    <w:basedOn w:val="Normal"/>
    <w:next w:val="Text2"/>
    <w:uiPriority w:val="99"/>
    <w:rsid w:val="00D27654"/>
    <w:pPr>
      <w:keepNext/>
      <w:tabs>
        <w:tab w:val="left" w:pos="850"/>
      </w:tabs>
      <w:suppressAutoHyphens/>
      <w:spacing w:before="120" w:after="120"/>
      <w:ind w:left="850" w:hanging="850"/>
      <w:jc w:val="both"/>
    </w:pPr>
    <w:rPr>
      <w:b/>
      <w:bCs/>
      <w:lang w:eastAsia="ar-SA"/>
    </w:rPr>
  </w:style>
  <w:style w:type="paragraph" w:customStyle="1" w:styleId="Point2">
    <w:name w:val="Point 2"/>
    <w:basedOn w:val="Normal"/>
    <w:uiPriority w:val="99"/>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uiPriority w:val="99"/>
    <w:rsid w:val="00D27654"/>
    <w:pPr>
      <w:suppressAutoHyphens/>
      <w:spacing w:before="120" w:after="120"/>
      <w:jc w:val="center"/>
    </w:pPr>
    <w:rPr>
      <w:b/>
      <w:bCs/>
      <w:u w:val="single"/>
      <w:lang w:eastAsia="ar-SA"/>
    </w:rPr>
  </w:style>
  <w:style w:type="paragraph" w:customStyle="1" w:styleId="NormalCentered">
    <w:name w:val="Normal Centered"/>
    <w:basedOn w:val="Normal"/>
    <w:uiPriority w:val="99"/>
    <w:rsid w:val="00D27654"/>
    <w:pPr>
      <w:suppressAutoHyphens/>
      <w:spacing w:before="120" w:after="120"/>
      <w:jc w:val="center"/>
    </w:pPr>
    <w:rPr>
      <w:lang w:eastAsia="ar-SA"/>
    </w:rPr>
  </w:style>
  <w:style w:type="paragraph" w:customStyle="1" w:styleId="QuotedNumPar">
    <w:name w:val="Quoted NumPar"/>
    <w:basedOn w:val="Normal"/>
    <w:uiPriority w:val="99"/>
    <w:rsid w:val="00D27654"/>
    <w:pPr>
      <w:suppressAutoHyphens/>
      <w:spacing w:before="120" w:after="120"/>
      <w:ind w:left="1417" w:hanging="567"/>
      <w:jc w:val="both"/>
    </w:pPr>
    <w:rPr>
      <w:lang w:eastAsia="ar-SA"/>
    </w:rPr>
  </w:style>
  <w:style w:type="paragraph" w:customStyle="1" w:styleId="ManualNumPar3">
    <w:name w:val="Manual NumPar 3"/>
    <w:basedOn w:val="Normal"/>
    <w:next w:val="Text3"/>
    <w:uiPriority w:val="99"/>
    <w:rsid w:val="00D27654"/>
    <w:pPr>
      <w:suppressAutoHyphens/>
      <w:spacing w:before="120" w:after="120"/>
      <w:ind w:left="850" w:hanging="850"/>
      <w:jc w:val="both"/>
    </w:pPr>
    <w:rPr>
      <w:lang w:eastAsia="ar-SA"/>
    </w:rPr>
  </w:style>
  <w:style w:type="paragraph" w:customStyle="1" w:styleId="ListDash2">
    <w:name w:val="List Dash 2"/>
    <w:basedOn w:val="Normal"/>
    <w:uiPriority w:val="99"/>
    <w:rsid w:val="00D27654"/>
    <w:pPr>
      <w:tabs>
        <w:tab w:val="num" w:pos="850"/>
      </w:tabs>
      <w:suppressAutoHyphens/>
      <w:spacing w:before="120" w:after="120"/>
      <w:ind w:left="850" w:hanging="850"/>
      <w:jc w:val="both"/>
    </w:pPr>
    <w:rPr>
      <w:lang w:eastAsia="ar-SA"/>
    </w:rPr>
  </w:style>
  <w:style w:type="paragraph" w:customStyle="1" w:styleId="Text3">
    <w:name w:val="Text 3"/>
    <w:basedOn w:val="Normal"/>
    <w:uiPriority w:val="99"/>
    <w:rsid w:val="00D27654"/>
    <w:pPr>
      <w:suppressAutoHyphens/>
      <w:spacing w:before="120" w:after="120"/>
      <w:ind w:left="850"/>
      <w:jc w:val="both"/>
    </w:pPr>
    <w:rPr>
      <w:lang w:eastAsia="ar-SA"/>
    </w:rPr>
  </w:style>
  <w:style w:type="paragraph" w:customStyle="1" w:styleId="NormalConseil">
    <w:name w:val="NormalConseil"/>
    <w:basedOn w:val="Normal"/>
    <w:uiPriority w:val="99"/>
    <w:rsid w:val="00D27654"/>
    <w:pPr>
      <w:suppressAutoHyphens/>
      <w:jc w:val="both"/>
    </w:pPr>
    <w:rPr>
      <w:lang w:eastAsia="ar-SA"/>
    </w:rPr>
  </w:style>
  <w:style w:type="paragraph" w:customStyle="1" w:styleId="Fichefinancirestandardtitre">
    <w:name w:val="Fiche financière (standard) titre"/>
    <w:basedOn w:val="Normal"/>
    <w:next w:val="Normal"/>
    <w:uiPriority w:val="99"/>
    <w:rsid w:val="00D27654"/>
    <w:pPr>
      <w:suppressAutoHyphens/>
      <w:spacing w:before="120" w:after="120"/>
      <w:jc w:val="center"/>
    </w:pPr>
    <w:rPr>
      <w:b/>
      <w:bCs/>
      <w:u w:val="single"/>
      <w:lang w:eastAsia="ar-SA"/>
    </w:rPr>
  </w:style>
  <w:style w:type="paragraph" w:customStyle="1" w:styleId="NormalRight">
    <w:name w:val="Normal Right"/>
    <w:basedOn w:val="Normal"/>
    <w:uiPriority w:val="99"/>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uiPriority w:val="99"/>
    <w:rsid w:val="00D27654"/>
    <w:pPr>
      <w:suppressAutoHyphens/>
      <w:spacing w:before="120" w:after="120"/>
      <w:jc w:val="center"/>
    </w:pPr>
    <w:rPr>
      <w:b/>
      <w:bCs/>
      <w:u w:val="single"/>
      <w:lang w:eastAsia="ar-SA"/>
    </w:rPr>
  </w:style>
  <w:style w:type="paragraph" w:customStyle="1" w:styleId="ListNumber1Level3">
    <w:name w:val="List Number 1 (Level 3)"/>
    <w:basedOn w:val="Text1"/>
    <w:uiPriority w:val="99"/>
    <w:rsid w:val="00D27654"/>
    <w:pPr>
      <w:ind w:left="360" w:hanging="360"/>
    </w:pPr>
  </w:style>
  <w:style w:type="paragraph" w:customStyle="1" w:styleId="a0">
    <w:name w:val="ПодТочка"/>
    <w:basedOn w:val="ab"/>
    <w:link w:val="Chara"/>
    <w:uiPriority w:val="99"/>
    <w:rsid w:val="00D27654"/>
    <w:pPr>
      <w:pageBreakBefore w:val="0"/>
      <w:numPr>
        <w:ilvl w:val="1"/>
        <w:numId w:val="4"/>
      </w:numPr>
      <w:pBdr>
        <w:bottom w:val="none" w:sz="0" w:space="0" w:color="auto"/>
      </w:pBdr>
      <w:tabs>
        <w:tab w:val="clear" w:pos="540"/>
        <w:tab w:val="clear" w:pos="2160"/>
        <w:tab w:val="left" w:pos="1170"/>
        <w:tab w:val="num" w:pos="1417"/>
      </w:tabs>
      <w:spacing w:before="120"/>
      <w:ind w:left="1417" w:right="-567" w:hanging="567"/>
      <w:jc w:val="left"/>
    </w:pPr>
    <w:rPr>
      <w:rFonts w:cs="Times New Roman"/>
    </w:rPr>
  </w:style>
  <w:style w:type="paragraph" w:customStyle="1" w:styleId="ab">
    <w:name w:val="ГлавнаТочка"/>
    <w:basedOn w:val="Heading1"/>
    <w:link w:val="Char9"/>
    <w:uiPriority w:val="99"/>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4"/>
      <w:szCs w:val="24"/>
      <w:lang w:val="x-none" w:eastAsia="ar-SA"/>
    </w:rPr>
  </w:style>
  <w:style w:type="paragraph" w:customStyle="1" w:styleId="References">
    <w:name w:val="References"/>
    <w:basedOn w:val="Normal"/>
    <w:next w:val="AddressTR"/>
    <w:uiPriority w:val="99"/>
    <w:rsid w:val="00D27654"/>
    <w:pPr>
      <w:suppressAutoHyphens/>
      <w:spacing w:after="240"/>
      <w:ind w:left="5103"/>
      <w:jc w:val="both"/>
    </w:pPr>
    <w:rPr>
      <w:sz w:val="20"/>
      <w:szCs w:val="20"/>
      <w:lang w:eastAsia="ar-SA"/>
    </w:rPr>
  </w:style>
  <w:style w:type="paragraph" w:customStyle="1" w:styleId="AddressTR">
    <w:name w:val="AddressTR"/>
    <w:basedOn w:val="Normal"/>
    <w:next w:val="Normal"/>
    <w:uiPriority w:val="99"/>
    <w:rsid w:val="00D27654"/>
    <w:pPr>
      <w:suppressAutoHyphens/>
      <w:spacing w:after="720"/>
      <w:ind w:left="5103"/>
      <w:jc w:val="both"/>
    </w:pPr>
    <w:rPr>
      <w:lang w:eastAsia="ar-SA"/>
    </w:rPr>
  </w:style>
  <w:style w:type="paragraph" w:customStyle="1" w:styleId="Tiret2">
    <w:name w:val="Tiret 2"/>
    <w:basedOn w:val="Point2"/>
    <w:uiPriority w:val="99"/>
    <w:rsid w:val="00D27654"/>
    <w:pPr>
      <w:tabs>
        <w:tab w:val="num" w:pos="850"/>
      </w:tabs>
      <w:ind w:left="850" w:hanging="850"/>
    </w:pPr>
  </w:style>
  <w:style w:type="paragraph" w:customStyle="1" w:styleId="Institutionquisigne">
    <w:name w:val="Institution qui signe"/>
    <w:basedOn w:val="Normal"/>
    <w:next w:val="Personnequisigne"/>
    <w:uiPriority w:val="99"/>
    <w:rsid w:val="00D27654"/>
    <w:pPr>
      <w:keepNext/>
      <w:tabs>
        <w:tab w:val="left" w:pos="4252"/>
      </w:tabs>
      <w:suppressAutoHyphens/>
      <w:spacing w:before="720"/>
      <w:jc w:val="both"/>
    </w:pPr>
    <w:rPr>
      <w:i/>
      <w:iCs/>
      <w:lang w:eastAsia="ar-SA"/>
    </w:rPr>
  </w:style>
  <w:style w:type="paragraph" w:customStyle="1" w:styleId="Personnequisigne">
    <w:name w:val="Personne qui signe"/>
    <w:basedOn w:val="Normal"/>
    <w:next w:val="Institutionquisigne"/>
    <w:uiPriority w:val="99"/>
    <w:rsid w:val="00D27654"/>
    <w:pPr>
      <w:tabs>
        <w:tab w:val="left" w:pos="4252"/>
      </w:tabs>
      <w:suppressAutoHyphens/>
      <w:jc w:val="both"/>
    </w:pPr>
    <w:rPr>
      <w:i/>
      <w:iCs/>
      <w:lang w:eastAsia="ar-SA"/>
    </w:rPr>
  </w:style>
  <w:style w:type="paragraph" w:customStyle="1" w:styleId="Fait">
    <w:name w:val="Fait à"/>
    <w:basedOn w:val="Normal"/>
    <w:next w:val="Institutionquisigne"/>
    <w:uiPriority w:val="99"/>
    <w:rsid w:val="00D27654"/>
    <w:pPr>
      <w:keepNext/>
      <w:suppressAutoHyphens/>
      <w:spacing w:before="120"/>
      <w:jc w:val="both"/>
    </w:pPr>
    <w:rPr>
      <w:lang w:eastAsia="ar-SA"/>
    </w:rPr>
  </w:style>
  <w:style w:type="paragraph" w:customStyle="1" w:styleId="PointDouble2">
    <w:name w:val="PointDouble 2"/>
    <w:basedOn w:val="Normal"/>
    <w:uiPriority w:val="99"/>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uiPriority w:val="99"/>
    <w:rsid w:val="00D27654"/>
    <w:pPr>
      <w:suppressAutoHyphens/>
      <w:spacing w:before="120" w:after="120"/>
      <w:jc w:val="center"/>
    </w:pPr>
    <w:rPr>
      <w:b/>
      <w:bCs/>
      <w:lang w:eastAsia="ar-SA"/>
    </w:rPr>
  </w:style>
  <w:style w:type="paragraph" w:customStyle="1" w:styleId="PointDouble0">
    <w:name w:val="PointDouble 0"/>
    <w:basedOn w:val="Normal"/>
    <w:uiPriority w:val="99"/>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uiPriority w:val="99"/>
    <w:rsid w:val="00D27654"/>
    <w:pPr>
      <w:suppressAutoHyphens/>
      <w:spacing w:before="120" w:after="120"/>
      <w:ind w:left="709" w:hanging="709"/>
      <w:jc w:val="both"/>
    </w:pPr>
    <w:rPr>
      <w:lang w:eastAsia="ar-SA"/>
    </w:rPr>
  </w:style>
  <w:style w:type="paragraph" w:customStyle="1" w:styleId="ManualNumPar2">
    <w:name w:val="Manual NumPar 2"/>
    <w:basedOn w:val="Normal"/>
    <w:next w:val="Text2"/>
    <w:uiPriority w:val="99"/>
    <w:rsid w:val="00D27654"/>
    <w:pPr>
      <w:suppressAutoHyphens/>
      <w:spacing w:before="120" w:after="120"/>
      <w:ind w:left="850" w:hanging="850"/>
      <w:jc w:val="both"/>
    </w:pPr>
    <w:rPr>
      <w:lang w:eastAsia="ar-SA"/>
    </w:rPr>
  </w:style>
  <w:style w:type="paragraph" w:customStyle="1" w:styleId="Index">
    <w:name w:val="Index"/>
    <w:basedOn w:val="Normal"/>
    <w:uiPriority w:val="99"/>
    <w:rsid w:val="00D27654"/>
    <w:pPr>
      <w:suppressLineNumbers/>
      <w:suppressAutoHyphens/>
      <w:spacing w:before="120" w:after="120"/>
      <w:jc w:val="both"/>
    </w:pPr>
    <w:rPr>
      <w:lang w:eastAsia="ar-SA"/>
    </w:rPr>
  </w:style>
  <w:style w:type="paragraph" w:customStyle="1" w:styleId="Annexetitreacte">
    <w:name w:val="Annexe titre (acte)"/>
    <w:basedOn w:val="Normal"/>
    <w:next w:val="Normal"/>
    <w:uiPriority w:val="99"/>
    <w:rsid w:val="00D27654"/>
    <w:pPr>
      <w:suppressAutoHyphens/>
      <w:spacing w:before="120" w:after="120"/>
      <w:jc w:val="center"/>
    </w:pPr>
    <w:rPr>
      <w:b/>
      <w:bCs/>
      <w:u w:val="single"/>
      <w:lang w:eastAsia="ar-SA"/>
    </w:rPr>
  </w:style>
  <w:style w:type="paragraph" w:customStyle="1" w:styleId="Annexetitrefichefinglobale">
    <w:name w:val="Annexe titre (fiche fin. globale)"/>
    <w:basedOn w:val="Normal"/>
    <w:next w:val="Normal"/>
    <w:uiPriority w:val="99"/>
    <w:rsid w:val="00D27654"/>
    <w:pPr>
      <w:suppressAutoHyphens/>
      <w:spacing w:before="120" w:after="120"/>
      <w:jc w:val="center"/>
    </w:pPr>
    <w:rPr>
      <w:b/>
      <w:bCs/>
      <w:u w:val="single"/>
      <w:lang w:eastAsia="ar-SA"/>
    </w:rPr>
  </w:style>
  <w:style w:type="paragraph" w:customStyle="1" w:styleId="Point4">
    <w:name w:val="Point 4"/>
    <w:basedOn w:val="Normal"/>
    <w:uiPriority w:val="99"/>
    <w:rsid w:val="00D27654"/>
    <w:pPr>
      <w:suppressAutoHyphens/>
      <w:spacing w:before="120" w:after="120"/>
      <w:ind w:left="3118" w:hanging="567"/>
      <w:jc w:val="both"/>
    </w:pPr>
    <w:rPr>
      <w:lang w:eastAsia="ar-SA"/>
    </w:rPr>
  </w:style>
  <w:style w:type="paragraph" w:customStyle="1" w:styleId="ListDash">
    <w:name w:val="List Dash"/>
    <w:basedOn w:val="Normal"/>
    <w:uiPriority w:val="99"/>
    <w:rsid w:val="00D27654"/>
    <w:pPr>
      <w:numPr>
        <w:numId w:val="22"/>
      </w:numPr>
      <w:tabs>
        <w:tab w:val="left" w:pos="720"/>
      </w:tabs>
      <w:suppressAutoHyphens/>
      <w:spacing w:before="120" w:after="120"/>
      <w:jc w:val="both"/>
    </w:pPr>
    <w:rPr>
      <w:lang w:eastAsia="ar-SA"/>
    </w:rPr>
  </w:style>
  <w:style w:type="paragraph" w:customStyle="1" w:styleId="Confidence">
    <w:name w:val="Confidence"/>
    <w:basedOn w:val="Normal"/>
    <w:next w:val="Normal"/>
    <w:uiPriority w:val="99"/>
    <w:rsid w:val="00D27654"/>
    <w:pPr>
      <w:suppressAutoHyphens/>
      <w:spacing w:before="360" w:after="120"/>
      <w:jc w:val="center"/>
    </w:pPr>
    <w:rPr>
      <w:lang w:eastAsia="ar-SA"/>
    </w:rPr>
  </w:style>
  <w:style w:type="paragraph" w:customStyle="1" w:styleId="ListNumber2Level2">
    <w:name w:val="List Number 2 (Level 2)"/>
    <w:basedOn w:val="Text2"/>
    <w:uiPriority w:val="99"/>
    <w:rsid w:val="00D27654"/>
    <w:pPr>
      <w:ind w:left="360" w:hanging="360"/>
    </w:pPr>
  </w:style>
  <w:style w:type="paragraph" w:customStyle="1" w:styleId="Rfrenceinterinstitutionelleprliminaire">
    <w:name w:val="Référence interinstitutionelle (préliminaire)"/>
    <w:basedOn w:val="Normal"/>
    <w:next w:val="Normal"/>
    <w:uiPriority w:val="99"/>
    <w:rsid w:val="00D27654"/>
    <w:pPr>
      <w:suppressAutoHyphens/>
      <w:ind w:left="5103"/>
      <w:jc w:val="both"/>
    </w:pPr>
    <w:rPr>
      <w:lang w:eastAsia="ar-SA"/>
    </w:rPr>
  </w:style>
  <w:style w:type="paragraph" w:customStyle="1" w:styleId="doc-ti">
    <w:name w:val="doc-ti"/>
    <w:basedOn w:val="Normal"/>
    <w:uiPriority w:val="99"/>
    <w:rsid w:val="00D27654"/>
    <w:pPr>
      <w:spacing w:before="100" w:beforeAutospacing="1" w:after="100" w:afterAutospacing="1"/>
    </w:pPr>
  </w:style>
  <w:style w:type="paragraph" w:customStyle="1" w:styleId="Confidentialit">
    <w:name w:val="Confidentialité"/>
    <w:basedOn w:val="Normal"/>
    <w:next w:val="Statut"/>
    <w:uiPriority w:val="99"/>
    <w:rsid w:val="00D27654"/>
    <w:pPr>
      <w:suppressAutoHyphens/>
      <w:spacing w:before="240" w:after="240"/>
      <w:ind w:left="5103"/>
      <w:jc w:val="both"/>
    </w:pPr>
    <w:rPr>
      <w:u w:val="single"/>
      <w:lang w:eastAsia="ar-SA"/>
    </w:rPr>
  </w:style>
  <w:style w:type="paragraph" w:customStyle="1" w:styleId="QuotedText">
    <w:name w:val="Quoted Text"/>
    <w:basedOn w:val="Normal"/>
    <w:uiPriority w:val="99"/>
    <w:rsid w:val="00D27654"/>
    <w:pPr>
      <w:suppressAutoHyphens/>
      <w:spacing w:before="120" w:after="120"/>
      <w:ind w:left="1417"/>
      <w:jc w:val="both"/>
    </w:pPr>
    <w:rPr>
      <w:lang w:eastAsia="ar-SA"/>
    </w:rPr>
  </w:style>
  <w:style w:type="paragraph" w:customStyle="1" w:styleId="ListNumber4Level3">
    <w:name w:val="List Number 4 (Level 3)"/>
    <w:basedOn w:val="Text4"/>
    <w:uiPriority w:val="99"/>
    <w:rsid w:val="00D27654"/>
    <w:pPr>
      <w:ind w:left="360" w:hanging="360"/>
    </w:pPr>
  </w:style>
  <w:style w:type="paragraph" w:customStyle="1" w:styleId="ParagraphIndent">
    <w:name w:val="ParagraphIndent"/>
    <w:basedOn w:val="Paragraph"/>
    <w:uiPriority w:val="99"/>
    <w:rsid w:val="00D27654"/>
    <w:pPr>
      <w:numPr>
        <w:numId w:val="23"/>
      </w:numPr>
      <w:tabs>
        <w:tab w:val="clear" w:pos="720"/>
        <w:tab w:val="left" w:pos="927"/>
        <w:tab w:val="left" w:pos="1134"/>
      </w:tabs>
      <w:spacing w:after="120"/>
      <w:ind w:left="927" w:firstLine="0"/>
    </w:pPr>
  </w:style>
  <w:style w:type="paragraph" w:customStyle="1" w:styleId="Paragraph">
    <w:name w:val="Paragraph"/>
    <w:basedOn w:val="Normal"/>
    <w:uiPriority w:val="99"/>
    <w:rsid w:val="00D27654"/>
    <w:pPr>
      <w:numPr>
        <w:numId w:val="24"/>
      </w:numPr>
      <w:tabs>
        <w:tab w:val="left" w:pos="720"/>
      </w:tabs>
      <w:suppressAutoHyphens/>
      <w:jc w:val="both"/>
    </w:pPr>
    <w:rPr>
      <w:lang w:eastAsia="ar-SA"/>
    </w:rPr>
  </w:style>
  <w:style w:type="paragraph" w:customStyle="1" w:styleId="Fichefinanciretravailtitre">
    <w:name w:val="Fiche financière (travail) titre"/>
    <w:basedOn w:val="Normal"/>
    <w:next w:val="Normal"/>
    <w:uiPriority w:val="99"/>
    <w:rsid w:val="00D27654"/>
    <w:pPr>
      <w:suppressAutoHyphens/>
      <w:spacing w:before="120" w:after="120"/>
      <w:jc w:val="center"/>
    </w:pPr>
    <w:rPr>
      <w:b/>
      <w:bCs/>
      <w:u w:val="single"/>
      <w:lang w:eastAsia="ar-SA"/>
    </w:rPr>
  </w:style>
  <w:style w:type="paragraph" w:customStyle="1" w:styleId="Fichefinancirestandardtitreacte">
    <w:name w:val="Fiche financière (standard) titre (acte)"/>
    <w:basedOn w:val="Normal"/>
    <w:next w:val="Normal"/>
    <w:uiPriority w:val="99"/>
    <w:rsid w:val="00D27654"/>
    <w:pPr>
      <w:suppressAutoHyphens/>
      <w:spacing w:before="120" w:after="120"/>
      <w:jc w:val="center"/>
    </w:pPr>
    <w:rPr>
      <w:b/>
      <w:bCs/>
      <w:u w:val="single"/>
      <w:lang w:eastAsia="ar-SA"/>
    </w:rPr>
  </w:style>
  <w:style w:type="paragraph" w:customStyle="1" w:styleId="a9">
    <w:name w:val="Главна Точка"/>
    <w:basedOn w:val="ListDash"/>
    <w:link w:val="Char5"/>
    <w:uiPriority w:val="99"/>
    <w:rsid w:val="00D27654"/>
    <w:rPr>
      <w:rFonts w:ascii="Courier New" w:hAnsi="Courier New"/>
      <w:b/>
      <w:bCs/>
      <w:lang w:val="x-none"/>
    </w:rPr>
  </w:style>
  <w:style w:type="paragraph" w:customStyle="1" w:styleId="ZCom">
    <w:name w:val="Z_Com"/>
    <w:basedOn w:val="Normal"/>
    <w:next w:val="ZDGName"/>
    <w:uiPriority w:val="99"/>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uiPriority w:val="99"/>
    <w:rsid w:val="00D27654"/>
    <w:pPr>
      <w:keepNext/>
      <w:suppressAutoHyphens/>
      <w:spacing w:before="360" w:after="120"/>
      <w:jc w:val="center"/>
    </w:pPr>
    <w:rPr>
      <w:i/>
      <w:iCs/>
      <w:lang w:eastAsia="ar-SA"/>
    </w:rPr>
  </w:style>
  <w:style w:type="paragraph" w:customStyle="1" w:styleId="Heading">
    <w:name w:val="Heading"/>
    <w:basedOn w:val="Normal"/>
    <w:next w:val="BodyText"/>
    <w:uiPriority w:val="99"/>
    <w:rsid w:val="00D27654"/>
    <w:pPr>
      <w:keepNext/>
      <w:suppressAutoHyphens/>
      <w:spacing w:before="240" w:after="120"/>
      <w:jc w:val="both"/>
    </w:pPr>
    <w:rPr>
      <w:rFonts w:ascii="Arial" w:eastAsia="DejaVu Sans" w:hAnsi="Arial" w:cs="Arial"/>
      <w:sz w:val="28"/>
      <w:szCs w:val="28"/>
      <w:lang w:eastAsia="ar-SA"/>
    </w:rPr>
  </w:style>
  <w:style w:type="paragraph" w:customStyle="1" w:styleId="EntInstit">
    <w:name w:val="EntInstit"/>
    <w:basedOn w:val="NormalConseil"/>
    <w:uiPriority w:val="99"/>
    <w:rsid w:val="00D27654"/>
    <w:pPr>
      <w:jc w:val="right"/>
    </w:pPr>
    <w:rPr>
      <w:b/>
      <w:bCs/>
    </w:rPr>
  </w:style>
  <w:style w:type="paragraph" w:customStyle="1" w:styleId="ListDash1">
    <w:name w:val="List Dash 1"/>
    <w:basedOn w:val="Normal"/>
    <w:uiPriority w:val="99"/>
    <w:rsid w:val="00D27654"/>
    <w:pPr>
      <w:numPr>
        <w:numId w:val="25"/>
      </w:numPr>
      <w:suppressAutoHyphens/>
      <w:spacing w:before="120" w:after="120"/>
      <w:jc w:val="both"/>
    </w:pPr>
    <w:rPr>
      <w:lang w:eastAsia="ar-SA"/>
    </w:rPr>
  </w:style>
  <w:style w:type="paragraph" w:customStyle="1" w:styleId="ListNumber3Level4">
    <w:name w:val="List Number 3 (Level 4)"/>
    <w:basedOn w:val="Text3"/>
    <w:uiPriority w:val="99"/>
    <w:rsid w:val="00D27654"/>
    <w:pPr>
      <w:tabs>
        <w:tab w:val="left" w:pos="720"/>
      </w:tabs>
      <w:ind w:left="720" w:hanging="360"/>
    </w:pPr>
  </w:style>
  <w:style w:type="paragraph" w:customStyle="1" w:styleId="ManualNumPar4">
    <w:name w:val="Manual NumPar 4"/>
    <w:basedOn w:val="Normal"/>
    <w:next w:val="Text4"/>
    <w:uiPriority w:val="99"/>
    <w:rsid w:val="00D27654"/>
    <w:pPr>
      <w:suppressAutoHyphens/>
      <w:spacing w:before="120" w:after="120"/>
      <w:ind w:left="850" w:hanging="850"/>
      <w:jc w:val="both"/>
    </w:pPr>
    <w:rPr>
      <w:lang w:eastAsia="ar-SA"/>
    </w:rPr>
  </w:style>
  <w:style w:type="paragraph" w:customStyle="1" w:styleId="PointDouble4">
    <w:name w:val="PointDouble 4"/>
    <w:basedOn w:val="Normal"/>
    <w:uiPriority w:val="99"/>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uiPriority w:val="99"/>
    <w:rsid w:val="00D27654"/>
    <w:rPr>
      <w:b/>
      <w:bCs/>
    </w:rPr>
  </w:style>
  <w:style w:type="paragraph" w:customStyle="1" w:styleId="Avertissementtitre">
    <w:name w:val="Avertissement titre"/>
    <w:basedOn w:val="Normal"/>
    <w:next w:val="Normal"/>
    <w:uiPriority w:val="99"/>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uiPriority w:val="99"/>
    <w:rsid w:val="00D27654"/>
    <w:pPr>
      <w:keepNext/>
      <w:pageBreakBefore/>
      <w:suppressAutoHyphens/>
      <w:spacing w:before="120" w:after="360"/>
      <w:jc w:val="center"/>
    </w:pPr>
    <w:rPr>
      <w:b/>
      <w:bCs/>
      <w:sz w:val="36"/>
      <w:szCs w:val="36"/>
      <w:lang w:eastAsia="ar-SA"/>
    </w:rPr>
  </w:style>
  <w:style w:type="paragraph" w:customStyle="1" w:styleId="ChapterTitle">
    <w:name w:val="ChapterTitle"/>
    <w:basedOn w:val="Normal"/>
    <w:next w:val="Normal"/>
    <w:rsid w:val="00D27654"/>
    <w:pPr>
      <w:keepNext/>
      <w:suppressAutoHyphens/>
      <w:spacing w:before="120" w:after="360"/>
      <w:jc w:val="center"/>
    </w:pPr>
    <w:rPr>
      <w:b/>
      <w:bCs/>
      <w:sz w:val="32"/>
      <w:szCs w:val="32"/>
      <w:lang w:eastAsia="ar-SA"/>
    </w:rPr>
  </w:style>
  <w:style w:type="paragraph" w:customStyle="1" w:styleId="Institutionquiagit">
    <w:name w:val="Institution qui agit"/>
    <w:basedOn w:val="Normal"/>
    <w:next w:val="Normal"/>
    <w:uiPriority w:val="99"/>
    <w:rsid w:val="00D27654"/>
    <w:pPr>
      <w:keepNext/>
      <w:suppressAutoHyphens/>
      <w:spacing w:before="600" w:after="120"/>
      <w:jc w:val="both"/>
    </w:pPr>
    <w:rPr>
      <w:lang w:eastAsia="ar-SA"/>
    </w:rPr>
  </w:style>
  <w:style w:type="paragraph" w:customStyle="1" w:styleId="Applicationdirecte">
    <w:name w:val="Application directe"/>
    <w:basedOn w:val="Normal"/>
    <w:next w:val="Fait"/>
    <w:uiPriority w:val="99"/>
    <w:rsid w:val="00D27654"/>
    <w:pPr>
      <w:suppressAutoHyphens/>
      <w:spacing w:before="480" w:after="120"/>
      <w:jc w:val="both"/>
    </w:pPr>
    <w:rPr>
      <w:lang w:eastAsia="ar-SA"/>
    </w:rPr>
  </w:style>
  <w:style w:type="paragraph" w:customStyle="1" w:styleId="FooterConseil">
    <w:name w:val="FooterConseil"/>
    <w:basedOn w:val="NormalConseil"/>
    <w:uiPriority w:val="99"/>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uiPriority w:val="99"/>
    <w:rsid w:val="00D27654"/>
    <w:pPr>
      <w:suppressAutoHyphens/>
      <w:spacing w:before="120" w:after="120"/>
      <w:jc w:val="center"/>
    </w:pPr>
    <w:rPr>
      <w:b/>
      <w:bCs/>
      <w:u w:val="single"/>
      <w:lang w:eastAsia="ar-SA"/>
    </w:rPr>
  </w:style>
  <w:style w:type="paragraph" w:customStyle="1" w:styleId="ListNumber1Level4">
    <w:name w:val="List Number 1 (Level 4)"/>
    <w:basedOn w:val="Text1"/>
    <w:uiPriority w:val="99"/>
    <w:rsid w:val="00D27654"/>
    <w:pPr>
      <w:ind w:left="360" w:hanging="360"/>
    </w:pPr>
  </w:style>
  <w:style w:type="paragraph" w:customStyle="1" w:styleId="FooterLandscape">
    <w:name w:val="FooterLandscape"/>
    <w:basedOn w:val="Normal"/>
    <w:uiPriority w:val="99"/>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uiPriority w:val="99"/>
    <w:rsid w:val="00D27654"/>
    <w:pPr>
      <w:suppressAutoHyphens/>
      <w:spacing w:before="120" w:after="120"/>
      <w:jc w:val="center"/>
    </w:pPr>
    <w:rPr>
      <w:b/>
      <w:bCs/>
      <w:u w:val="single"/>
      <w:lang w:eastAsia="ar-SA"/>
    </w:rPr>
  </w:style>
  <w:style w:type="paragraph" w:customStyle="1" w:styleId="PointTriple2">
    <w:name w:val="PointTriple 2"/>
    <w:basedOn w:val="Normal"/>
    <w:uiPriority w:val="99"/>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uiPriority w:val="99"/>
    <w:rsid w:val="00D27654"/>
    <w:pPr>
      <w:numPr>
        <w:numId w:val="26"/>
      </w:numPr>
    </w:pPr>
  </w:style>
  <w:style w:type="paragraph" w:customStyle="1" w:styleId="a1">
    <w:name w:val="ПодТочки"/>
    <w:basedOn w:val="a"/>
    <w:link w:val="Char6"/>
    <w:uiPriority w:val="99"/>
    <w:rsid w:val="00D27654"/>
    <w:pPr>
      <w:numPr>
        <w:numId w:val="27"/>
      </w:numPr>
      <w:tabs>
        <w:tab w:val="clear" w:pos="1530"/>
        <w:tab w:val="left" w:pos="1440"/>
      </w:tabs>
      <w:ind w:hanging="567"/>
    </w:pPr>
    <w:rPr>
      <w:lang w:eastAsia="en-US"/>
    </w:rPr>
  </w:style>
  <w:style w:type="paragraph" w:customStyle="1" w:styleId="Formuledadoption">
    <w:name w:val="Formule d'adoption"/>
    <w:basedOn w:val="Normal"/>
    <w:next w:val="Titrearticle"/>
    <w:uiPriority w:val="99"/>
    <w:rsid w:val="00D27654"/>
    <w:pPr>
      <w:keepNext/>
      <w:suppressAutoHyphens/>
      <w:spacing w:before="120" w:after="120"/>
      <w:jc w:val="both"/>
    </w:pPr>
    <w:rPr>
      <w:lang w:eastAsia="ar-SA"/>
    </w:rPr>
  </w:style>
  <w:style w:type="paragraph" w:customStyle="1" w:styleId="Tiret4">
    <w:name w:val="Tiret 4"/>
    <w:basedOn w:val="Point4"/>
    <w:uiPriority w:val="99"/>
    <w:rsid w:val="00D27654"/>
    <w:pPr>
      <w:numPr>
        <w:numId w:val="28"/>
      </w:numPr>
    </w:pPr>
  </w:style>
  <w:style w:type="paragraph" w:customStyle="1" w:styleId="Objetexterne">
    <w:name w:val="Objet externe"/>
    <w:basedOn w:val="Normal"/>
    <w:next w:val="Normal"/>
    <w:uiPriority w:val="99"/>
    <w:rsid w:val="00D27654"/>
    <w:pPr>
      <w:suppressAutoHyphens/>
      <w:spacing w:before="120" w:after="120"/>
      <w:jc w:val="both"/>
    </w:pPr>
    <w:rPr>
      <w:i/>
      <w:iCs/>
      <w:caps/>
      <w:lang w:eastAsia="ar-SA"/>
    </w:rPr>
  </w:style>
  <w:style w:type="paragraph" w:customStyle="1" w:styleId="SectionTitle">
    <w:name w:val="SectionTitle"/>
    <w:basedOn w:val="Normal"/>
    <w:next w:val="Heading1"/>
    <w:rsid w:val="00D27654"/>
    <w:pPr>
      <w:keepNext/>
      <w:suppressAutoHyphens/>
      <w:spacing w:before="120" w:after="360"/>
      <w:jc w:val="center"/>
    </w:pPr>
    <w:rPr>
      <w:b/>
      <w:bCs/>
      <w:smallCaps/>
      <w:sz w:val="28"/>
      <w:szCs w:val="28"/>
      <w:lang w:eastAsia="ar-SA"/>
    </w:rPr>
  </w:style>
  <w:style w:type="paragraph" w:customStyle="1" w:styleId="ListNumberLevel3">
    <w:name w:val="List Number (Level 3)"/>
    <w:basedOn w:val="Normal"/>
    <w:uiPriority w:val="99"/>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uiPriority w:val="99"/>
    <w:rsid w:val="00D27654"/>
    <w:pPr>
      <w:suppressAutoHyphens/>
      <w:jc w:val="center"/>
    </w:pPr>
    <w:rPr>
      <w:b/>
      <w:bCs/>
      <w:lang w:eastAsia="ar-SA"/>
    </w:rPr>
  </w:style>
  <w:style w:type="paragraph" w:customStyle="1" w:styleId="a4">
    <w:name w:val="Таблица"/>
    <w:basedOn w:val="aa"/>
    <w:link w:val="Char8"/>
    <w:uiPriority w:val="99"/>
    <w:rsid w:val="00D27654"/>
    <w:pPr>
      <w:numPr>
        <w:numId w:val="29"/>
      </w:numPr>
      <w:tabs>
        <w:tab w:val="clear" w:pos="1843"/>
        <w:tab w:val="num" w:pos="850"/>
        <w:tab w:val="left" w:pos="1620"/>
      </w:tabs>
    </w:pPr>
  </w:style>
  <w:style w:type="paragraph" w:customStyle="1" w:styleId="ManualNumPar1">
    <w:name w:val="Manual NumPar 1"/>
    <w:basedOn w:val="Normal"/>
    <w:next w:val="Text1"/>
    <w:uiPriority w:val="99"/>
    <w:rsid w:val="00D27654"/>
    <w:pPr>
      <w:suppressAutoHyphens/>
      <w:spacing w:before="120" w:after="120"/>
      <w:ind w:left="850" w:hanging="850"/>
      <w:jc w:val="both"/>
    </w:pPr>
    <w:rPr>
      <w:lang w:eastAsia="ar-SA"/>
    </w:rPr>
  </w:style>
  <w:style w:type="paragraph" w:customStyle="1" w:styleId="PointDouble1">
    <w:name w:val="PointDouble 1"/>
    <w:basedOn w:val="Normal"/>
    <w:uiPriority w:val="99"/>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uiPriority w:val="99"/>
    <w:rsid w:val="00D27654"/>
    <w:pPr>
      <w:suppressAutoHyphens/>
      <w:ind w:left="5103"/>
      <w:jc w:val="both"/>
    </w:pPr>
    <w:rPr>
      <w:lang w:eastAsia="ar-SA"/>
    </w:rPr>
  </w:style>
  <w:style w:type="paragraph" w:customStyle="1" w:styleId="HeaderLandscape">
    <w:name w:val="HeaderLandscape"/>
    <w:basedOn w:val="Normal"/>
    <w:uiPriority w:val="99"/>
    <w:rsid w:val="00D27654"/>
    <w:pPr>
      <w:tabs>
        <w:tab w:val="right" w:pos="14003"/>
      </w:tabs>
      <w:suppressAutoHyphens/>
      <w:spacing w:before="120" w:after="120"/>
      <w:jc w:val="both"/>
    </w:pPr>
    <w:rPr>
      <w:lang w:eastAsia="ar-SA"/>
    </w:rPr>
  </w:style>
  <w:style w:type="paragraph" w:customStyle="1" w:styleId="PointDouble3">
    <w:name w:val="PointDouble 3"/>
    <w:basedOn w:val="Normal"/>
    <w:uiPriority w:val="99"/>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uiPriority w:val="99"/>
    <w:rsid w:val="00D27654"/>
    <w:pPr>
      <w:suppressAutoHyphens/>
      <w:spacing w:before="360" w:after="360"/>
      <w:jc w:val="center"/>
    </w:pPr>
    <w:rPr>
      <w:b/>
      <w:bCs/>
      <w:lang w:eastAsia="ar-SA"/>
    </w:rPr>
  </w:style>
  <w:style w:type="paragraph" w:customStyle="1" w:styleId="ListDash3">
    <w:name w:val="List Dash 3"/>
    <w:basedOn w:val="Normal"/>
    <w:uiPriority w:val="99"/>
    <w:rsid w:val="00D27654"/>
    <w:pPr>
      <w:numPr>
        <w:numId w:val="30"/>
      </w:numPr>
      <w:suppressAutoHyphens/>
      <w:spacing w:before="120" w:after="120"/>
      <w:jc w:val="both"/>
    </w:pPr>
    <w:rPr>
      <w:lang w:eastAsia="ar-SA"/>
    </w:rPr>
  </w:style>
  <w:style w:type="paragraph" w:customStyle="1" w:styleId="EntLogo">
    <w:name w:val="EntLogo"/>
    <w:basedOn w:val="NormalConseil"/>
    <w:next w:val="EntInstit"/>
    <w:uiPriority w:val="99"/>
    <w:rsid w:val="00D27654"/>
    <w:pPr>
      <w:spacing w:line="360" w:lineRule="auto"/>
    </w:pPr>
    <w:rPr>
      <w:b/>
      <w:bCs/>
    </w:rPr>
  </w:style>
  <w:style w:type="paragraph" w:customStyle="1" w:styleId="CM1">
    <w:name w:val="CM1"/>
    <w:basedOn w:val="Default"/>
    <w:next w:val="Default"/>
    <w:uiPriority w:val="99"/>
    <w:rsid w:val="00D27654"/>
    <w:rPr>
      <w:rFonts w:ascii="EUAlbertina" w:hAnsi="EUAlbertina" w:cs="EUAlbertina"/>
      <w:color w:val="auto"/>
      <w:lang w:val="bg-BG" w:eastAsia="bg-BG"/>
    </w:rPr>
  </w:style>
  <w:style w:type="paragraph" w:customStyle="1" w:styleId="ListNumberLevel2">
    <w:name w:val="List Number (Level 2)"/>
    <w:basedOn w:val="Normal"/>
    <w:uiPriority w:val="99"/>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uiPriority w:val="99"/>
    <w:rsid w:val="00D27654"/>
    <w:pPr>
      <w:suppressAutoHyphens/>
      <w:spacing w:before="120" w:after="120"/>
      <w:jc w:val="center"/>
    </w:pPr>
    <w:rPr>
      <w:b/>
      <w:bCs/>
      <w:u w:val="single"/>
      <w:lang w:eastAsia="ar-SA"/>
    </w:rPr>
  </w:style>
  <w:style w:type="paragraph" w:customStyle="1" w:styleId="Typedudocumentprliminaire">
    <w:name w:val="Type du document (préliminaire)"/>
    <w:basedOn w:val="Normal"/>
    <w:next w:val="Normal"/>
    <w:uiPriority w:val="99"/>
    <w:rsid w:val="00D27654"/>
    <w:pPr>
      <w:suppressAutoHyphens/>
      <w:spacing w:before="360"/>
      <w:jc w:val="center"/>
    </w:pPr>
    <w:rPr>
      <w:b/>
      <w:bCs/>
      <w:lang w:eastAsia="ar-SA"/>
    </w:rPr>
  </w:style>
  <w:style w:type="paragraph" w:customStyle="1" w:styleId="a5">
    <w:name w:val="Тик"/>
    <w:basedOn w:val="a8"/>
    <w:link w:val="Char4"/>
    <w:uiPriority w:val="99"/>
    <w:rsid w:val="00D27654"/>
    <w:pPr>
      <w:numPr>
        <w:numId w:val="31"/>
      </w:numPr>
      <w:tabs>
        <w:tab w:val="num" w:pos="0"/>
      </w:tabs>
    </w:pPr>
    <w:rPr>
      <w:lang w:eastAsia="en-US"/>
    </w:rPr>
  </w:style>
  <w:style w:type="paragraph" w:customStyle="1" w:styleId="ListNumberLevel4">
    <w:name w:val="List Number (Level 4)"/>
    <w:basedOn w:val="Normal"/>
    <w:uiPriority w:val="99"/>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uiPriority w:val="99"/>
    <w:rsid w:val="00D27654"/>
    <w:pPr>
      <w:numPr>
        <w:numId w:val="32"/>
      </w:numPr>
      <w:tabs>
        <w:tab w:val="left" w:pos="720"/>
      </w:tabs>
      <w:suppressAutoHyphens/>
      <w:spacing w:before="120" w:after="120"/>
      <w:jc w:val="both"/>
    </w:pPr>
    <w:rPr>
      <w:lang w:eastAsia="ar-SA"/>
    </w:rPr>
  </w:style>
  <w:style w:type="paragraph" w:customStyle="1" w:styleId="ListNumber3Level2">
    <w:name w:val="List Number 3 (Level 2)"/>
    <w:basedOn w:val="Text3"/>
    <w:uiPriority w:val="99"/>
    <w:rsid w:val="00D27654"/>
    <w:pPr>
      <w:tabs>
        <w:tab w:val="left" w:pos="720"/>
      </w:tabs>
      <w:ind w:left="720" w:hanging="360"/>
    </w:pPr>
  </w:style>
  <w:style w:type="paragraph" w:customStyle="1" w:styleId="Exposdesmotifstitre">
    <w:name w:val="Exposé des motifs titre"/>
    <w:basedOn w:val="Normal"/>
    <w:next w:val="Normal"/>
    <w:uiPriority w:val="99"/>
    <w:rsid w:val="00D27654"/>
    <w:pPr>
      <w:suppressAutoHyphens/>
      <w:spacing w:before="120" w:after="120"/>
      <w:jc w:val="center"/>
    </w:pPr>
    <w:rPr>
      <w:b/>
      <w:bCs/>
      <w:u w:val="single"/>
      <w:lang w:eastAsia="ar-SA"/>
    </w:rPr>
  </w:style>
  <w:style w:type="paragraph" w:customStyle="1" w:styleId="ListNumber3Level3">
    <w:name w:val="List Number 3 (Level 3)"/>
    <w:basedOn w:val="Text3"/>
    <w:uiPriority w:val="99"/>
    <w:rsid w:val="00D27654"/>
    <w:pPr>
      <w:tabs>
        <w:tab w:val="left" w:pos="720"/>
      </w:tabs>
      <w:ind w:left="720" w:hanging="360"/>
    </w:pPr>
  </w:style>
  <w:style w:type="paragraph" w:customStyle="1" w:styleId="Corrigendum">
    <w:name w:val="Corrigendum"/>
    <w:basedOn w:val="Normal"/>
    <w:next w:val="Normal"/>
    <w:uiPriority w:val="99"/>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hAnsi="EUAlbertina" w:cs="EUAlbertina"/>
      <w:color w:val="auto"/>
      <w:lang w:val="bg-BG" w:eastAsia="bg-BG"/>
    </w:rPr>
  </w:style>
  <w:style w:type="paragraph" w:customStyle="1" w:styleId="ReportText">
    <w:name w:val="Report Text"/>
    <w:uiPriority w:val="99"/>
    <w:rsid w:val="002527D0"/>
    <w:pPr>
      <w:spacing w:before="170" w:after="170" w:line="260" w:lineRule="exact"/>
    </w:pPr>
    <w:rPr>
      <w:sz w:val="24"/>
      <w:szCs w:val="24"/>
      <w:lang w:val="en-GB"/>
    </w:rPr>
  </w:style>
  <w:style w:type="character" w:customStyle="1" w:styleId="txcpv">
    <w:name w:val="txcpv"/>
    <w:uiPriority w:val="99"/>
    <w:rsid w:val="00537887"/>
  </w:style>
  <w:style w:type="paragraph" w:customStyle="1" w:styleId="CharCharCharChar1">
    <w:name w:val="Char Char Char Char1"/>
    <w:basedOn w:val="Normal"/>
    <w:uiPriority w:val="99"/>
    <w:rsid w:val="00D427F9"/>
    <w:pPr>
      <w:tabs>
        <w:tab w:val="left" w:pos="709"/>
      </w:tabs>
    </w:pPr>
    <w:rPr>
      <w:rFonts w:ascii="Tahoma" w:hAnsi="Tahoma" w:cs="Tahoma"/>
      <w:lang w:val="pl-PL" w:eastAsia="pl-PL"/>
    </w:rPr>
  </w:style>
  <w:style w:type="numbering" w:customStyle="1" w:styleId="WW8Num10">
    <w:name w:val="WW8Num10"/>
    <w:rsid w:val="00C00704"/>
    <w:pPr>
      <w:numPr>
        <w:numId w:val="9"/>
      </w:numPr>
    </w:pPr>
  </w:style>
  <w:style w:type="paragraph" w:customStyle="1" w:styleId="ad">
    <w:name w:val="Знак"/>
    <w:basedOn w:val="Normal"/>
    <w:rsid w:val="001A77B7"/>
    <w:pPr>
      <w:tabs>
        <w:tab w:val="left" w:pos="709"/>
      </w:tabs>
    </w:pPr>
    <w:rPr>
      <w:rFonts w:ascii="Tahoma" w:hAnsi="Tahoma"/>
      <w:lang w:val="pl-PL" w:eastAsia="pl-PL"/>
    </w:rPr>
  </w:style>
  <w:style w:type="character" w:customStyle="1" w:styleId="7">
    <w:name w:val="Основен текст (7)"/>
    <w:rsid w:val="004F348A"/>
    <w:rPr>
      <w:rFonts w:ascii="Times New Roman" w:hAnsi="Times New Roman" w:cs="Times New Roman"/>
      <w:b/>
      <w:bCs/>
      <w:spacing w:val="0"/>
      <w:sz w:val="27"/>
      <w:szCs w:val="27"/>
      <w:u w:val="single"/>
    </w:rPr>
  </w:style>
  <w:style w:type="character" w:customStyle="1" w:styleId="40">
    <w:name w:val="Заглавие #4"/>
    <w:rsid w:val="004F348A"/>
    <w:rPr>
      <w:rFonts w:ascii="Times New Roman" w:hAnsi="Times New Roman" w:cs="Times New Roman"/>
      <w:b/>
      <w:bCs/>
      <w:spacing w:val="0"/>
      <w:sz w:val="32"/>
      <w:szCs w:val="32"/>
      <w:u w:val="single"/>
    </w:rPr>
  </w:style>
  <w:style w:type="character" w:customStyle="1" w:styleId="4135pt">
    <w:name w:val="Заглавие #4 + 13.5 pt"/>
    <w:rsid w:val="004F348A"/>
    <w:rPr>
      <w:rFonts w:ascii="Times New Roman" w:hAnsi="Times New Roman" w:cs="Times New Roman"/>
      <w:b/>
      <w:bCs/>
      <w:spacing w:val="0"/>
      <w:sz w:val="27"/>
      <w:szCs w:val="27"/>
    </w:rPr>
  </w:style>
  <w:style w:type="paragraph" w:customStyle="1" w:styleId="Char1CharCharCharCharCharCharChar">
    <w:name w:val="Char1 Char Char Char Char Char Знак Знак Char Char"/>
    <w:basedOn w:val="Normal"/>
    <w:rsid w:val="00CE5959"/>
    <w:pPr>
      <w:spacing w:after="160" w:line="240" w:lineRule="exact"/>
    </w:pPr>
    <w:rPr>
      <w:rFonts w:ascii="Tahoma" w:hAnsi="Tahoma" w:cs="Tahoma"/>
      <w:sz w:val="20"/>
      <w:szCs w:val="20"/>
      <w:lang w:val="en-US" w:eastAsia="en-US"/>
    </w:rPr>
  </w:style>
  <w:style w:type="paragraph" w:customStyle="1" w:styleId="Char1CharCharCharCharCharCharCharChar">
    <w:name w:val="Char1 Char Char Char Char Char Char Char Char"/>
    <w:basedOn w:val="Normal"/>
    <w:rsid w:val="00CE5959"/>
    <w:pPr>
      <w:spacing w:after="160" w:line="240" w:lineRule="exact"/>
    </w:pPr>
    <w:rPr>
      <w:rFonts w:ascii="Tahoma" w:hAnsi="Tahoma" w:cs="Tahoma"/>
      <w:sz w:val="20"/>
      <w:szCs w:val="20"/>
      <w:lang w:val="en-US" w:eastAsia="en-US"/>
    </w:rPr>
  </w:style>
  <w:style w:type="character" w:customStyle="1" w:styleId="FontStyle23">
    <w:name w:val="Font Style23"/>
    <w:rsid w:val="00CE5959"/>
    <w:rPr>
      <w:rFonts w:ascii="Times New Roman" w:hAnsi="Times New Roman" w:cs="Times New Roman" w:hint="default"/>
      <w:sz w:val="26"/>
      <w:szCs w:val="26"/>
    </w:rPr>
  </w:style>
  <w:style w:type="paragraph" w:customStyle="1" w:styleId="CharCharCharCharCharCharCharCharCharChar">
    <w:name w:val="Char Char Char Char Char Char Char Char Char Char"/>
    <w:basedOn w:val="Normal"/>
    <w:rsid w:val="00CE5959"/>
    <w:pPr>
      <w:spacing w:after="160" w:line="240" w:lineRule="exact"/>
    </w:pPr>
    <w:rPr>
      <w:rFonts w:ascii="Tahoma" w:hAnsi="Tahoma" w:cs="Tahoma"/>
      <w:sz w:val="20"/>
      <w:szCs w:val="20"/>
      <w:lang w:eastAsia="en-US"/>
    </w:rPr>
  </w:style>
  <w:style w:type="paragraph" w:customStyle="1" w:styleId="CharCharCharCharCharCharCharCharCharChar0">
    <w:name w:val="Char Char Char Char Char Char Char Char Char Char"/>
    <w:basedOn w:val="Normal"/>
    <w:rsid w:val="00CE5959"/>
    <w:pPr>
      <w:spacing w:after="160" w:line="240" w:lineRule="exact"/>
    </w:pPr>
    <w:rPr>
      <w:rFonts w:ascii="Tahoma" w:hAnsi="Tahoma" w:cs="Tahoma"/>
      <w:sz w:val="20"/>
      <w:szCs w:val="20"/>
      <w:lang w:eastAsia="en-US"/>
    </w:rPr>
  </w:style>
  <w:style w:type="paragraph" w:customStyle="1" w:styleId="CharCharCharCharCharCharCharCharCharCharCharCharChar">
    <w:name w:val="Знак Char Char Char Char Char Char Char Char Char Char Char Char Char"/>
    <w:basedOn w:val="Normal"/>
    <w:semiHidden/>
    <w:rsid w:val="00CE5959"/>
    <w:pPr>
      <w:tabs>
        <w:tab w:val="left" w:pos="709"/>
      </w:tabs>
      <w:jc w:val="both"/>
    </w:pPr>
    <w:rPr>
      <w:rFonts w:ascii="Tahoma" w:hAnsi="Tahoma"/>
      <w:lang w:val="pl-PL" w:eastAsia="pl-PL"/>
    </w:rPr>
  </w:style>
  <w:style w:type="paragraph" w:customStyle="1" w:styleId="CharCharCharChar3">
    <w:name w:val="Знак Char Char Char Char"/>
    <w:basedOn w:val="Normal"/>
    <w:semiHidden/>
    <w:rsid w:val="00CE5959"/>
    <w:pPr>
      <w:tabs>
        <w:tab w:val="left" w:pos="709"/>
      </w:tabs>
      <w:jc w:val="both"/>
    </w:pPr>
    <w:rPr>
      <w:rFonts w:ascii="Tahoma" w:hAnsi="Tahoma"/>
      <w:lang w:val="pl-PL" w:eastAsia="pl-PL"/>
    </w:rPr>
  </w:style>
  <w:style w:type="paragraph" w:customStyle="1" w:styleId="CharCharCharCharCharCharCharCharCharCharCharCharChar0">
    <w:name w:val="Char Char Char Char Char Char Char Char Char Char Char Char Char"/>
    <w:basedOn w:val="Normal"/>
    <w:rsid w:val="00B05D35"/>
    <w:pPr>
      <w:spacing w:after="160" w:line="240" w:lineRule="exact"/>
    </w:pPr>
    <w:rPr>
      <w:sz w:val="20"/>
      <w:szCs w:val="20"/>
      <w:lang w:val="ru-RU"/>
    </w:rPr>
  </w:style>
  <w:style w:type="paragraph" w:customStyle="1" w:styleId="Style3">
    <w:name w:val="Style3"/>
    <w:basedOn w:val="Normal"/>
    <w:rsid w:val="00B05D35"/>
    <w:pPr>
      <w:widowControl w:val="0"/>
      <w:autoSpaceDE w:val="0"/>
      <w:autoSpaceDN w:val="0"/>
      <w:adjustRightInd w:val="0"/>
      <w:spacing w:line="230" w:lineRule="exact"/>
    </w:pPr>
    <w:rPr>
      <w:rFonts w:ascii="Garamond" w:hAnsi="Garamond"/>
    </w:rPr>
  </w:style>
  <w:style w:type="character" w:customStyle="1" w:styleId="FontStyle17">
    <w:name w:val="Font Style17"/>
    <w:rsid w:val="00B05D35"/>
    <w:rPr>
      <w:rFonts w:ascii="Courier New" w:hAnsi="Courier New" w:cs="Courier New"/>
      <w:sz w:val="18"/>
      <w:szCs w:val="18"/>
    </w:rPr>
  </w:style>
  <w:style w:type="character" w:customStyle="1" w:styleId="FontStyle16">
    <w:name w:val="Font Style16"/>
    <w:rsid w:val="00B05D35"/>
    <w:rPr>
      <w:rFonts w:ascii="Courier New" w:hAnsi="Courier New" w:cs="Courier New"/>
      <w:sz w:val="18"/>
      <w:szCs w:val="18"/>
    </w:rPr>
  </w:style>
  <w:style w:type="paragraph" w:customStyle="1" w:styleId="font5">
    <w:name w:val="font5"/>
    <w:basedOn w:val="Normal"/>
    <w:rsid w:val="00B05D35"/>
    <w:pPr>
      <w:spacing w:before="100" w:beforeAutospacing="1" w:after="100" w:afterAutospacing="1"/>
    </w:pPr>
    <w:rPr>
      <w:b/>
      <w:bCs/>
      <w:lang w:val="en-US" w:eastAsia="en-US"/>
    </w:rPr>
  </w:style>
  <w:style w:type="paragraph" w:customStyle="1" w:styleId="font6">
    <w:name w:val="font6"/>
    <w:basedOn w:val="Normal"/>
    <w:rsid w:val="00B05D35"/>
    <w:pPr>
      <w:spacing w:before="100" w:beforeAutospacing="1" w:after="100" w:afterAutospacing="1"/>
    </w:pPr>
    <w:rPr>
      <w:b/>
      <w:bCs/>
      <w:color w:val="FF0000"/>
      <w:lang w:val="en-US" w:eastAsia="en-US"/>
    </w:rPr>
  </w:style>
  <w:style w:type="paragraph" w:customStyle="1" w:styleId="xl64">
    <w:name w:val="xl64"/>
    <w:basedOn w:val="Normal"/>
    <w:rsid w:val="00B05D35"/>
    <w:pPr>
      <w:spacing w:before="100" w:beforeAutospacing="1" w:after="100" w:afterAutospacing="1"/>
      <w:textAlignment w:val="center"/>
    </w:pPr>
    <w:rPr>
      <w:rFonts w:ascii="Arial" w:hAnsi="Arial" w:cs="Arial"/>
      <w:lang w:val="en-US" w:eastAsia="en-US"/>
    </w:rPr>
  </w:style>
  <w:style w:type="paragraph" w:customStyle="1" w:styleId="xl65">
    <w:name w:val="xl65"/>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6">
    <w:name w:val="xl66"/>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7">
    <w:name w:val="xl6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8">
    <w:name w:val="xl6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9">
    <w:name w:val="xl6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0">
    <w:name w:val="xl70"/>
    <w:basedOn w:val="Normal"/>
    <w:rsid w:val="00B05D35"/>
    <w:pPr>
      <w:spacing w:before="100" w:beforeAutospacing="1" w:after="100" w:afterAutospacing="1"/>
    </w:pPr>
    <w:rPr>
      <w:rFonts w:ascii="Arial" w:hAnsi="Arial" w:cs="Arial"/>
      <w:lang w:val="en-US" w:eastAsia="en-US"/>
    </w:rPr>
  </w:style>
  <w:style w:type="paragraph" w:customStyle="1" w:styleId="xl71">
    <w:name w:val="xl71"/>
    <w:basedOn w:val="Normal"/>
    <w:rsid w:val="00B05D35"/>
    <w:pPr>
      <w:spacing w:before="100" w:beforeAutospacing="1" w:after="100" w:afterAutospacing="1"/>
    </w:pPr>
    <w:rPr>
      <w:rFonts w:ascii="Arial" w:hAnsi="Arial" w:cs="Arial"/>
      <w:color w:val="FF0000"/>
      <w:lang w:val="en-US" w:eastAsia="en-US"/>
    </w:rPr>
  </w:style>
  <w:style w:type="paragraph" w:customStyle="1" w:styleId="xl72">
    <w:name w:val="xl72"/>
    <w:basedOn w:val="Normal"/>
    <w:rsid w:val="00B05D35"/>
    <w:pPr>
      <w:spacing w:before="100" w:beforeAutospacing="1" w:after="100" w:afterAutospacing="1"/>
    </w:pPr>
    <w:rPr>
      <w:rFonts w:ascii="Arial" w:hAnsi="Arial" w:cs="Arial"/>
      <w:lang w:val="en-US" w:eastAsia="en-US"/>
    </w:rPr>
  </w:style>
  <w:style w:type="paragraph" w:customStyle="1" w:styleId="xl73">
    <w:name w:val="xl73"/>
    <w:basedOn w:val="Normal"/>
    <w:rsid w:val="00B05D35"/>
    <w:pPr>
      <w:spacing w:before="100" w:beforeAutospacing="1" w:after="100" w:afterAutospacing="1"/>
    </w:pPr>
    <w:rPr>
      <w:rFonts w:ascii="Arial" w:hAnsi="Arial" w:cs="Arial"/>
      <w:sz w:val="16"/>
      <w:szCs w:val="16"/>
      <w:lang w:val="en-US" w:eastAsia="en-US"/>
    </w:rPr>
  </w:style>
  <w:style w:type="paragraph" w:customStyle="1" w:styleId="xl74">
    <w:name w:val="xl74"/>
    <w:basedOn w:val="Normal"/>
    <w:rsid w:val="00B05D35"/>
    <w:pPr>
      <w:spacing w:before="100" w:beforeAutospacing="1" w:after="100" w:afterAutospacing="1"/>
      <w:jc w:val="center"/>
    </w:pPr>
    <w:rPr>
      <w:rFonts w:ascii="Arial" w:hAnsi="Arial" w:cs="Arial"/>
      <w:lang w:val="en-US" w:eastAsia="en-US"/>
    </w:rPr>
  </w:style>
  <w:style w:type="paragraph" w:customStyle="1" w:styleId="xl75">
    <w:name w:val="xl75"/>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6">
    <w:name w:val="xl76"/>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7">
    <w:name w:val="xl7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8">
    <w:name w:val="xl7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9">
    <w:name w:val="xl7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0">
    <w:name w:val="xl80"/>
    <w:basedOn w:val="Normal"/>
    <w:rsid w:val="00B05D35"/>
    <w:pPr>
      <w:spacing w:before="100" w:beforeAutospacing="1" w:after="100" w:afterAutospacing="1"/>
    </w:pPr>
    <w:rPr>
      <w:rFonts w:ascii="Arial" w:hAnsi="Arial" w:cs="Arial"/>
      <w:lang w:val="en-US" w:eastAsia="en-US"/>
    </w:rPr>
  </w:style>
  <w:style w:type="paragraph" w:customStyle="1" w:styleId="xl81">
    <w:name w:val="xl81"/>
    <w:basedOn w:val="Normal"/>
    <w:rsid w:val="00B05D35"/>
    <w:pPr>
      <w:spacing w:before="100" w:beforeAutospacing="1" w:after="100" w:afterAutospacing="1"/>
      <w:jc w:val="right"/>
    </w:pPr>
    <w:rPr>
      <w:rFonts w:ascii="Arial" w:hAnsi="Arial" w:cs="Arial"/>
      <w:lang w:val="en-US" w:eastAsia="en-US"/>
    </w:rPr>
  </w:style>
  <w:style w:type="paragraph" w:customStyle="1" w:styleId="xl82">
    <w:name w:val="xl82"/>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83">
    <w:name w:val="xl8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4">
    <w:name w:val="xl84"/>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86">
    <w:name w:val="xl8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7">
    <w:name w:val="xl87"/>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8">
    <w:name w:val="xl8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9">
    <w:name w:val="xl8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1">
    <w:name w:val="xl91"/>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93">
    <w:name w:val="xl9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4">
    <w:name w:val="xl94"/>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5">
    <w:name w:val="xl9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96">
    <w:name w:val="xl9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7">
    <w:name w:val="xl9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8">
    <w:name w:val="xl98"/>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9">
    <w:name w:val="xl99"/>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00">
    <w:name w:val="xl100"/>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1">
    <w:name w:val="xl101"/>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3">
    <w:name w:val="xl10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4">
    <w:name w:val="xl104"/>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05">
    <w:name w:val="xl10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6">
    <w:name w:val="xl10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7">
    <w:name w:val="xl10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08">
    <w:name w:val="xl10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09">
    <w:name w:val="xl109"/>
    <w:basedOn w:val="Normal"/>
    <w:rsid w:val="00B05D35"/>
    <w:pPr>
      <w:pBdr>
        <w:top w:val="single" w:sz="4" w:space="0" w:color="auto"/>
        <w:left w:val="single" w:sz="4" w:space="0" w:color="auto"/>
      </w:pBdr>
      <w:spacing w:before="100" w:beforeAutospacing="1" w:after="100" w:afterAutospacing="1"/>
      <w:jc w:val="center"/>
      <w:textAlignment w:val="top"/>
    </w:pPr>
    <w:rPr>
      <w:b/>
      <w:bCs/>
      <w:lang w:val="en-US" w:eastAsia="en-US"/>
    </w:rPr>
  </w:style>
  <w:style w:type="paragraph" w:customStyle="1" w:styleId="xl110">
    <w:name w:val="xl110"/>
    <w:basedOn w:val="Normal"/>
    <w:rsid w:val="00B05D35"/>
    <w:pPr>
      <w:pBdr>
        <w:top w:val="single" w:sz="4" w:space="0" w:color="auto"/>
      </w:pBdr>
      <w:spacing w:before="100" w:beforeAutospacing="1" w:after="100" w:afterAutospacing="1"/>
      <w:jc w:val="center"/>
      <w:textAlignment w:val="top"/>
    </w:pPr>
    <w:rPr>
      <w:b/>
      <w:bCs/>
      <w:lang w:val="en-US" w:eastAsia="en-US"/>
    </w:rPr>
  </w:style>
  <w:style w:type="paragraph" w:customStyle="1" w:styleId="xl111">
    <w:name w:val="xl111"/>
    <w:basedOn w:val="Normal"/>
    <w:rsid w:val="00B05D35"/>
    <w:pPr>
      <w:pBdr>
        <w:top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12">
    <w:name w:val="xl112"/>
    <w:basedOn w:val="Normal"/>
    <w:rsid w:val="00B05D35"/>
    <w:pPr>
      <w:pBdr>
        <w:left w:val="single" w:sz="4" w:space="0" w:color="auto"/>
        <w:bottom w:val="single" w:sz="4" w:space="0" w:color="auto"/>
      </w:pBdr>
      <w:spacing w:before="100" w:beforeAutospacing="1" w:after="100" w:afterAutospacing="1"/>
      <w:jc w:val="center"/>
      <w:textAlignment w:val="top"/>
    </w:pPr>
    <w:rPr>
      <w:b/>
      <w:bCs/>
      <w:lang w:val="en-US" w:eastAsia="en-US"/>
    </w:rPr>
  </w:style>
  <w:style w:type="paragraph" w:customStyle="1" w:styleId="xl113">
    <w:name w:val="xl113"/>
    <w:basedOn w:val="Normal"/>
    <w:rsid w:val="00B05D35"/>
    <w:pPr>
      <w:pBdr>
        <w:bottom w:val="single" w:sz="4" w:space="0" w:color="auto"/>
      </w:pBdr>
      <w:spacing w:before="100" w:beforeAutospacing="1" w:after="100" w:afterAutospacing="1"/>
      <w:jc w:val="center"/>
      <w:textAlignment w:val="top"/>
    </w:pPr>
    <w:rPr>
      <w:b/>
      <w:bCs/>
      <w:lang w:val="en-US" w:eastAsia="en-US"/>
    </w:rPr>
  </w:style>
  <w:style w:type="paragraph" w:customStyle="1" w:styleId="xl114">
    <w:name w:val="xl114"/>
    <w:basedOn w:val="Normal"/>
    <w:rsid w:val="00B05D35"/>
    <w:pPr>
      <w:pBdr>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styleId="NoSpacing">
    <w:name w:val="No Spacing"/>
    <w:uiPriority w:val="1"/>
    <w:qFormat/>
    <w:rsid w:val="003676DF"/>
    <w:rPr>
      <w:rFonts w:asciiTheme="minorHAnsi" w:eastAsiaTheme="minorHAnsi" w:hAnsiTheme="minorHAnsi" w:cstheme="minorBidi"/>
      <w:sz w:val="22"/>
      <w:szCs w:val="22"/>
      <w:lang w:val="bg-BG"/>
    </w:rPr>
  </w:style>
  <w:style w:type="character" w:customStyle="1" w:styleId="BodytextBookAntiqua105pt">
    <w:name w:val="Body text + Book Antiqua;10;5 pt"/>
    <w:rsid w:val="004F7337"/>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default0">
    <w:name w:val="default"/>
    <w:basedOn w:val="Normal"/>
    <w:rsid w:val="004F7337"/>
    <w:pPr>
      <w:spacing w:before="100" w:beforeAutospacing="1" w:after="100" w:afterAutospacing="1"/>
    </w:pPr>
  </w:style>
  <w:style w:type="character" w:customStyle="1" w:styleId="inputvalue1">
    <w:name w:val="input_value1"/>
    <w:rsid w:val="009D06BF"/>
    <w:rPr>
      <w:rFonts w:ascii="Courier New" w:hAnsi="Courier New" w:cs="Courier New" w:hint="default"/>
      <w:sz w:val="20"/>
      <w:szCs w:val="20"/>
    </w:rPr>
  </w:style>
  <w:style w:type="character" w:customStyle="1" w:styleId="Bodytext5BookAntiqua105pt">
    <w:name w:val="Body text (5) + Book Antiqua;10;5 pt"/>
    <w:rsid w:val="00333BAE"/>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NormalBold">
    <w:name w:val="NormalBold"/>
    <w:basedOn w:val="Normal"/>
    <w:link w:val="NormalBoldChar"/>
    <w:rsid w:val="007B27A7"/>
    <w:pPr>
      <w:widowControl w:val="0"/>
    </w:pPr>
    <w:rPr>
      <w:b/>
      <w:szCs w:val="22"/>
    </w:rPr>
  </w:style>
  <w:style w:type="character" w:customStyle="1" w:styleId="NormalBoldChar">
    <w:name w:val="NormalBold Char"/>
    <w:link w:val="NormalBold"/>
    <w:locked/>
    <w:rsid w:val="007B27A7"/>
    <w:rPr>
      <w:b/>
      <w:sz w:val="24"/>
      <w:szCs w:val="22"/>
      <w:lang w:val="bg-BG" w:eastAsia="bg-BG"/>
    </w:rPr>
  </w:style>
  <w:style w:type="paragraph" w:customStyle="1" w:styleId="Annexetitre">
    <w:name w:val="Annexe titre"/>
    <w:basedOn w:val="Normal"/>
    <w:next w:val="Normal"/>
    <w:rsid w:val="007B27A7"/>
    <w:pPr>
      <w:spacing w:before="120" w:after="120"/>
      <w:jc w:val="center"/>
    </w:pPr>
    <w:rPr>
      <w:rFonts w:eastAsia="Calibri"/>
      <w:b/>
      <w:szCs w:val="22"/>
      <w:u w:val="single"/>
    </w:rPr>
  </w:style>
  <w:style w:type="paragraph" w:customStyle="1" w:styleId="CharCharCharChar4">
    <w:name w:val="Знак Char Char Char Char"/>
    <w:basedOn w:val="Normal"/>
    <w:semiHidden/>
    <w:rsid w:val="00F01DE4"/>
    <w:pPr>
      <w:tabs>
        <w:tab w:val="left" w:pos="709"/>
      </w:tabs>
      <w:jc w:val="both"/>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2295">
      <w:bodyDiv w:val="1"/>
      <w:marLeft w:val="0"/>
      <w:marRight w:val="0"/>
      <w:marTop w:val="0"/>
      <w:marBottom w:val="0"/>
      <w:divBdr>
        <w:top w:val="none" w:sz="0" w:space="0" w:color="auto"/>
        <w:left w:val="none" w:sz="0" w:space="0" w:color="auto"/>
        <w:bottom w:val="none" w:sz="0" w:space="0" w:color="auto"/>
        <w:right w:val="none" w:sz="0" w:space="0" w:color="auto"/>
      </w:divBdr>
    </w:div>
    <w:div w:id="175970436">
      <w:bodyDiv w:val="1"/>
      <w:marLeft w:val="0"/>
      <w:marRight w:val="0"/>
      <w:marTop w:val="0"/>
      <w:marBottom w:val="0"/>
      <w:divBdr>
        <w:top w:val="none" w:sz="0" w:space="0" w:color="auto"/>
        <w:left w:val="none" w:sz="0" w:space="0" w:color="auto"/>
        <w:bottom w:val="none" w:sz="0" w:space="0" w:color="auto"/>
        <w:right w:val="none" w:sz="0" w:space="0" w:color="auto"/>
      </w:divBdr>
    </w:div>
    <w:div w:id="418647320">
      <w:marLeft w:val="0"/>
      <w:marRight w:val="0"/>
      <w:marTop w:val="0"/>
      <w:marBottom w:val="0"/>
      <w:divBdr>
        <w:top w:val="none" w:sz="0" w:space="0" w:color="auto"/>
        <w:left w:val="none" w:sz="0" w:space="0" w:color="auto"/>
        <w:bottom w:val="none" w:sz="0" w:space="0" w:color="auto"/>
        <w:right w:val="none" w:sz="0" w:space="0" w:color="auto"/>
      </w:divBdr>
      <w:divsChild>
        <w:div w:id="418647484">
          <w:marLeft w:val="0"/>
          <w:marRight w:val="0"/>
          <w:marTop w:val="0"/>
          <w:marBottom w:val="120"/>
          <w:divBdr>
            <w:top w:val="none" w:sz="0" w:space="0" w:color="auto"/>
            <w:left w:val="none" w:sz="0" w:space="0" w:color="auto"/>
            <w:bottom w:val="none" w:sz="0" w:space="0" w:color="auto"/>
            <w:right w:val="none" w:sz="0" w:space="0" w:color="auto"/>
          </w:divBdr>
          <w:divsChild>
            <w:div w:id="418647319">
              <w:marLeft w:val="0"/>
              <w:marRight w:val="0"/>
              <w:marTop w:val="0"/>
              <w:marBottom w:val="0"/>
              <w:divBdr>
                <w:top w:val="none" w:sz="0" w:space="0" w:color="auto"/>
                <w:left w:val="none" w:sz="0" w:space="0" w:color="auto"/>
                <w:bottom w:val="none" w:sz="0" w:space="0" w:color="auto"/>
                <w:right w:val="none" w:sz="0" w:space="0" w:color="auto"/>
              </w:divBdr>
            </w:div>
            <w:div w:id="418647459">
              <w:marLeft w:val="0"/>
              <w:marRight w:val="0"/>
              <w:marTop w:val="0"/>
              <w:marBottom w:val="0"/>
              <w:divBdr>
                <w:top w:val="none" w:sz="0" w:space="0" w:color="auto"/>
                <w:left w:val="none" w:sz="0" w:space="0" w:color="auto"/>
                <w:bottom w:val="none" w:sz="0" w:space="0" w:color="auto"/>
                <w:right w:val="none" w:sz="0" w:space="0" w:color="auto"/>
              </w:divBdr>
            </w:div>
            <w:div w:id="418647460">
              <w:marLeft w:val="0"/>
              <w:marRight w:val="0"/>
              <w:marTop w:val="0"/>
              <w:marBottom w:val="0"/>
              <w:divBdr>
                <w:top w:val="none" w:sz="0" w:space="0" w:color="auto"/>
                <w:left w:val="none" w:sz="0" w:space="0" w:color="auto"/>
                <w:bottom w:val="none" w:sz="0" w:space="0" w:color="auto"/>
                <w:right w:val="none" w:sz="0" w:space="0" w:color="auto"/>
              </w:divBdr>
            </w:div>
            <w:div w:id="418647466">
              <w:marLeft w:val="0"/>
              <w:marRight w:val="0"/>
              <w:marTop w:val="0"/>
              <w:marBottom w:val="0"/>
              <w:divBdr>
                <w:top w:val="none" w:sz="0" w:space="0" w:color="auto"/>
                <w:left w:val="none" w:sz="0" w:space="0" w:color="auto"/>
                <w:bottom w:val="none" w:sz="0" w:space="0" w:color="auto"/>
                <w:right w:val="none" w:sz="0" w:space="0" w:color="auto"/>
              </w:divBdr>
            </w:div>
            <w:div w:id="418647467">
              <w:marLeft w:val="0"/>
              <w:marRight w:val="0"/>
              <w:marTop w:val="0"/>
              <w:marBottom w:val="0"/>
              <w:divBdr>
                <w:top w:val="none" w:sz="0" w:space="0" w:color="auto"/>
                <w:left w:val="none" w:sz="0" w:space="0" w:color="auto"/>
                <w:bottom w:val="none" w:sz="0" w:space="0" w:color="auto"/>
                <w:right w:val="none" w:sz="0" w:space="0" w:color="auto"/>
              </w:divBdr>
            </w:div>
            <w:div w:id="418647469">
              <w:marLeft w:val="0"/>
              <w:marRight w:val="0"/>
              <w:marTop w:val="0"/>
              <w:marBottom w:val="0"/>
              <w:divBdr>
                <w:top w:val="none" w:sz="0" w:space="0" w:color="auto"/>
                <w:left w:val="none" w:sz="0" w:space="0" w:color="auto"/>
                <w:bottom w:val="none" w:sz="0" w:space="0" w:color="auto"/>
                <w:right w:val="none" w:sz="0" w:space="0" w:color="auto"/>
              </w:divBdr>
            </w:div>
            <w:div w:id="418647471">
              <w:marLeft w:val="0"/>
              <w:marRight w:val="0"/>
              <w:marTop w:val="0"/>
              <w:marBottom w:val="0"/>
              <w:divBdr>
                <w:top w:val="none" w:sz="0" w:space="0" w:color="auto"/>
                <w:left w:val="none" w:sz="0" w:space="0" w:color="auto"/>
                <w:bottom w:val="none" w:sz="0" w:space="0" w:color="auto"/>
                <w:right w:val="none" w:sz="0" w:space="0" w:color="auto"/>
              </w:divBdr>
            </w:div>
            <w:div w:id="418647487">
              <w:marLeft w:val="0"/>
              <w:marRight w:val="0"/>
              <w:marTop w:val="0"/>
              <w:marBottom w:val="0"/>
              <w:divBdr>
                <w:top w:val="none" w:sz="0" w:space="0" w:color="auto"/>
                <w:left w:val="none" w:sz="0" w:space="0" w:color="auto"/>
                <w:bottom w:val="none" w:sz="0" w:space="0" w:color="auto"/>
                <w:right w:val="none" w:sz="0" w:space="0" w:color="auto"/>
              </w:divBdr>
            </w:div>
            <w:div w:id="418647488">
              <w:marLeft w:val="0"/>
              <w:marRight w:val="0"/>
              <w:marTop w:val="0"/>
              <w:marBottom w:val="0"/>
              <w:divBdr>
                <w:top w:val="none" w:sz="0" w:space="0" w:color="auto"/>
                <w:left w:val="none" w:sz="0" w:space="0" w:color="auto"/>
                <w:bottom w:val="none" w:sz="0" w:space="0" w:color="auto"/>
                <w:right w:val="none" w:sz="0" w:space="0" w:color="auto"/>
              </w:divBdr>
            </w:div>
            <w:div w:id="4186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330">
      <w:marLeft w:val="0"/>
      <w:marRight w:val="0"/>
      <w:marTop w:val="0"/>
      <w:marBottom w:val="0"/>
      <w:divBdr>
        <w:top w:val="none" w:sz="0" w:space="0" w:color="auto"/>
        <w:left w:val="none" w:sz="0" w:space="0" w:color="auto"/>
        <w:bottom w:val="none" w:sz="0" w:space="0" w:color="auto"/>
        <w:right w:val="none" w:sz="0" w:space="0" w:color="auto"/>
      </w:divBdr>
      <w:divsChild>
        <w:div w:id="418647452">
          <w:marLeft w:val="0"/>
          <w:marRight w:val="0"/>
          <w:marTop w:val="225"/>
          <w:marBottom w:val="0"/>
          <w:divBdr>
            <w:top w:val="none" w:sz="0" w:space="0" w:color="auto"/>
            <w:left w:val="none" w:sz="0" w:space="0" w:color="auto"/>
            <w:bottom w:val="none" w:sz="0" w:space="0" w:color="auto"/>
            <w:right w:val="none" w:sz="0" w:space="0" w:color="auto"/>
          </w:divBdr>
          <w:divsChild>
            <w:div w:id="418647368">
              <w:marLeft w:val="0"/>
              <w:marRight w:val="0"/>
              <w:marTop w:val="150"/>
              <w:marBottom w:val="0"/>
              <w:divBdr>
                <w:top w:val="none" w:sz="0" w:space="0" w:color="auto"/>
                <w:left w:val="none" w:sz="0" w:space="0" w:color="auto"/>
                <w:bottom w:val="none" w:sz="0" w:space="0" w:color="auto"/>
                <w:right w:val="none" w:sz="0" w:space="0" w:color="auto"/>
              </w:divBdr>
              <w:divsChild>
                <w:div w:id="418647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33">
      <w:marLeft w:val="0"/>
      <w:marRight w:val="0"/>
      <w:marTop w:val="0"/>
      <w:marBottom w:val="0"/>
      <w:divBdr>
        <w:top w:val="none" w:sz="0" w:space="0" w:color="auto"/>
        <w:left w:val="none" w:sz="0" w:space="0" w:color="auto"/>
        <w:bottom w:val="none" w:sz="0" w:space="0" w:color="auto"/>
        <w:right w:val="none" w:sz="0" w:space="0" w:color="auto"/>
      </w:divBdr>
      <w:divsChild>
        <w:div w:id="418647386">
          <w:marLeft w:val="0"/>
          <w:marRight w:val="0"/>
          <w:marTop w:val="225"/>
          <w:marBottom w:val="0"/>
          <w:divBdr>
            <w:top w:val="none" w:sz="0" w:space="0" w:color="auto"/>
            <w:left w:val="none" w:sz="0" w:space="0" w:color="auto"/>
            <w:bottom w:val="none" w:sz="0" w:space="0" w:color="auto"/>
            <w:right w:val="none" w:sz="0" w:space="0" w:color="auto"/>
          </w:divBdr>
          <w:divsChild>
            <w:div w:id="418647409">
              <w:marLeft w:val="0"/>
              <w:marRight w:val="0"/>
              <w:marTop w:val="150"/>
              <w:marBottom w:val="0"/>
              <w:divBdr>
                <w:top w:val="none" w:sz="0" w:space="0" w:color="auto"/>
                <w:left w:val="none" w:sz="0" w:space="0" w:color="auto"/>
                <w:bottom w:val="none" w:sz="0" w:space="0" w:color="auto"/>
                <w:right w:val="none" w:sz="0" w:space="0" w:color="auto"/>
              </w:divBdr>
              <w:divsChild>
                <w:div w:id="418647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35">
      <w:marLeft w:val="0"/>
      <w:marRight w:val="0"/>
      <w:marTop w:val="0"/>
      <w:marBottom w:val="0"/>
      <w:divBdr>
        <w:top w:val="none" w:sz="0" w:space="0" w:color="auto"/>
        <w:left w:val="none" w:sz="0" w:space="0" w:color="auto"/>
        <w:bottom w:val="none" w:sz="0" w:space="0" w:color="auto"/>
        <w:right w:val="none" w:sz="0" w:space="0" w:color="auto"/>
      </w:divBdr>
      <w:divsChild>
        <w:div w:id="418647419">
          <w:marLeft w:val="0"/>
          <w:marRight w:val="0"/>
          <w:marTop w:val="0"/>
          <w:marBottom w:val="0"/>
          <w:divBdr>
            <w:top w:val="none" w:sz="0" w:space="0" w:color="auto"/>
            <w:left w:val="none" w:sz="0" w:space="0" w:color="auto"/>
            <w:bottom w:val="none" w:sz="0" w:space="0" w:color="auto"/>
            <w:right w:val="none" w:sz="0" w:space="0" w:color="auto"/>
          </w:divBdr>
          <w:divsChild>
            <w:div w:id="418647359">
              <w:marLeft w:val="0"/>
              <w:marRight w:val="0"/>
              <w:marTop w:val="0"/>
              <w:marBottom w:val="0"/>
              <w:divBdr>
                <w:top w:val="none" w:sz="0" w:space="0" w:color="auto"/>
                <w:left w:val="none" w:sz="0" w:space="0" w:color="auto"/>
                <w:bottom w:val="none" w:sz="0" w:space="0" w:color="auto"/>
                <w:right w:val="none" w:sz="0" w:space="0" w:color="auto"/>
              </w:divBdr>
              <w:divsChild>
                <w:div w:id="418647337">
                  <w:marLeft w:val="0"/>
                  <w:marRight w:val="0"/>
                  <w:marTop w:val="0"/>
                  <w:marBottom w:val="0"/>
                  <w:divBdr>
                    <w:top w:val="none" w:sz="0" w:space="0" w:color="auto"/>
                    <w:left w:val="none" w:sz="0" w:space="0" w:color="auto"/>
                    <w:bottom w:val="none" w:sz="0" w:space="0" w:color="auto"/>
                    <w:right w:val="none" w:sz="0" w:space="0" w:color="auto"/>
                  </w:divBdr>
                  <w:divsChild>
                    <w:div w:id="418647393">
                      <w:marLeft w:val="0"/>
                      <w:marRight w:val="0"/>
                      <w:marTop w:val="0"/>
                      <w:marBottom w:val="0"/>
                      <w:divBdr>
                        <w:top w:val="none" w:sz="0" w:space="0" w:color="auto"/>
                        <w:left w:val="none" w:sz="0" w:space="0" w:color="auto"/>
                        <w:bottom w:val="none" w:sz="0" w:space="0" w:color="auto"/>
                        <w:right w:val="none" w:sz="0" w:space="0" w:color="auto"/>
                      </w:divBdr>
                      <w:divsChild>
                        <w:div w:id="418647384">
                          <w:marLeft w:val="0"/>
                          <w:marRight w:val="0"/>
                          <w:marTop w:val="0"/>
                          <w:marBottom w:val="0"/>
                          <w:divBdr>
                            <w:top w:val="none" w:sz="0" w:space="0" w:color="auto"/>
                            <w:left w:val="none" w:sz="0" w:space="0" w:color="auto"/>
                            <w:bottom w:val="none" w:sz="0" w:space="0" w:color="auto"/>
                            <w:right w:val="none" w:sz="0" w:space="0" w:color="auto"/>
                          </w:divBdr>
                          <w:divsChild>
                            <w:div w:id="418647327">
                              <w:marLeft w:val="0"/>
                              <w:marRight w:val="0"/>
                              <w:marTop w:val="0"/>
                              <w:marBottom w:val="0"/>
                              <w:divBdr>
                                <w:top w:val="none" w:sz="0" w:space="0" w:color="auto"/>
                                <w:left w:val="none" w:sz="0" w:space="0" w:color="auto"/>
                                <w:bottom w:val="none" w:sz="0" w:space="0" w:color="auto"/>
                                <w:right w:val="none" w:sz="0" w:space="0" w:color="auto"/>
                              </w:divBdr>
                              <w:divsChild>
                                <w:div w:id="418647340">
                                  <w:marLeft w:val="0"/>
                                  <w:marRight w:val="0"/>
                                  <w:marTop w:val="0"/>
                                  <w:marBottom w:val="0"/>
                                  <w:divBdr>
                                    <w:top w:val="none" w:sz="0" w:space="0" w:color="auto"/>
                                    <w:left w:val="none" w:sz="0" w:space="0" w:color="auto"/>
                                    <w:bottom w:val="none" w:sz="0" w:space="0" w:color="auto"/>
                                    <w:right w:val="none" w:sz="0" w:space="0" w:color="auto"/>
                                  </w:divBdr>
                                  <w:divsChild>
                                    <w:div w:id="418647411">
                                      <w:marLeft w:val="0"/>
                                      <w:marRight w:val="0"/>
                                      <w:marTop w:val="0"/>
                                      <w:marBottom w:val="0"/>
                                      <w:divBdr>
                                        <w:top w:val="none" w:sz="0" w:space="0" w:color="auto"/>
                                        <w:left w:val="none" w:sz="0" w:space="0" w:color="auto"/>
                                        <w:bottom w:val="none" w:sz="0" w:space="0" w:color="auto"/>
                                        <w:right w:val="none" w:sz="0" w:space="0" w:color="auto"/>
                                      </w:divBdr>
                                      <w:divsChild>
                                        <w:div w:id="418647341">
                                          <w:marLeft w:val="0"/>
                                          <w:marRight w:val="0"/>
                                          <w:marTop w:val="0"/>
                                          <w:marBottom w:val="0"/>
                                          <w:divBdr>
                                            <w:top w:val="none" w:sz="0" w:space="0" w:color="auto"/>
                                            <w:left w:val="none" w:sz="0" w:space="0" w:color="auto"/>
                                            <w:bottom w:val="none" w:sz="0" w:space="0" w:color="auto"/>
                                            <w:right w:val="none" w:sz="0" w:space="0" w:color="auto"/>
                                          </w:divBdr>
                                        </w:div>
                                        <w:div w:id="418647383">
                                          <w:marLeft w:val="0"/>
                                          <w:marRight w:val="0"/>
                                          <w:marTop w:val="0"/>
                                          <w:marBottom w:val="0"/>
                                          <w:divBdr>
                                            <w:top w:val="none" w:sz="0" w:space="0" w:color="auto"/>
                                            <w:left w:val="none" w:sz="0" w:space="0" w:color="auto"/>
                                            <w:bottom w:val="none" w:sz="0" w:space="0" w:color="auto"/>
                                            <w:right w:val="none" w:sz="0" w:space="0" w:color="auto"/>
                                          </w:divBdr>
                                        </w:div>
                                        <w:div w:id="418647387">
                                          <w:marLeft w:val="0"/>
                                          <w:marRight w:val="0"/>
                                          <w:marTop w:val="0"/>
                                          <w:marBottom w:val="0"/>
                                          <w:divBdr>
                                            <w:top w:val="none" w:sz="0" w:space="0" w:color="auto"/>
                                            <w:left w:val="none" w:sz="0" w:space="0" w:color="auto"/>
                                            <w:bottom w:val="none" w:sz="0" w:space="0" w:color="auto"/>
                                            <w:right w:val="none" w:sz="0" w:space="0" w:color="auto"/>
                                          </w:divBdr>
                                        </w:div>
                                        <w:div w:id="4186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339">
      <w:marLeft w:val="0"/>
      <w:marRight w:val="0"/>
      <w:marTop w:val="0"/>
      <w:marBottom w:val="0"/>
      <w:divBdr>
        <w:top w:val="none" w:sz="0" w:space="0" w:color="auto"/>
        <w:left w:val="none" w:sz="0" w:space="0" w:color="auto"/>
        <w:bottom w:val="none" w:sz="0" w:space="0" w:color="auto"/>
        <w:right w:val="none" w:sz="0" w:space="0" w:color="auto"/>
      </w:divBdr>
    </w:div>
    <w:div w:id="418647342">
      <w:marLeft w:val="0"/>
      <w:marRight w:val="0"/>
      <w:marTop w:val="0"/>
      <w:marBottom w:val="0"/>
      <w:divBdr>
        <w:top w:val="none" w:sz="0" w:space="0" w:color="auto"/>
        <w:left w:val="none" w:sz="0" w:space="0" w:color="auto"/>
        <w:bottom w:val="none" w:sz="0" w:space="0" w:color="auto"/>
        <w:right w:val="none" w:sz="0" w:space="0" w:color="auto"/>
      </w:divBdr>
    </w:div>
    <w:div w:id="418647347">
      <w:marLeft w:val="0"/>
      <w:marRight w:val="0"/>
      <w:marTop w:val="0"/>
      <w:marBottom w:val="0"/>
      <w:divBdr>
        <w:top w:val="none" w:sz="0" w:space="0" w:color="auto"/>
        <w:left w:val="none" w:sz="0" w:space="0" w:color="auto"/>
        <w:bottom w:val="none" w:sz="0" w:space="0" w:color="auto"/>
        <w:right w:val="none" w:sz="0" w:space="0" w:color="auto"/>
      </w:divBdr>
      <w:divsChild>
        <w:div w:id="418647346">
          <w:marLeft w:val="0"/>
          <w:marRight w:val="0"/>
          <w:marTop w:val="225"/>
          <w:marBottom w:val="0"/>
          <w:divBdr>
            <w:top w:val="none" w:sz="0" w:space="0" w:color="auto"/>
            <w:left w:val="none" w:sz="0" w:space="0" w:color="auto"/>
            <w:bottom w:val="none" w:sz="0" w:space="0" w:color="auto"/>
            <w:right w:val="none" w:sz="0" w:space="0" w:color="auto"/>
          </w:divBdr>
          <w:divsChild>
            <w:div w:id="418647450">
              <w:marLeft w:val="0"/>
              <w:marRight w:val="0"/>
              <w:marTop w:val="150"/>
              <w:marBottom w:val="0"/>
              <w:divBdr>
                <w:top w:val="none" w:sz="0" w:space="0" w:color="auto"/>
                <w:left w:val="none" w:sz="0" w:space="0" w:color="auto"/>
                <w:bottom w:val="none" w:sz="0" w:space="0" w:color="auto"/>
                <w:right w:val="none" w:sz="0" w:space="0" w:color="auto"/>
              </w:divBdr>
              <w:divsChild>
                <w:div w:id="41864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49">
      <w:marLeft w:val="0"/>
      <w:marRight w:val="0"/>
      <w:marTop w:val="0"/>
      <w:marBottom w:val="0"/>
      <w:divBdr>
        <w:top w:val="none" w:sz="0" w:space="0" w:color="auto"/>
        <w:left w:val="none" w:sz="0" w:space="0" w:color="auto"/>
        <w:bottom w:val="none" w:sz="0" w:space="0" w:color="auto"/>
        <w:right w:val="none" w:sz="0" w:space="0" w:color="auto"/>
      </w:divBdr>
      <w:divsChild>
        <w:div w:id="418647417">
          <w:marLeft w:val="0"/>
          <w:marRight w:val="0"/>
          <w:marTop w:val="0"/>
          <w:marBottom w:val="92"/>
          <w:divBdr>
            <w:top w:val="none" w:sz="0" w:space="0" w:color="auto"/>
            <w:left w:val="none" w:sz="0" w:space="0" w:color="auto"/>
            <w:bottom w:val="none" w:sz="0" w:space="0" w:color="auto"/>
            <w:right w:val="none" w:sz="0" w:space="0" w:color="auto"/>
          </w:divBdr>
          <w:divsChild>
            <w:div w:id="418647326">
              <w:marLeft w:val="0"/>
              <w:marRight w:val="0"/>
              <w:marTop w:val="0"/>
              <w:marBottom w:val="0"/>
              <w:divBdr>
                <w:top w:val="none" w:sz="0" w:space="0" w:color="auto"/>
                <w:left w:val="none" w:sz="0" w:space="0" w:color="auto"/>
                <w:bottom w:val="none" w:sz="0" w:space="0" w:color="auto"/>
                <w:right w:val="none" w:sz="0" w:space="0" w:color="auto"/>
              </w:divBdr>
            </w:div>
            <w:div w:id="418647433">
              <w:marLeft w:val="0"/>
              <w:marRight w:val="0"/>
              <w:marTop w:val="0"/>
              <w:marBottom w:val="0"/>
              <w:divBdr>
                <w:top w:val="none" w:sz="0" w:space="0" w:color="auto"/>
                <w:left w:val="none" w:sz="0" w:space="0" w:color="auto"/>
                <w:bottom w:val="none" w:sz="0" w:space="0" w:color="auto"/>
                <w:right w:val="none" w:sz="0" w:space="0" w:color="auto"/>
              </w:divBdr>
            </w:div>
            <w:div w:id="41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352">
      <w:marLeft w:val="0"/>
      <w:marRight w:val="0"/>
      <w:marTop w:val="0"/>
      <w:marBottom w:val="0"/>
      <w:divBdr>
        <w:top w:val="none" w:sz="0" w:space="0" w:color="auto"/>
        <w:left w:val="none" w:sz="0" w:space="0" w:color="auto"/>
        <w:bottom w:val="none" w:sz="0" w:space="0" w:color="auto"/>
        <w:right w:val="none" w:sz="0" w:space="0" w:color="auto"/>
      </w:divBdr>
    </w:div>
    <w:div w:id="418647360">
      <w:marLeft w:val="0"/>
      <w:marRight w:val="0"/>
      <w:marTop w:val="0"/>
      <w:marBottom w:val="0"/>
      <w:divBdr>
        <w:top w:val="none" w:sz="0" w:space="0" w:color="auto"/>
        <w:left w:val="none" w:sz="0" w:space="0" w:color="auto"/>
        <w:bottom w:val="none" w:sz="0" w:space="0" w:color="auto"/>
        <w:right w:val="none" w:sz="0" w:space="0" w:color="auto"/>
      </w:divBdr>
    </w:div>
    <w:div w:id="418647370">
      <w:marLeft w:val="0"/>
      <w:marRight w:val="0"/>
      <w:marTop w:val="0"/>
      <w:marBottom w:val="0"/>
      <w:divBdr>
        <w:top w:val="none" w:sz="0" w:space="0" w:color="auto"/>
        <w:left w:val="none" w:sz="0" w:space="0" w:color="auto"/>
        <w:bottom w:val="none" w:sz="0" w:space="0" w:color="auto"/>
        <w:right w:val="none" w:sz="0" w:space="0" w:color="auto"/>
      </w:divBdr>
      <w:divsChild>
        <w:div w:id="418647334">
          <w:marLeft w:val="0"/>
          <w:marRight w:val="0"/>
          <w:marTop w:val="225"/>
          <w:marBottom w:val="0"/>
          <w:divBdr>
            <w:top w:val="none" w:sz="0" w:space="0" w:color="auto"/>
            <w:left w:val="none" w:sz="0" w:space="0" w:color="auto"/>
            <w:bottom w:val="none" w:sz="0" w:space="0" w:color="auto"/>
            <w:right w:val="none" w:sz="0" w:space="0" w:color="auto"/>
          </w:divBdr>
          <w:divsChild>
            <w:div w:id="418647336">
              <w:marLeft w:val="0"/>
              <w:marRight w:val="0"/>
              <w:marTop w:val="150"/>
              <w:marBottom w:val="0"/>
              <w:divBdr>
                <w:top w:val="none" w:sz="0" w:space="0" w:color="auto"/>
                <w:left w:val="none" w:sz="0" w:space="0" w:color="auto"/>
                <w:bottom w:val="none" w:sz="0" w:space="0" w:color="auto"/>
                <w:right w:val="none" w:sz="0" w:space="0" w:color="auto"/>
              </w:divBdr>
              <w:divsChild>
                <w:div w:id="418647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71">
      <w:marLeft w:val="0"/>
      <w:marRight w:val="0"/>
      <w:marTop w:val="0"/>
      <w:marBottom w:val="0"/>
      <w:divBdr>
        <w:top w:val="none" w:sz="0" w:space="0" w:color="auto"/>
        <w:left w:val="none" w:sz="0" w:space="0" w:color="auto"/>
        <w:bottom w:val="none" w:sz="0" w:space="0" w:color="auto"/>
        <w:right w:val="none" w:sz="0" w:space="0" w:color="auto"/>
      </w:divBdr>
      <w:divsChild>
        <w:div w:id="418647344">
          <w:marLeft w:val="0"/>
          <w:marRight w:val="0"/>
          <w:marTop w:val="75"/>
          <w:marBottom w:val="0"/>
          <w:divBdr>
            <w:top w:val="none" w:sz="0" w:space="0" w:color="auto"/>
            <w:left w:val="none" w:sz="0" w:space="0" w:color="auto"/>
            <w:bottom w:val="none" w:sz="0" w:space="0" w:color="auto"/>
            <w:right w:val="none" w:sz="0" w:space="0" w:color="auto"/>
          </w:divBdr>
          <w:divsChild>
            <w:div w:id="418647322">
              <w:marLeft w:val="0"/>
              <w:marRight w:val="0"/>
              <w:marTop w:val="225"/>
              <w:marBottom w:val="0"/>
              <w:divBdr>
                <w:top w:val="none" w:sz="0" w:space="0" w:color="auto"/>
                <w:left w:val="none" w:sz="0" w:space="0" w:color="auto"/>
                <w:bottom w:val="none" w:sz="0" w:space="0" w:color="auto"/>
                <w:right w:val="none" w:sz="0" w:space="0" w:color="auto"/>
              </w:divBdr>
              <w:divsChild>
                <w:div w:id="418647382">
                  <w:marLeft w:val="0"/>
                  <w:marRight w:val="0"/>
                  <w:marTop w:val="0"/>
                  <w:marBottom w:val="120"/>
                  <w:divBdr>
                    <w:top w:val="none" w:sz="0" w:space="0" w:color="auto"/>
                    <w:left w:val="none" w:sz="0" w:space="0" w:color="auto"/>
                    <w:bottom w:val="none" w:sz="0" w:space="0" w:color="auto"/>
                    <w:right w:val="none" w:sz="0" w:space="0" w:color="auto"/>
                  </w:divBdr>
                </w:div>
                <w:div w:id="418647404">
                  <w:marLeft w:val="0"/>
                  <w:marRight w:val="0"/>
                  <w:marTop w:val="0"/>
                  <w:marBottom w:val="120"/>
                  <w:divBdr>
                    <w:top w:val="none" w:sz="0" w:space="0" w:color="auto"/>
                    <w:left w:val="none" w:sz="0" w:space="0" w:color="auto"/>
                    <w:bottom w:val="none" w:sz="0" w:space="0" w:color="auto"/>
                    <w:right w:val="none" w:sz="0" w:space="0" w:color="auto"/>
                  </w:divBdr>
                </w:div>
                <w:div w:id="4186474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75">
      <w:marLeft w:val="0"/>
      <w:marRight w:val="0"/>
      <w:marTop w:val="0"/>
      <w:marBottom w:val="0"/>
      <w:divBdr>
        <w:top w:val="none" w:sz="0" w:space="0" w:color="auto"/>
        <w:left w:val="none" w:sz="0" w:space="0" w:color="auto"/>
        <w:bottom w:val="none" w:sz="0" w:space="0" w:color="auto"/>
        <w:right w:val="none" w:sz="0" w:space="0" w:color="auto"/>
      </w:divBdr>
    </w:div>
    <w:div w:id="418647380">
      <w:marLeft w:val="0"/>
      <w:marRight w:val="0"/>
      <w:marTop w:val="0"/>
      <w:marBottom w:val="0"/>
      <w:divBdr>
        <w:top w:val="none" w:sz="0" w:space="0" w:color="auto"/>
        <w:left w:val="none" w:sz="0" w:space="0" w:color="auto"/>
        <w:bottom w:val="none" w:sz="0" w:space="0" w:color="auto"/>
        <w:right w:val="none" w:sz="0" w:space="0" w:color="auto"/>
      </w:divBdr>
      <w:divsChild>
        <w:div w:id="418647398">
          <w:marLeft w:val="0"/>
          <w:marRight w:val="0"/>
          <w:marTop w:val="225"/>
          <w:marBottom w:val="0"/>
          <w:divBdr>
            <w:top w:val="none" w:sz="0" w:space="0" w:color="auto"/>
            <w:left w:val="none" w:sz="0" w:space="0" w:color="auto"/>
            <w:bottom w:val="none" w:sz="0" w:space="0" w:color="auto"/>
            <w:right w:val="none" w:sz="0" w:space="0" w:color="auto"/>
          </w:divBdr>
          <w:divsChild>
            <w:div w:id="418647431">
              <w:marLeft w:val="0"/>
              <w:marRight w:val="0"/>
              <w:marTop w:val="150"/>
              <w:marBottom w:val="0"/>
              <w:divBdr>
                <w:top w:val="none" w:sz="0" w:space="0" w:color="auto"/>
                <w:left w:val="none" w:sz="0" w:space="0" w:color="auto"/>
                <w:bottom w:val="none" w:sz="0" w:space="0" w:color="auto"/>
                <w:right w:val="none" w:sz="0" w:space="0" w:color="auto"/>
              </w:divBdr>
              <w:divsChild>
                <w:div w:id="418647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90">
      <w:marLeft w:val="0"/>
      <w:marRight w:val="0"/>
      <w:marTop w:val="0"/>
      <w:marBottom w:val="0"/>
      <w:divBdr>
        <w:top w:val="none" w:sz="0" w:space="0" w:color="auto"/>
        <w:left w:val="none" w:sz="0" w:space="0" w:color="auto"/>
        <w:bottom w:val="none" w:sz="0" w:space="0" w:color="auto"/>
        <w:right w:val="none" w:sz="0" w:space="0" w:color="auto"/>
      </w:divBdr>
    </w:div>
    <w:div w:id="418647392">
      <w:marLeft w:val="0"/>
      <w:marRight w:val="0"/>
      <w:marTop w:val="0"/>
      <w:marBottom w:val="0"/>
      <w:divBdr>
        <w:top w:val="none" w:sz="0" w:space="0" w:color="auto"/>
        <w:left w:val="none" w:sz="0" w:space="0" w:color="auto"/>
        <w:bottom w:val="none" w:sz="0" w:space="0" w:color="auto"/>
        <w:right w:val="none" w:sz="0" w:space="0" w:color="auto"/>
      </w:divBdr>
    </w:div>
    <w:div w:id="418647397">
      <w:marLeft w:val="0"/>
      <w:marRight w:val="0"/>
      <w:marTop w:val="0"/>
      <w:marBottom w:val="0"/>
      <w:divBdr>
        <w:top w:val="none" w:sz="0" w:space="0" w:color="auto"/>
        <w:left w:val="none" w:sz="0" w:space="0" w:color="auto"/>
        <w:bottom w:val="none" w:sz="0" w:space="0" w:color="auto"/>
        <w:right w:val="none" w:sz="0" w:space="0" w:color="auto"/>
      </w:divBdr>
    </w:div>
    <w:div w:id="418647399">
      <w:marLeft w:val="0"/>
      <w:marRight w:val="0"/>
      <w:marTop w:val="0"/>
      <w:marBottom w:val="0"/>
      <w:divBdr>
        <w:top w:val="none" w:sz="0" w:space="0" w:color="auto"/>
        <w:left w:val="none" w:sz="0" w:space="0" w:color="auto"/>
        <w:bottom w:val="none" w:sz="0" w:space="0" w:color="auto"/>
        <w:right w:val="none" w:sz="0" w:space="0" w:color="auto"/>
      </w:divBdr>
      <w:divsChild>
        <w:div w:id="418647357">
          <w:marLeft w:val="0"/>
          <w:marRight w:val="0"/>
          <w:marTop w:val="225"/>
          <w:marBottom w:val="0"/>
          <w:divBdr>
            <w:top w:val="none" w:sz="0" w:space="0" w:color="auto"/>
            <w:left w:val="none" w:sz="0" w:space="0" w:color="auto"/>
            <w:bottom w:val="none" w:sz="0" w:space="0" w:color="auto"/>
            <w:right w:val="none" w:sz="0" w:space="0" w:color="auto"/>
          </w:divBdr>
          <w:divsChild>
            <w:div w:id="418647448">
              <w:marLeft w:val="0"/>
              <w:marRight w:val="0"/>
              <w:marTop w:val="150"/>
              <w:marBottom w:val="0"/>
              <w:divBdr>
                <w:top w:val="none" w:sz="0" w:space="0" w:color="auto"/>
                <w:left w:val="none" w:sz="0" w:space="0" w:color="auto"/>
                <w:bottom w:val="none" w:sz="0" w:space="0" w:color="auto"/>
                <w:right w:val="none" w:sz="0" w:space="0" w:color="auto"/>
              </w:divBdr>
              <w:divsChild>
                <w:div w:id="418647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1">
      <w:marLeft w:val="0"/>
      <w:marRight w:val="0"/>
      <w:marTop w:val="0"/>
      <w:marBottom w:val="0"/>
      <w:divBdr>
        <w:top w:val="none" w:sz="0" w:space="0" w:color="auto"/>
        <w:left w:val="none" w:sz="0" w:space="0" w:color="auto"/>
        <w:bottom w:val="none" w:sz="0" w:space="0" w:color="auto"/>
        <w:right w:val="none" w:sz="0" w:space="0" w:color="auto"/>
      </w:divBdr>
      <w:divsChild>
        <w:div w:id="418647402">
          <w:marLeft w:val="0"/>
          <w:marRight w:val="0"/>
          <w:marTop w:val="225"/>
          <w:marBottom w:val="0"/>
          <w:divBdr>
            <w:top w:val="none" w:sz="0" w:space="0" w:color="auto"/>
            <w:left w:val="none" w:sz="0" w:space="0" w:color="auto"/>
            <w:bottom w:val="none" w:sz="0" w:space="0" w:color="auto"/>
            <w:right w:val="none" w:sz="0" w:space="0" w:color="auto"/>
          </w:divBdr>
          <w:divsChild>
            <w:div w:id="418647343">
              <w:marLeft w:val="0"/>
              <w:marRight w:val="0"/>
              <w:marTop w:val="150"/>
              <w:marBottom w:val="0"/>
              <w:divBdr>
                <w:top w:val="none" w:sz="0" w:space="0" w:color="auto"/>
                <w:left w:val="none" w:sz="0" w:space="0" w:color="auto"/>
                <w:bottom w:val="none" w:sz="0" w:space="0" w:color="auto"/>
                <w:right w:val="none" w:sz="0" w:space="0" w:color="auto"/>
              </w:divBdr>
              <w:divsChild>
                <w:div w:id="418647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5">
      <w:marLeft w:val="0"/>
      <w:marRight w:val="0"/>
      <w:marTop w:val="0"/>
      <w:marBottom w:val="0"/>
      <w:divBdr>
        <w:top w:val="none" w:sz="0" w:space="0" w:color="auto"/>
        <w:left w:val="none" w:sz="0" w:space="0" w:color="auto"/>
        <w:bottom w:val="none" w:sz="0" w:space="0" w:color="auto"/>
        <w:right w:val="none" w:sz="0" w:space="0" w:color="auto"/>
      </w:divBdr>
      <w:divsChild>
        <w:div w:id="418647400">
          <w:marLeft w:val="0"/>
          <w:marRight w:val="0"/>
          <w:marTop w:val="0"/>
          <w:marBottom w:val="0"/>
          <w:divBdr>
            <w:top w:val="none" w:sz="0" w:space="0" w:color="auto"/>
            <w:left w:val="none" w:sz="0" w:space="0" w:color="auto"/>
            <w:bottom w:val="none" w:sz="0" w:space="0" w:color="auto"/>
            <w:right w:val="none" w:sz="0" w:space="0" w:color="auto"/>
          </w:divBdr>
          <w:divsChild>
            <w:div w:id="418647324">
              <w:marLeft w:val="0"/>
              <w:marRight w:val="0"/>
              <w:marTop w:val="0"/>
              <w:marBottom w:val="0"/>
              <w:divBdr>
                <w:top w:val="none" w:sz="0" w:space="0" w:color="auto"/>
                <w:left w:val="none" w:sz="0" w:space="0" w:color="auto"/>
                <w:bottom w:val="none" w:sz="0" w:space="0" w:color="auto"/>
                <w:right w:val="none" w:sz="0" w:space="0" w:color="auto"/>
              </w:divBdr>
              <w:divsChild>
                <w:div w:id="418647427">
                  <w:marLeft w:val="0"/>
                  <w:marRight w:val="0"/>
                  <w:marTop w:val="0"/>
                  <w:marBottom w:val="0"/>
                  <w:divBdr>
                    <w:top w:val="none" w:sz="0" w:space="0" w:color="auto"/>
                    <w:left w:val="none" w:sz="0" w:space="0" w:color="auto"/>
                    <w:bottom w:val="none" w:sz="0" w:space="0" w:color="auto"/>
                    <w:right w:val="none" w:sz="0" w:space="0" w:color="auto"/>
                  </w:divBdr>
                  <w:divsChild>
                    <w:div w:id="418647416">
                      <w:marLeft w:val="0"/>
                      <w:marRight w:val="0"/>
                      <w:marTop w:val="0"/>
                      <w:marBottom w:val="0"/>
                      <w:divBdr>
                        <w:top w:val="none" w:sz="0" w:space="0" w:color="auto"/>
                        <w:left w:val="none" w:sz="0" w:space="0" w:color="auto"/>
                        <w:bottom w:val="none" w:sz="0" w:space="0" w:color="auto"/>
                        <w:right w:val="none" w:sz="0" w:space="0" w:color="auto"/>
                      </w:divBdr>
                      <w:divsChild>
                        <w:div w:id="418647415">
                          <w:marLeft w:val="0"/>
                          <w:marRight w:val="0"/>
                          <w:marTop w:val="0"/>
                          <w:marBottom w:val="0"/>
                          <w:divBdr>
                            <w:top w:val="none" w:sz="0" w:space="0" w:color="auto"/>
                            <w:left w:val="none" w:sz="0" w:space="0" w:color="auto"/>
                            <w:bottom w:val="none" w:sz="0" w:space="0" w:color="auto"/>
                            <w:right w:val="none" w:sz="0" w:space="0" w:color="auto"/>
                          </w:divBdr>
                          <w:divsChild>
                            <w:div w:id="418647331">
                              <w:marLeft w:val="0"/>
                              <w:marRight w:val="0"/>
                              <w:marTop w:val="0"/>
                              <w:marBottom w:val="0"/>
                              <w:divBdr>
                                <w:top w:val="none" w:sz="0" w:space="0" w:color="auto"/>
                                <w:left w:val="none" w:sz="0" w:space="0" w:color="auto"/>
                                <w:bottom w:val="none" w:sz="0" w:space="0" w:color="auto"/>
                                <w:right w:val="none" w:sz="0" w:space="0" w:color="auto"/>
                              </w:divBdr>
                              <w:divsChild>
                                <w:div w:id="418647421">
                                  <w:marLeft w:val="0"/>
                                  <w:marRight w:val="0"/>
                                  <w:marTop w:val="0"/>
                                  <w:marBottom w:val="0"/>
                                  <w:divBdr>
                                    <w:top w:val="none" w:sz="0" w:space="0" w:color="auto"/>
                                    <w:left w:val="none" w:sz="0" w:space="0" w:color="auto"/>
                                    <w:bottom w:val="none" w:sz="0" w:space="0" w:color="auto"/>
                                    <w:right w:val="none" w:sz="0" w:space="0" w:color="auto"/>
                                  </w:divBdr>
                                  <w:divsChild>
                                    <w:div w:id="418647381">
                                      <w:marLeft w:val="0"/>
                                      <w:marRight w:val="0"/>
                                      <w:marTop w:val="0"/>
                                      <w:marBottom w:val="0"/>
                                      <w:divBdr>
                                        <w:top w:val="none" w:sz="0" w:space="0" w:color="auto"/>
                                        <w:left w:val="none" w:sz="0" w:space="0" w:color="auto"/>
                                        <w:bottom w:val="none" w:sz="0" w:space="0" w:color="auto"/>
                                        <w:right w:val="none" w:sz="0" w:space="0" w:color="auto"/>
                                      </w:divBdr>
                                      <w:divsChild>
                                        <w:div w:id="418647323">
                                          <w:marLeft w:val="0"/>
                                          <w:marRight w:val="0"/>
                                          <w:marTop w:val="0"/>
                                          <w:marBottom w:val="0"/>
                                          <w:divBdr>
                                            <w:top w:val="none" w:sz="0" w:space="0" w:color="auto"/>
                                            <w:left w:val="none" w:sz="0" w:space="0" w:color="auto"/>
                                            <w:bottom w:val="none" w:sz="0" w:space="0" w:color="auto"/>
                                            <w:right w:val="none" w:sz="0" w:space="0" w:color="auto"/>
                                          </w:divBdr>
                                        </w:div>
                                        <w:div w:id="418647325">
                                          <w:marLeft w:val="0"/>
                                          <w:marRight w:val="0"/>
                                          <w:marTop w:val="0"/>
                                          <w:marBottom w:val="0"/>
                                          <w:divBdr>
                                            <w:top w:val="none" w:sz="0" w:space="0" w:color="auto"/>
                                            <w:left w:val="none" w:sz="0" w:space="0" w:color="auto"/>
                                            <w:bottom w:val="none" w:sz="0" w:space="0" w:color="auto"/>
                                            <w:right w:val="none" w:sz="0" w:space="0" w:color="auto"/>
                                          </w:divBdr>
                                        </w:div>
                                        <w:div w:id="418647418">
                                          <w:marLeft w:val="0"/>
                                          <w:marRight w:val="0"/>
                                          <w:marTop w:val="0"/>
                                          <w:marBottom w:val="0"/>
                                          <w:divBdr>
                                            <w:top w:val="none" w:sz="0" w:space="0" w:color="auto"/>
                                            <w:left w:val="none" w:sz="0" w:space="0" w:color="auto"/>
                                            <w:bottom w:val="none" w:sz="0" w:space="0" w:color="auto"/>
                                            <w:right w:val="none" w:sz="0" w:space="0" w:color="auto"/>
                                          </w:divBdr>
                                        </w:div>
                                        <w:div w:id="4186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406">
      <w:marLeft w:val="0"/>
      <w:marRight w:val="0"/>
      <w:marTop w:val="0"/>
      <w:marBottom w:val="0"/>
      <w:divBdr>
        <w:top w:val="none" w:sz="0" w:space="0" w:color="auto"/>
        <w:left w:val="none" w:sz="0" w:space="0" w:color="auto"/>
        <w:bottom w:val="none" w:sz="0" w:space="0" w:color="auto"/>
        <w:right w:val="none" w:sz="0" w:space="0" w:color="auto"/>
      </w:divBdr>
      <w:divsChild>
        <w:div w:id="418647345">
          <w:marLeft w:val="0"/>
          <w:marRight w:val="0"/>
          <w:marTop w:val="225"/>
          <w:marBottom w:val="0"/>
          <w:divBdr>
            <w:top w:val="none" w:sz="0" w:space="0" w:color="auto"/>
            <w:left w:val="none" w:sz="0" w:space="0" w:color="auto"/>
            <w:bottom w:val="none" w:sz="0" w:space="0" w:color="auto"/>
            <w:right w:val="none" w:sz="0" w:space="0" w:color="auto"/>
          </w:divBdr>
          <w:divsChild>
            <w:div w:id="418647372">
              <w:marLeft w:val="0"/>
              <w:marRight w:val="0"/>
              <w:marTop w:val="150"/>
              <w:marBottom w:val="0"/>
              <w:divBdr>
                <w:top w:val="none" w:sz="0" w:space="0" w:color="auto"/>
                <w:left w:val="none" w:sz="0" w:space="0" w:color="auto"/>
                <w:bottom w:val="none" w:sz="0" w:space="0" w:color="auto"/>
                <w:right w:val="none" w:sz="0" w:space="0" w:color="auto"/>
              </w:divBdr>
              <w:divsChild>
                <w:div w:id="418647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8">
      <w:marLeft w:val="0"/>
      <w:marRight w:val="0"/>
      <w:marTop w:val="0"/>
      <w:marBottom w:val="0"/>
      <w:divBdr>
        <w:top w:val="none" w:sz="0" w:space="0" w:color="auto"/>
        <w:left w:val="none" w:sz="0" w:space="0" w:color="auto"/>
        <w:bottom w:val="none" w:sz="0" w:space="0" w:color="auto"/>
        <w:right w:val="none" w:sz="0" w:space="0" w:color="auto"/>
      </w:divBdr>
      <w:divsChild>
        <w:div w:id="418647362">
          <w:marLeft w:val="0"/>
          <w:marRight w:val="0"/>
          <w:marTop w:val="225"/>
          <w:marBottom w:val="0"/>
          <w:divBdr>
            <w:top w:val="none" w:sz="0" w:space="0" w:color="auto"/>
            <w:left w:val="none" w:sz="0" w:space="0" w:color="auto"/>
            <w:bottom w:val="none" w:sz="0" w:space="0" w:color="auto"/>
            <w:right w:val="none" w:sz="0" w:space="0" w:color="auto"/>
          </w:divBdr>
          <w:divsChild>
            <w:div w:id="418647403">
              <w:marLeft w:val="0"/>
              <w:marRight w:val="0"/>
              <w:marTop w:val="150"/>
              <w:marBottom w:val="0"/>
              <w:divBdr>
                <w:top w:val="none" w:sz="0" w:space="0" w:color="auto"/>
                <w:left w:val="none" w:sz="0" w:space="0" w:color="auto"/>
                <w:bottom w:val="none" w:sz="0" w:space="0" w:color="auto"/>
                <w:right w:val="none" w:sz="0" w:space="0" w:color="auto"/>
              </w:divBdr>
              <w:divsChild>
                <w:div w:id="418647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10">
      <w:marLeft w:val="0"/>
      <w:marRight w:val="0"/>
      <w:marTop w:val="0"/>
      <w:marBottom w:val="0"/>
      <w:divBdr>
        <w:top w:val="none" w:sz="0" w:space="0" w:color="auto"/>
        <w:left w:val="none" w:sz="0" w:space="0" w:color="auto"/>
        <w:bottom w:val="none" w:sz="0" w:space="0" w:color="auto"/>
        <w:right w:val="none" w:sz="0" w:space="0" w:color="auto"/>
      </w:divBdr>
    </w:div>
    <w:div w:id="418647412">
      <w:marLeft w:val="0"/>
      <w:marRight w:val="0"/>
      <w:marTop w:val="0"/>
      <w:marBottom w:val="0"/>
      <w:divBdr>
        <w:top w:val="none" w:sz="0" w:space="0" w:color="auto"/>
        <w:left w:val="none" w:sz="0" w:space="0" w:color="auto"/>
        <w:bottom w:val="none" w:sz="0" w:space="0" w:color="auto"/>
        <w:right w:val="none" w:sz="0" w:space="0" w:color="auto"/>
      </w:divBdr>
      <w:divsChild>
        <w:div w:id="418647373">
          <w:marLeft w:val="0"/>
          <w:marRight w:val="0"/>
          <w:marTop w:val="225"/>
          <w:marBottom w:val="0"/>
          <w:divBdr>
            <w:top w:val="none" w:sz="0" w:space="0" w:color="auto"/>
            <w:left w:val="none" w:sz="0" w:space="0" w:color="auto"/>
            <w:bottom w:val="none" w:sz="0" w:space="0" w:color="auto"/>
            <w:right w:val="none" w:sz="0" w:space="0" w:color="auto"/>
          </w:divBdr>
          <w:divsChild>
            <w:div w:id="418647355">
              <w:marLeft w:val="0"/>
              <w:marRight w:val="0"/>
              <w:marTop w:val="150"/>
              <w:marBottom w:val="0"/>
              <w:divBdr>
                <w:top w:val="none" w:sz="0" w:space="0" w:color="auto"/>
                <w:left w:val="none" w:sz="0" w:space="0" w:color="auto"/>
                <w:bottom w:val="none" w:sz="0" w:space="0" w:color="auto"/>
                <w:right w:val="none" w:sz="0" w:space="0" w:color="auto"/>
              </w:divBdr>
              <w:divsChild>
                <w:div w:id="418647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23">
      <w:marLeft w:val="0"/>
      <w:marRight w:val="0"/>
      <w:marTop w:val="0"/>
      <w:marBottom w:val="0"/>
      <w:divBdr>
        <w:top w:val="none" w:sz="0" w:space="0" w:color="auto"/>
        <w:left w:val="none" w:sz="0" w:space="0" w:color="auto"/>
        <w:bottom w:val="none" w:sz="0" w:space="0" w:color="auto"/>
        <w:right w:val="none" w:sz="0" w:space="0" w:color="auto"/>
      </w:divBdr>
    </w:div>
    <w:div w:id="418647425">
      <w:marLeft w:val="0"/>
      <w:marRight w:val="0"/>
      <w:marTop w:val="0"/>
      <w:marBottom w:val="0"/>
      <w:divBdr>
        <w:top w:val="none" w:sz="0" w:space="0" w:color="auto"/>
        <w:left w:val="none" w:sz="0" w:space="0" w:color="auto"/>
        <w:bottom w:val="none" w:sz="0" w:space="0" w:color="auto"/>
        <w:right w:val="none" w:sz="0" w:space="0" w:color="auto"/>
      </w:divBdr>
      <w:divsChild>
        <w:div w:id="418647363">
          <w:marLeft w:val="0"/>
          <w:marRight w:val="0"/>
          <w:marTop w:val="225"/>
          <w:marBottom w:val="0"/>
          <w:divBdr>
            <w:top w:val="none" w:sz="0" w:space="0" w:color="auto"/>
            <w:left w:val="none" w:sz="0" w:space="0" w:color="auto"/>
            <w:bottom w:val="none" w:sz="0" w:space="0" w:color="auto"/>
            <w:right w:val="none" w:sz="0" w:space="0" w:color="auto"/>
          </w:divBdr>
          <w:divsChild>
            <w:div w:id="418647436">
              <w:marLeft w:val="0"/>
              <w:marRight w:val="0"/>
              <w:marTop w:val="150"/>
              <w:marBottom w:val="0"/>
              <w:divBdr>
                <w:top w:val="none" w:sz="0" w:space="0" w:color="auto"/>
                <w:left w:val="none" w:sz="0" w:space="0" w:color="auto"/>
                <w:bottom w:val="none" w:sz="0" w:space="0" w:color="auto"/>
                <w:right w:val="none" w:sz="0" w:space="0" w:color="auto"/>
              </w:divBdr>
              <w:divsChild>
                <w:div w:id="418647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28">
      <w:marLeft w:val="0"/>
      <w:marRight w:val="0"/>
      <w:marTop w:val="0"/>
      <w:marBottom w:val="0"/>
      <w:divBdr>
        <w:top w:val="none" w:sz="0" w:space="0" w:color="auto"/>
        <w:left w:val="none" w:sz="0" w:space="0" w:color="auto"/>
        <w:bottom w:val="none" w:sz="0" w:space="0" w:color="auto"/>
        <w:right w:val="none" w:sz="0" w:space="0" w:color="auto"/>
      </w:divBdr>
    </w:div>
    <w:div w:id="418647429">
      <w:marLeft w:val="0"/>
      <w:marRight w:val="0"/>
      <w:marTop w:val="0"/>
      <w:marBottom w:val="0"/>
      <w:divBdr>
        <w:top w:val="none" w:sz="0" w:space="0" w:color="auto"/>
        <w:left w:val="none" w:sz="0" w:space="0" w:color="auto"/>
        <w:bottom w:val="none" w:sz="0" w:space="0" w:color="auto"/>
        <w:right w:val="none" w:sz="0" w:space="0" w:color="auto"/>
      </w:divBdr>
    </w:div>
    <w:div w:id="418647430">
      <w:marLeft w:val="0"/>
      <w:marRight w:val="0"/>
      <w:marTop w:val="0"/>
      <w:marBottom w:val="0"/>
      <w:divBdr>
        <w:top w:val="none" w:sz="0" w:space="0" w:color="auto"/>
        <w:left w:val="none" w:sz="0" w:space="0" w:color="auto"/>
        <w:bottom w:val="none" w:sz="0" w:space="0" w:color="auto"/>
        <w:right w:val="none" w:sz="0" w:space="0" w:color="auto"/>
      </w:divBdr>
    </w:div>
    <w:div w:id="418647432">
      <w:marLeft w:val="0"/>
      <w:marRight w:val="0"/>
      <w:marTop w:val="0"/>
      <w:marBottom w:val="0"/>
      <w:divBdr>
        <w:top w:val="none" w:sz="0" w:space="0" w:color="auto"/>
        <w:left w:val="none" w:sz="0" w:space="0" w:color="auto"/>
        <w:bottom w:val="none" w:sz="0" w:space="0" w:color="auto"/>
        <w:right w:val="none" w:sz="0" w:space="0" w:color="auto"/>
      </w:divBdr>
    </w:div>
    <w:div w:id="418647434">
      <w:marLeft w:val="0"/>
      <w:marRight w:val="0"/>
      <w:marTop w:val="0"/>
      <w:marBottom w:val="0"/>
      <w:divBdr>
        <w:top w:val="none" w:sz="0" w:space="0" w:color="auto"/>
        <w:left w:val="none" w:sz="0" w:space="0" w:color="auto"/>
        <w:bottom w:val="none" w:sz="0" w:space="0" w:color="auto"/>
        <w:right w:val="none" w:sz="0" w:space="0" w:color="auto"/>
      </w:divBdr>
      <w:divsChild>
        <w:div w:id="418647348">
          <w:marLeft w:val="0"/>
          <w:marRight w:val="0"/>
          <w:marTop w:val="225"/>
          <w:marBottom w:val="0"/>
          <w:divBdr>
            <w:top w:val="none" w:sz="0" w:space="0" w:color="auto"/>
            <w:left w:val="none" w:sz="0" w:space="0" w:color="auto"/>
            <w:bottom w:val="none" w:sz="0" w:space="0" w:color="auto"/>
            <w:right w:val="none" w:sz="0" w:space="0" w:color="auto"/>
          </w:divBdr>
          <w:divsChild>
            <w:div w:id="418647388">
              <w:marLeft w:val="0"/>
              <w:marRight w:val="0"/>
              <w:marTop w:val="150"/>
              <w:marBottom w:val="0"/>
              <w:divBdr>
                <w:top w:val="none" w:sz="0" w:space="0" w:color="auto"/>
                <w:left w:val="none" w:sz="0" w:space="0" w:color="auto"/>
                <w:bottom w:val="none" w:sz="0" w:space="0" w:color="auto"/>
                <w:right w:val="none" w:sz="0" w:space="0" w:color="auto"/>
              </w:divBdr>
              <w:divsChild>
                <w:div w:id="418647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35">
      <w:marLeft w:val="0"/>
      <w:marRight w:val="0"/>
      <w:marTop w:val="0"/>
      <w:marBottom w:val="0"/>
      <w:divBdr>
        <w:top w:val="none" w:sz="0" w:space="0" w:color="auto"/>
        <w:left w:val="none" w:sz="0" w:space="0" w:color="auto"/>
        <w:bottom w:val="none" w:sz="0" w:space="0" w:color="auto"/>
        <w:right w:val="none" w:sz="0" w:space="0" w:color="auto"/>
      </w:divBdr>
    </w:div>
    <w:div w:id="418647438">
      <w:marLeft w:val="0"/>
      <w:marRight w:val="0"/>
      <w:marTop w:val="0"/>
      <w:marBottom w:val="0"/>
      <w:divBdr>
        <w:top w:val="none" w:sz="0" w:space="0" w:color="auto"/>
        <w:left w:val="none" w:sz="0" w:space="0" w:color="auto"/>
        <w:bottom w:val="none" w:sz="0" w:space="0" w:color="auto"/>
        <w:right w:val="none" w:sz="0" w:space="0" w:color="auto"/>
      </w:divBdr>
    </w:div>
    <w:div w:id="418647439">
      <w:marLeft w:val="0"/>
      <w:marRight w:val="0"/>
      <w:marTop w:val="0"/>
      <w:marBottom w:val="0"/>
      <w:divBdr>
        <w:top w:val="none" w:sz="0" w:space="0" w:color="auto"/>
        <w:left w:val="none" w:sz="0" w:space="0" w:color="auto"/>
        <w:bottom w:val="none" w:sz="0" w:space="0" w:color="auto"/>
        <w:right w:val="none" w:sz="0" w:space="0" w:color="auto"/>
      </w:divBdr>
      <w:divsChild>
        <w:div w:id="418647361">
          <w:marLeft w:val="0"/>
          <w:marRight w:val="0"/>
          <w:marTop w:val="225"/>
          <w:marBottom w:val="0"/>
          <w:divBdr>
            <w:top w:val="none" w:sz="0" w:space="0" w:color="auto"/>
            <w:left w:val="none" w:sz="0" w:space="0" w:color="auto"/>
            <w:bottom w:val="none" w:sz="0" w:space="0" w:color="auto"/>
            <w:right w:val="none" w:sz="0" w:space="0" w:color="auto"/>
          </w:divBdr>
          <w:divsChild>
            <w:div w:id="418647413">
              <w:marLeft w:val="0"/>
              <w:marRight w:val="0"/>
              <w:marTop w:val="150"/>
              <w:marBottom w:val="0"/>
              <w:divBdr>
                <w:top w:val="none" w:sz="0" w:space="0" w:color="auto"/>
                <w:left w:val="none" w:sz="0" w:space="0" w:color="auto"/>
                <w:bottom w:val="none" w:sz="0" w:space="0" w:color="auto"/>
                <w:right w:val="none" w:sz="0" w:space="0" w:color="auto"/>
              </w:divBdr>
              <w:divsChild>
                <w:div w:id="418647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0">
      <w:marLeft w:val="0"/>
      <w:marRight w:val="0"/>
      <w:marTop w:val="0"/>
      <w:marBottom w:val="0"/>
      <w:divBdr>
        <w:top w:val="none" w:sz="0" w:space="0" w:color="auto"/>
        <w:left w:val="none" w:sz="0" w:space="0" w:color="auto"/>
        <w:bottom w:val="none" w:sz="0" w:space="0" w:color="auto"/>
        <w:right w:val="none" w:sz="0" w:space="0" w:color="auto"/>
      </w:divBdr>
      <w:divsChild>
        <w:div w:id="418647422">
          <w:marLeft w:val="0"/>
          <w:marRight w:val="0"/>
          <w:marTop w:val="225"/>
          <w:marBottom w:val="0"/>
          <w:divBdr>
            <w:top w:val="none" w:sz="0" w:space="0" w:color="auto"/>
            <w:left w:val="none" w:sz="0" w:space="0" w:color="auto"/>
            <w:bottom w:val="none" w:sz="0" w:space="0" w:color="auto"/>
            <w:right w:val="none" w:sz="0" w:space="0" w:color="auto"/>
          </w:divBdr>
          <w:divsChild>
            <w:div w:id="418647366">
              <w:marLeft w:val="0"/>
              <w:marRight w:val="0"/>
              <w:marTop w:val="150"/>
              <w:marBottom w:val="0"/>
              <w:divBdr>
                <w:top w:val="none" w:sz="0" w:space="0" w:color="auto"/>
                <w:left w:val="none" w:sz="0" w:space="0" w:color="auto"/>
                <w:bottom w:val="none" w:sz="0" w:space="0" w:color="auto"/>
                <w:right w:val="none" w:sz="0" w:space="0" w:color="auto"/>
              </w:divBdr>
              <w:divsChild>
                <w:div w:id="4186473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2">
      <w:marLeft w:val="0"/>
      <w:marRight w:val="0"/>
      <w:marTop w:val="0"/>
      <w:marBottom w:val="0"/>
      <w:divBdr>
        <w:top w:val="none" w:sz="0" w:space="0" w:color="auto"/>
        <w:left w:val="none" w:sz="0" w:space="0" w:color="auto"/>
        <w:bottom w:val="none" w:sz="0" w:space="0" w:color="auto"/>
        <w:right w:val="none" w:sz="0" w:space="0" w:color="auto"/>
      </w:divBdr>
      <w:divsChild>
        <w:div w:id="418647376">
          <w:marLeft w:val="0"/>
          <w:marRight w:val="0"/>
          <w:marTop w:val="225"/>
          <w:marBottom w:val="0"/>
          <w:divBdr>
            <w:top w:val="none" w:sz="0" w:space="0" w:color="auto"/>
            <w:left w:val="none" w:sz="0" w:space="0" w:color="auto"/>
            <w:bottom w:val="none" w:sz="0" w:space="0" w:color="auto"/>
            <w:right w:val="none" w:sz="0" w:space="0" w:color="auto"/>
          </w:divBdr>
          <w:divsChild>
            <w:div w:id="418647378">
              <w:marLeft w:val="0"/>
              <w:marRight w:val="0"/>
              <w:marTop w:val="150"/>
              <w:marBottom w:val="0"/>
              <w:divBdr>
                <w:top w:val="none" w:sz="0" w:space="0" w:color="auto"/>
                <w:left w:val="none" w:sz="0" w:space="0" w:color="auto"/>
                <w:bottom w:val="none" w:sz="0" w:space="0" w:color="auto"/>
                <w:right w:val="none" w:sz="0" w:space="0" w:color="auto"/>
              </w:divBdr>
              <w:divsChild>
                <w:div w:id="418647332">
                  <w:marLeft w:val="0"/>
                  <w:marRight w:val="0"/>
                  <w:marTop w:val="0"/>
                  <w:marBottom w:val="120"/>
                  <w:divBdr>
                    <w:top w:val="none" w:sz="0" w:space="0" w:color="auto"/>
                    <w:left w:val="none" w:sz="0" w:space="0" w:color="auto"/>
                    <w:bottom w:val="none" w:sz="0" w:space="0" w:color="auto"/>
                    <w:right w:val="none" w:sz="0" w:space="0" w:color="auto"/>
                  </w:divBdr>
                </w:div>
                <w:div w:id="418647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3">
      <w:marLeft w:val="0"/>
      <w:marRight w:val="0"/>
      <w:marTop w:val="0"/>
      <w:marBottom w:val="0"/>
      <w:divBdr>
        <w:top w:val="none" w:sz="0" w:space="0" w:color="auto"/>
        <w:left w:val="none" w:sz="0" w:space="0" w:color="auto"/>
        <w:bottom w:val="none" w:sz="0" w:space="0" w:color="auto"/>
        <w:right w:val="none" w:sz="0" w:space="0" w:color="auto"/>
      </w:divBdr>
      <w:divsChild>
        <w:div w:id="418647374">
          <w:marLeft w:val="0"/>
          <w:marRight w:val="0"/>
          <w:marTop w:val="0"/>
          <w:marBottom w:val="0"/>
          <w:divBdr>
            <w:top w:val="none" w:sz="0" w:space="0" w:color="auto"/>
            <w:left w:val="none" w:sz="0" w:space="0" w:color="auto"/>
            <w:bottom w:val="none" w:sz="0" w:space="0" w:color="auto"/>
            <w:right w:val="none" w:sz="0" w:space="0" w:color="auto"/>
          </w:divBdr>
          <w:divsChild>
            <w:div w:id="418647329">
              <w:marLeft w:val="0"/>
              <w:marRight w:val="0"/>
              <w:marTop w:val="0"/>
              <w:marBottom w:val="0"/>
              <w:divBdr>
                <w:top w:val="none" w:sz="0" w:space="0" w:color="auto"/>
                <w:left w:val="none" w:sz="0" w:space="0" w:color="auto"/>
                <w:bottom w:val="none" w:sz="0" w:space="0" w:color="auto"/>
                <w:right w:val="none" w:sz="0" w:space="0" w:color="auto"/>
              </w:divBdr>
              <w:divsChild>
                <w:div w:id="418647396">
                  <w:marLeft w:val="0"/>
                  <w:marRight w:val="0"/>
                  <w:marTop w:val="0"/>
                  <w:marBottom w:val="0"/>
                  <w:divBdr>
                    <w:top w:val="none" w:sz="0" w:space="0" w:color="auto"/>
                    <w:left w:val="none" w:sz="0" w:space="0" w:color="auto"/>
                    <w:bottom w:val="none" w:sz="0" w:space="0" w:color="auto"/>
                    <w:right w:val="none" w:sz="0" w:space="0" w:color="auto"/>
                  </w:divBdr>
                  <w:divsChild>
                    <w:div w:id="418647385">
                      <w:marLeft w:val="0"/>
                      <w:marRight w:val="0"/>
                      <w:marTop w:val="0"/>
                      <w:marBottom w:val="0"/>
                      <w:divBdr>
                        <w:top w:val="none" w:sz="0" w:space="0" w:color="auto"/>
                        <w:left w:val="none" w:sz="0" w:space="0" w:color="auto"/>
                        <w:bottom w:val="none" w:sz="0" w:space="0" w:color="auto"/>
                        <w:right w:val="none" w:sz="0" w:space="0" w:color="auto"/>
                      </w:divBdr>
                      <w:divsChild>
                        <w:div w:id="418647365">
                          <w:marLeft w:val="0"/>
                          <w:marRight w:val="0"/>
                          <w:marTop w:val="0"/>
                          <w:marBottom w:val="0"/>
                          <w:divBdr>
                            <w:top w:val="none" w:sz="0" w:space="0" w:color="auto"/>
                            <w:left w:val="none" w:sz="0" w:space="0" w:color="auto"/>
                            <w:bottom w:val="none" w:sz="0" w:space="0" w:color="auto"/>
                            <w:right w:val="none" w:sz="0" w:space="0" w:color="auto"/>
                          </w:divBdr>
                          <w:divsChild>
                            <w:div w:id="418647441">
                              <w:marLeft w:val="0"/>
                              <w:marRight w:val="0"/>
                              <w:marTop w:val="0"/>
                              <w:marBottom w:val="0"/>
                              <w:divBdr>
                                <w:top w:val="none" w:sz="0" w:space="0" w:color="auto"/>
                                <w:left w:val="none" w:sz="0" w:space="0" w:color="auto"/>
                                <w:bottom w:val="none" w:sz="0" w:space="0" w:color="auto"/>
                                <w:right w:val="none" w:sz="0" w:space="0" w:color="auto"/>
                              </w:divBdr>
                              <w:divsChild>
                                <w:div w:id="418647420">
                                  <w:marLeft w:val="0"/>
                                  <w:marRight w:val="0"/>
                                  <w:marTop w:val="0"/>
                                  <w:marBottom w:val="0"/>
                                  <w:divBdr>
                                    <w:top w:val="none" w:sz="0" w:space="0" w:color="auto"/>
                                    <w:left w:val="none" w:sz="0" w:space="0" w:color="auto"/>
                                    <w:bottom w:val="none" w:sz="0" w:space="0" w:color="auto"/>
                                    <w:right w:val="none" w:sz="0" w:space="0" w:color="auto"/>
                                  </w:divBdr>
                                  <w:divsChild>
                                    <w:div w:id="418647391">
                                      <w:marLeft w:val="0"/>
                                      <w:marRight w:val="0"/>
                                      <w:marTop w:val="0"/>
                                      <w:marBottom w:val="0"/>
                                      <w:divBdr>
                                        <w:top w:val="none" w:sz="0" w:space="0" w:color="auto"/>
                                        <w:left w:val="none" w:sz="0" w:space="0" w:color="auto"/>
                                        <w:bottom w:val="none" w:sz="0" w:space="0" w:color="auto"/>
                                        <w:right w:val="none" w:sz="0" w:space="0" w:color="auto"/>
                                      </w:divBdr>
                                      <w:divsChild>
                                        <w:div w:id="418647356">
                                          <w:marLeft w:val="0"/>
                                          <w:marRight w:val="0"/>
                                          <w:marTop w:val="0"/>
                                          <w:marBottom w:val="0"/>
                                          <w:divBdr>
                                            <w:top w:val="none" w:sz="0" w:space="0" w:color="auto"/>
                                            <w:left w:val="none" w:sz="0" w:space="0" w:color="auto"/>
                                            <w:bottom w:val="none" w:sz="0" w:space="0" w:color="auto"/>
                                            <w:right w:val="none" w:sz="0" w:space="0" w:color="auto"/>
                                          </w:divBdr>
                                        </w:div>
                                        <w:div w:id="418647367">
                                          <w:marLeft w:val="0"/>
                                          <w:marRight w:val="0"/>
                                          <w:marTop w:val="0"/>
                                          <w:marBottom w:val="0"/>
                                          <w:divBdr>
                                            <w:top w:val="none" w:sz="0" w:space="0" w:color="auto"/>
                                            <w:left w:val="none" w:sz="0" w:space="0" w:color="auto"/>
                                            <w:bottom w:val="none" w:sz="0" w:space="0" w:color="auto"/>
                                            <w:right w:val="none" w:sz="0" w:space="0" w:color="auto"/>
                                          </w:divBdr>
                                        </w:div>
                                        <w:div w:id="418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444">
      <w:marLeft w:val="0"/>
      <w:marRight w:val="0"/>
      <w:marTop w:val="0"/>
      <w:marBottom w:val="0"/>
      <w:divBdr>
        <w:top w:val="none" w:sz="0" w:space="0" w:color="auto"/>
        <w:left w:val="none" w:sz="0" w:space="0" w:color="auto"/>
        <w:bottom w:val="none" w:sz="0" w:space="0" w:color="auto"/>
        <w:right w:val="none" w:sz="0" w:space="0" w:color="auto"/>
      </w:divBdr>
    </w:div>
    <w:div w:id="418647446">
      <w:marLeft w:val="0"/>
      <w:marRight w:val="0"/>
      <w:marTop w:val="0"/>
      <w:marBottom w:val="0"/>
      <w:divBdr>
        <w:top w:val="none" w:sz="0" w:space="0" w:color="auto"/>
        <w:left w:val="none" w:sz="0" w:space="0" w:color="auto"/>
        <w:bottom w:val="none" w:sz="0" w:space="0" w:color="auto"/>
        <w:right w:val="none" w:sz="0" w:space="0" w:color="auto"/>
      </w:divBdr>
    </w:div>
    <w:div w:id="418647451">
      <w:marLeft w:val="0"/>
      <w:marRight w:val="0"/>
      <w:marTop w:val="0"/>
      <w:marBottom w:val="0"/>
      <w:divBdr>
        <w:top w:val="none" w:sz="0" w:space="0" w:color="auto"/>
        <w:left w:val="none" w:sz="0" w:space="0" w:color="auto"/>
        <w:bottom w:val="none" w:sz="0" w:space="0" w:color="auto"/>
        <w:right w:val="none" w:sz="0" w:space="0" w:color="auto"/>
      </w:divBdr>
      <w:divsChild>
        <w:div w:id="418647350">
          <w:marLeft w:val="0"/>
          <w:marRight w:val="0"/>
          <w:marTop w:val="0"/>
          <w:marBottom w:val="0"/>
          <w:divBdr>
            <w:top w:val="none" w:sz="0" w:space="0" w:color="auto"/>
            <w:left w:val="none" w:sz="0" w:space="0" w:color="auto"/>
            <w:bottom w:val="none" w:sz="0" w:space="0" w:color="auto"/>
            <w:right w:val="none" w:sz="0" w:space="0" w:color="auto"/>
          </w:divBdr>
        </w:div>
        <w:div w:id="418647394">
          <w:marLeft w:val="0"/>
          <w:marRight w:val="0"/>
          <w:marTop w:val="0"/>
          <w:marBottom w:val="0"/>
          <w:divBdr>
            <w:top w:val="none" w:sz="0" w:space="0" w:color="auto"/>
            <w:left w:val="none" w:sz="0" w:space="0" w:color="auto"/>
            <w:bottom w:val="none" w:sz="0" w:space="0" w:color="auto"/>
            <w:right w:val="none" w:sz="0" w:space="0" w:color="auto"/>
          </w:divBdr>
        </w:div>
      </w:divsChild>
    </w:div>
    <w:div w:id="418647455">
      <w:marLeft w:val="0"/>
      <w:marRight w:val="0"/>
      <w:marTop w:val="0"/>
      <w:marBottom w:val="0"/>
      <w:divBdr>
        <w:top w:val="none" w:sz="0" w:space="0" w:color="auto"/>
        <w:left w:val="none" w:sz="0" w:space="0" w:color="auto"/>
        <w:bottom w:val="none" w:sz="0" w:space="0" w:color="auto"/>
        <w:right w:val="none" w:sz="0" w:space="0" w:color="auto"/>
      </w:divBdr>
      <w:divsChild>
        <w:div w:id="418647498">
          <w:marLeft w:val="0"/>
          <w:marRight w:val="0"/>
          <w:marTop w:val="0"/>
          <w:marBottom w:val="12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
            <w:div w:id="418647453">
              <w:marLeft w:val="0"/>
              <w:marRight w:val="0"/>
              <w:marTop w:val="0"/>
              <w:marBottom w:val="0"/>
              <w:divBdr>
                <w:top w:val="none" w:sz="0" w:space="0" w:color="auto"/>
                <w:left w:val="none" w:sz="0" w:space="0" w:color="auto"/>
                <w:bottom w:val="none" w:sz="0" w:space="0" w:color="auto"/>
                <w:right w:val="none" w:sz="0" w:space="0" w:color="auto"/>
              </w:divBdr>
            </w:div>
            <w:div w:id="418647454">
              <w:marLeft w:val="0"/>
              <w:marRight w:val="0"/>
              <w:marTop w:val="0"/>
              <w:marBottom w:val="0"/>
              <w:divBdr>
                <w:top w:val="none" w:sz="0" w:space="0" w:color="auto"/>
                <w:left w:val="none" w:sz="0" w:space="0" w:color="auto"/>
                <w:bottom w:val="none" w:sz="0" w:space="0" w:color="auto"/>
                <w:right w:val="none" w:sz="0" w:space="0" w:color="auto"/>
              </w:divBdr>
            </w:div>
            <w:div w:id="418647456">
              <w:marLeft w:val="0"/>
              <w:marRight w:val="0"/>
              <w:marTop w:val="0"/>
              <w:marBottom w:val="0"/>
              <w:divBdr>
                <w:top w:val="none" w:sz="0" w:space="0" w:color="auto"/>
                <w:left w:val="none" w:sz="0" w:space="0" w:color="auto"/>
                <w:bottom w:val="none" w:sz="0" w:space="0" w:color="auto"/>
                <w:right w:val="none" w:sz="0" w:space="0" w:color="auto"/>
              </w:divBdr>
            </w:div>
            <w:div w:id="418647462">
              <w:marLeft w:val="0"/>
              <w:marRight w:val="0"/>
              <w:marTop w:val="0"/>
              <w:marBottom w:val="0"/>
              <w:divBdr>
                <w:top w:val="none" w:sz="0" w:space="0" w:color="auto"/>
                <w:left w:val="none" w:sz="0" w:space="0" w:color="auto"/>
                <w:bottom w:val="none" w:sz="0" w:space="0" w:color="auto"/>
                <w:right w:val="none" w:sz="0" w:space="0" w:color="auto"/>
              </w:divBdr>
            </w:div>
            <w:div w:id="418647463">
              <w:marLeft w:val="0"/>
              <w:marRight w:val="0"/>
              <w:marTop w:val="0"/>
              <w:marBottom w:val="0"/>
              <w:divBdr>
                <w:top w:val="none" w:sz="0" w:space="0" w:color="auto"/>
                <w:left w:val="none" w:sz="0" w:space="0" w:color="auto"/>
                <w:bottom w:val="none" w:sz="0" w:space="0" w:color="auto"/>
                <w:right w:val="none" w:sz="0" w:space="0" w:color="auto"/>
              </w:divBdr>
            </w:div>
            <w:div w:id="418647472">
              <w:marLeft w:val="0"/>
              <w:marRight w:val="0"/>
              <w:marTop w:val="0"/>
              <w:marBottom w:val="0"/>
              <w:divBdr>
                <w:top w:val="none" w:sz="0" w:space="0" w:color="auto"/>
                <w:left w:val="none" w:sz="0" w:space="0" w:color="auto"/>
                <w:bottom w:val="none" w:sz="0" w:space="0" w:color="auto"/>
                <w:right w:val="none" w:sz="0" w:space="0" w:color="auto"/>
              </w:divBdr>
            </w:div>
            <w:div w:id="418647473">
              <w:marLeft w:val="0"/>
              <w:marRight w:val="0"/>
              <w:marTop w:val="0"/>
              <w:marBottom w:val="0"/>
              <w:divBdr>
                <w:top w:val="none" w:sz="0" w:space="0" w:color="auto"/>
                <w:left w:val="none" w:sz="0" w:space="0" w:color="auto"/>
                <w:bottom w:val="none" w:sz="0" w:space="0" w:color="auto"/>
                <w:right w:val="none" w:sz="0" w:space="0" w:color="auto"/>
              </w:divBdr>
            </w:div>
            <w:div w:id="418647474">
              <w:marLeft w:val="0"/>
              <w:marRight w:val="0"/>
              <w:marTop w:val="0"/>
              <w:marBottom w:val="0"/>
              <w:divBdr>
                <w:top w:val="none" w:sz="0" w:space="0" w:color="auto"/>
                <w:left w:val="none" w:sz="0" w:space="0" w:color="auto"/>
                <w:bottom w:val="none" w:sz="0" w:space="0" w:color="auto"/>
                <w:right w:val="none" w:sz="0" w:space="0" w:color="auto"/>
              </w:divBdr>
            </w:div>
            <w:div w:id="418647481">
              <w:marLeft w:val="0"/>
              <w:marRight w:val="0"/>
              <w:marTop w:val="0"/>
              <w:marBottom w:val="0"/>
              <w:divBdr>
                <w:top w:val="none" w:sz="0" w:space="0" w:color="auto"/>
                <w:left w:val="none" w:sz="0" w:space="0" w:color="auto"/>
                <w:bottom w:val="none" w:sz="0" w:space="0" w:color="auto"/>
                <w:right w:val="none" w:sz="0" w:space="0" w:color="auto"/>
              </w:divBdr>
            </w:div>
            <w:div w:id="418647491">
              <w:marLeft w:val="0"/>
              <w:marRight w:val="0"/>
              <w:marTop w:val="0"/>
              <w:marBottom w:val="0"/>
              <w:divBdr>
                <w:top w:val="none" w:sz="0" w:space="0" w:color="auto"/>
                <w:left w:val="none" w:sz="0" w:space="0" w:color="auto"/>
                <w:bottom w:val="none" w:sz="0" w:space="0" w:color="auto"/>
                <w:right w:val="none" w:sz="0" w:space="0" w:color="auto"/>
              </w:divBdr>
            </w:div>
            <w:div w:id="418647493">
              <w:marLeft w:val="0"/>
              <w:marRight w:val="0"/>
              <w:marTop w:val="0"/>
              <w:marBottom w:val="0"/>
              <w:divBdr>
                <w:top w:val="none" w:sz="0" w:space="0" w:color="auto"/>
                <w:left w:val="none" w:sz="0" w:space="0" w:color="auto"/>
                <w:bottom w:val="none" w:sz="0" w:space="0" w:color="auto"/>
                <w:right w:val="none" w:sz="0" w:space="0" w:color="auto"/>
              </w:divBdr>
            </w:div>
            <w:div w:id="418647494">
              <w:marLeft w:val="0"/>
              <w:marRight w:val="0"/>
              <w:marTop w:val="0"/>
              <w:marBottom w:val="0"/>
              <w:divBdr>
                <w:top w:val="none" w:sz="0" w:space="0" w:color="auto"/>
                <w:left w:val="none" w:sz="0" w:space="0" w:color="auto"/>
                <w:bottom w:val="none" w:sz="0" w:space="0" w:color="auto"/>
                <w:right w:val="none" w:sz="0" w:space="0" w:color="auto"/>
              </w:divBdr>
            </w:div>
            <w:div w:id="4186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1">
      <w:marLeft w:val="0"/>
      <w:marRight w:val="0"/>
      <w:marTop w:val="0"/>
      <w:marBottom w:val="0"/>
      <w:divBdr>
        <w:top w:val="none" w:sz="0" w:space="0" w:color="auto"/>
        <w:left w:val="none" w:sz="0" w:space="0" w:color="auto"/>
        <w:bottom w:val="none" w:sz="0" w:space="0" w:color="auto"/>
        <w:right w:val="none" w:sz="0" w:space="0" w:color="auto"/>
      </w:divBdr>
      <w:divsChild>
        <w:div w:id="418647489">
          <w:marLeft w:val="0"/>
          <w:marRight w:val="0"/>
          <w:marTop w:val="0"/>
          <w:marBottom w:val="120"/>
          <w:divBdr>
            <w:top w:val="none" w:sz="0" w:space="0" w:color="auto"/>
            <w:left w:val="none" w:sz="0" w:space="0" w:color="auto"/>
            <w:bottom w:val="none" w:sz="0" w:space="0" w:color="auto"/>
            <w:right w:val="none" w:sz="0" w:space="0" w:color="auto"/>
          </w:divBdr>
        </w:div>
      </w:divsChild>
    </w:div>
    <w:div w:id="418647464">
      <w:marLeft w:val="0"/>
      <w:marRight w:val="0"/>
      <w:marTop w:val="0"/>
      <w:marBottom w:val="0"/>
      <w:divBdr>
        <w:top w:val="none" w:sz="0" w:space="0" w:color="auto"/>
        <w:left w:val="none" w:sz="0" w:space="0" w:color="auto"/>
        <w:bottom w:val="none" w:sz="0" w:space="0" w:color="auto"/>
        <w:right w:val="none" w:sz="0" w:space="0" w:color="auto"/>
      </w:divBdr>
      <w:divsChild>
        <w:div w:id="418647483">
          <w:marLeft w:val="0"/>
          <w:marRight w:val="0"/>
          <w:marTop w:val="0"/>
          <w:marBottom w:val="120"/>
          <w:divBdr>
            <w:top w:val="none" w:sz="0" w:space="0" w:color="auto"/>
            <w:left w:val="none" w:sz="0" w:space="0" w:color="auto"/>
            <w:bottom w:val="none" w:sz="0" w:space="0" w:color="auto"/>
            <w:right w:val="none" w:sz="0" w:space="0" w:color="auto"/>
          </w:divBdr>
          <w:divsChild>
            <w:div w:id="418647457">
              <w:marLeft w:val="0"/>
              <w:marRight w:val="0"/>
              <w:marTop w:val="0"/>
              <w:marBottom w:val="0"/>
              <w:divBdr>
                <w:top w:val="none" w:sz="0" w:space="0" w:color="auto"/>
                <w:left w:val="none" w:sz="0" w:space="0" w:color="auto"/>
                <w:bottom w:val="none" w:sz="0" w:space="0" w:color="auto"/>
                <w:right w:val="none" w:sz="0" w:space="0" w:color="auto"/>
              </w:divBdr>
            </w:div>
            <w:div w:id="418647458">
              <w:marLeft w:val="0"/>
              <w:marRight w:val="0"/>
              <w:marTop w:val="0"/>
              <w:marBottom w:val="0"/>
              <w:divBdr>
                <w:top w:val="none" w:sz="0" w:space="0" w:color="auto"/>
                <w:left w:val="none" w:sz="0" w:space="0" w:color="auto"/>
                <w:bottom w:val="none" w:sz="0" w:space="0" w:color="auto"/>
                <w:right w:val="none" w:sz="0" w:space="0" w:color="auto"/>
              </w:divBdr>
            </w:div>
            <w:div w:id="418647470">
              <w:marLeft w:val="0"/>
              <w:marRight w:val="0"/>
              <w:marTop w:val="0"/>
              <w:marBottom w:val="0"/>
              <w:divBdr>
                <w:top w:val="none" w:sz="0" w:space="0" w:color="auto"/>
                <w:left w:val="none" w:sz="0" w:space="0" w:color="auto"/>
                <w:bottom w:val="none" w:sz="0" w:space="0" w:color="auto"/>
                <w:right w:val="none" w:sz="0" w:space="0" w:color="auto"/>
              </w:divBdr>
            </w:div>
            <w:div w:id="418647475">
              <w:marLeft w:val="0"/>
              <w:marRight w:val="0"/>
              <w:marTop w:val="0"/>
              <w:marBottom w:val="0"/>
              <w:divBdr>
                <w:top w:val="none" w:sz="0" w:space="0" w:color="auto"/>
                <w:left w:val="none" w:sz="0" w:space="0" w:color="auto"/>
                <w:bottom w:val="none" w:sz="0" w:space="0" w:color="auto"/>
                <w:right w:val="none" w:sz="0" w:space="0" w:color="auto"/>
              </w:divBdr>
            </w:div>
            <w:div w:id="418647478">
              <w:marLeft w:val="0"/>
              <w:marRight w:val="0"/>
              <w:marTop w:val="0"/>
              <w:marBottom w:val="0"/>
              <w:divBdr>
                <w:top w:val="none" w:sz="0" w:space="0" w:color="auto"/>
                <w:left w:val="none" w:sz="0" w:space="0" w:color="auto"/>
                <w:bottom w:val="none" w:sz="0" w:space="0" w:color="auto"/>
                <w:right w:val="none" w:sz="0" w:space="0" w:color="auto"/>
              </w:divBdr>
            </w:div>
            <w:div w:id="418647482">
              <w:marLeft w:val="0"/>
              <w:marRight w:val="0"/>
              <w:marTop w:val="0"/>
              <w:marBottom w:val="0"/>
              <w:divBdr>
                <w:top w:val="none" w:sz="0" w:space="0" w:color="auto"/>
                <w:left w:val="none" w:sz="0" w:space="0" w:color="auto"/>
                <w:bottom w:val="none" w:sz="0" w:space="0" w:color="auto"/>
                <w:right w:val="none" w:sz="0" w:space="0" w:color="auto"/>
              </w:divBdr>
            </w:div>
            <w:div w:id="4186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5">
      <w:marLeft w:val="0"/>
      <w:marRight w:val="0"/>
      <w:marTop w:val="0"/>
      <w:marBottom w:val="0"/>
      <w:divBdr>
        <w:top w:val="none" w:sz="0" w:space="0" w:color="auto"/>
        <w:left w:val="none" w:sz="0" w:space="0" w:color="auto"/>
        <w:bottom w:val="none" w:sz="0" w:space="0" w:color="auto"/>
        <w:right w:val="none" w:sz="0" w:space="0" w:color="auto"/>
      </w:divBdr>
      <w:divsChild>
        <w:div w:id="418647492">
          <w:marLeft w:val="0"/>
          <w:marRight w:val="0"/>
          <w:marTop w:val="0"/>
          <w:marBottom w:val="120"/>
          <w:divBdr>
            <w:top w:val="none" w:sz="0" w:space="0" w:color="auto"/>
            <w:left w:val="none" w:sz="0" w:space="0" w:color="auto"/>
            <w:bottom w:val="none" w:sz="0" w:space="0" w:color="auto"/>
            <w:right w:val="none" w:sz="0" w:space="0" w:color="auto"/>
          </w:divBdr>
          <w:divsChild>
            <w:div w:id="418647476">
              <w:marLeft w:val="0"/>
              <w:marRight w:val="0"/>
              <w:marTop w:val="0"/>
              <w:marBottom w:val="0"/>
              <w:divBdr>
                <w:top w:val="none" w:sz="0" w:space="0" w:color="auto"/>
                <w:left w:val="none" w:sz="0" w:space="0" w:color="auto"/>
                <w:bottom w:val="none" w:sz="0" w:space="0" w:color="auto"/>
                <w:right w:val="none" w:sz="0" w:space="0" w:color="auto"/>
              </w:divBdr>
            </w:div>
            <w:div w:id="418647479">
              <w:marLeft w:val="0"/>
              <w:marRight w:val="0"/>
              <w:marTop w:val="0"/>
              <w:marBottom w:val="0"/>
              <w:divBdr>
                <w:top w:val="none" w:sz="0" w:space="0" w:color="auto"/>
                <w:left w:val="none" w:sz="0" w:space="0" w:color="auto"/>
                <w:bottom w:val="none" w:sz="0" w:space="0" w:color="auto"/>
                <w:right w:val="none" w:sz="0" w:space="0" w:color="auto"/>
              </w:divBdr>
            </w:div>
            <w:div w:id="418647480">
              <w:marLeft w:val="0"/>
              <w:marRight w:val="0"/>
              <w:marTop w:val="0"/>
              <w:marBottom w:val="0"/>
              <w:divBdr>
                <w:top w:val="none" w:sz="0" w:space="0" w:color="auto"/>
                <w:left w:val="none" w:sz="0" w:space="0" w:color="auto"/>
                <w:bottom w:val="none" w:sz="0" w:space="0" w:color="auto"/>
                <w:right w:val="none" w:sz="0" w:space="0" w:color="auto"/>
              </w:divBdr>
            </w:div>
            <w:div w:id="418647485">
              <w:marLeft w:val="0"/>
              <w:marRight w:val="0"/>
              <w:marTop w:val="0"/>
              <w:marBottom w:val="0"/>
              <w:divBdr>
                <w:top w:val="none" w:sz="0" w:space="0" w:color="auto"/>
                <w:left w:val="none" w:sz="0" w:space="0" w:color="auto"/>
                <w:bottom w:val="none" w:sz="0" w:space="0" w:color="auto"/>
                <w:right w:val="none" w:sz="0" w:space="0" w:color="auto"/>
              </w:divBdr>
            </w:div>
            <w:div w:id="418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8">
      <w:marLeft w:val="0"/>
      <w:marRight w:val="0"/>
      <w:marTop w:val="0"/>
      <w:marBottom w:val="0"/>
      <w:divBdr>
        <w:top w:val="none" w:sz="0" w:space="0" w:color="auto"/>
        <w:left w:val="none" w:sz="0" w:space="0" w:color="auto"/>
        <w:bottom w:val="none" w:sz="0" w:space="0" w:color="auto"/>
        <w:right w:val="none" w:sz="0" w:space="0" w:color="auto"/>
      </w:divBdr>
    </w:div>
    <w:div w:id="418647477">
      <w:marLeft w:val="0"/>
      <w:marRight w:val="0"/>
      <w:marTop w:val="0"/>
      <w:marBottom w:val="0"/>
      <w:divBdr>
        <w:top w:val="none" w:sz="0" w:space="0" w:color="auto"/>
        <w:left w:val="none" w:sz="0" w:space="0" w:color="auto"/>
        <w:bottom w:val="none" w:sz="0" w:space="0" w:color="auto"/>
        <w:right w:val="none" w:sz="0" w:space="0" w:color="auto"/>
      </w:divBdr>
    </w:div>
    <w:div w:id="418647490">
      <w:marLeft w:val="0"/>
      <w:marRight w:val="0"/>
      <w:marTop w:val="0"/>
      <w:marBottom w:val="0"/>
      <w:divBdr>
        <w:top w:val="none" w:sz="0" w:space="0" w:color="auto"/>
        <w:left w:val="none" w:sz="0" w:space="0" w:color="auto"/>
        <w:bottom w:val="none" w:sz="0" w:space="0" w:color="auto"/>
        <w:right w:val="none" w:sz="0" w:space="0" w:color="auto"/>
      </w:divBdr>
    </w:div>
    <w:div w:id="476915149">
      <w:bodyDiv w:val="1"/>
      <w:marLeft w:val="0"/>
      <w:marRight w:val="0"/>
      <w:marTop w:val="0"/>
      <w:marBottom w:val="0"/>
      <w:divBdr>
        <w:top w:val="none" w:sz="0" w:space="0" w:color="auto"/>
        <w:left w:val="none" w:sz="0" w:space="0" w:color="auto"/>
        <w:bottom w:val="none" w:sz="0" w:space="0" w:color="auto"/>
        <w:right w:val="none" w:sz="0" w:space="0" w:color="auto"/>
      </w:divBdr>
    </w:div>
    <w:div w:id="509687166">
      <w:bodyDiv w:val="1"/>
      <w:marLeft w:val="0"/>
      <w:marRight w:val="0"/>
      <w:marTop w:val="0"/>
      <w:marBottom w:val="0"/>
      <w:divBdr>
        <w:top w:val="none" w:sz="0" w:space="0" w:color="auto"/>
        <w:left w:val="none" w:sz="0" w:space="0" w:color="auto"/>
        <w:bottom w:val="none" w:sz="0" w:space="0" w:color="auto"/>
        <w:right w:val="none" w:sz="0" w:space="0" w:color="auto"/>
      </w:divBdr>
    </w:div>
    <w:div w:id="832575055">
      <w:bodyDiv w:val="1"/>
      <w:marLeft w:val="0"/>
      <w:marRight w:val="0"/>
      <w:marTop w:val="0"/>
      <w:marBottom w:val="0"/>
      <w:divBdr>
        <w:top w:val="none" w:sz="0" w:space="0" w:color="auto"/>
        <w:left w:val="none" w:sz="0" w:space="0" w:color="auto"/>
        <w:bottom w:val="none" w:sz="0" w:space="0" w:color="auto"/>
        <w:right w:val="none" w:sz="0" w:space="0" w:color="auto"/>
      </w:divBdr>
    </w:div>
    <w:div w:id="1272663588">
      <w:bodyDiv w:val="1"/>
      <w:marLeft w:val="0"/>
      <w:marRight w:val="0"/>
      <w:marTop w:val="0"/>
      <w:marBottom w:val="0"/>
      <w:divBdr>
        <w:top w:val="none" w:sz="0" w:space="0" w:color="auto"/>
        <w:left w:val="none" w:sz="0" w:space="0" w:color="auto"/>
        <w:bottom w:val="none" w:sz="0" w:space="0" w:color="auto"/>
        <w:right w:val="none" w:sz="0" w:space="0" w:color="auto"/>
      </w:divBdr>
    </w:div>
    <w:div w:id="1458526789">
      <w:bodyDiv w:val="1"/>
      <w:marLeft w:val="0"/>
      <w:marRight w:val="0"/>
      <w:marTop w:val="0"/>
      <w:marBottom w:val="0"/>
      <w:divBdr>
        <w:top w:val="none" w:sz="0" w:space="0" w:color="auto"/>
        <w:left w:val="none" w:sz="0" w:space="0" w:color="auto"/>
        <w:bottom w:val="none" w:sz="0" w:space="0" w:color="auto"/>
        <w:right w:val="none" w:sz="0" w:space="0" w:color="auto"/>
      </w:divBdr>
    </w:div>
    <w:div w:id="2004579791">
      <w:bodyDiv w:val="1"/>
      <w:marLeft w:val="0"/>
      <w:marRight w:val="0"/>
      <w:marTop w:val="0"/>
      <w:marBottom w:val="0"/>
      <w:divBdr>
        <w:top w:val="none" w:sz="0" w:space="0" w:color="auto"/>
        <w:left w:val="none" w:sz="0" w:space="0" w:color="auto"/>
        <w:bottom w:val="none" w:sz="0" w:space="0" w:color="auto"/>
        <w:right w:val="none" w:sz="0" w:space="0" w:color="auto"/>
      </w:divBdr>
    </w:div>
    <w:div w:id="2085104107">
      <w:bodyDiv w:val="1"/>
      <w:marLeft w:val="0"/>
      <w:marRight w:val="0"/>
      <w:marTop w:val="0"/>
      <w:marBottom w:val="0"/>
      <w:divBdr>
        <w:top w:val="none" w:sz="0" w:space="0" w:color="auto"/>
        <w:left w:val="none" w:sz="0" w:space="0" w:color="auto"/>
        <w:bottom w:val="none" w:sz="0" w:space="0" w:color="auto"/>
        <w:right w:val="none" w:sz="0" w:space="0" w:color="auto"/>
      </w:divBdr>
    </w:div>
    <w:div w:id="21005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gs.armf.bg/obshtestveni_porachki/9.html" TargetMode="External"/><Relationship Id="rId13" Type="http://schemas.openxmlformats.org/officeDocument/2006/relationships/hyperlink" Target="apis://Base=NARH&amp;DocCode=41765&amp;ToPar=Art54_Al1&amp;Type=20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ARH&amp;DocCode=41765&amp;ToPar=Art72_Al3&amp;Type=2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72_Al1&amp;Type=2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pis://Base=NARH&amp;DocCode=41765&amp;ToPar=Art44_Al5&amp;Type=2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pis://Base=NARH&amp;DocCode=2003&amp;ToPar=Art353&#1077;&amp;Type=2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923D-D46F-4FA8-B609-AD00B320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42</Pages>
  <Words>15400</Words>
  <Characters>87786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МИНИСТЕРСТВО НА ОТБРАНАТА НА РЕПУБЛИКА БЪЛГАРИЯ</vt:lpstr>
    </vt:vector>
  </TitlesOfParts>
  <Company>SF</Company>
  <LinksUpToDate>false</LinksUpToDate>
  <CharactersWithSpaces>102981</CharactersWithSpaces>
  <SharedDoc>false</SharedDoc>
  <HLinks>
    <vt:vector size="36" baseType="variant">
      <vt:variant>
        <vt:i4>1572915</vt:i4>
      </vt:variant>
      <vt:variant>
        <vt:i4>15</vt:i4>
      </vt:variant>
      <vt:variant>
        <vt:i4>0</vt:i4>
      </vt:variant>
      <vt:variant>
        <vt:i4>5</vt:i4>
      </vt:variant>
      <vt:variant>
        <vt:lpwstr>http://rop3app1.aop.bg:7778/portal/page?_pageid=93,1660363&amp;_dad=portal&amp;_schema=PORTAL</vt:lpwstr>
      </vt:variant>
      <vt:variant>
        <vt:lpwstr/>
      </vt:variant>
      <vt:variant>
        <vt:i4>3342437</vt:i4>
      </vt:variant>
      <vt:variant>
        <vt:i4>12</vt:i4>
      </vt:variant>
      <vt:variant>
        <vt:i4>0</vt:i4>
      </vt:variant>
      <vt:variant>
        <vt:i4>5</vt:i4>
      </vt:variant>
      <vt:variant>
        <vt:lpwstr>https://ec.europa.eu/tools/espd</vt:lpwstr>
      </vt:variant>
      <vt:variant>
        <vt:lpwstr/>
      </vt:variant>
      <vt:variant>
        <vt:i4>2031729</vt:i4>
      </vt:variant>
      <vt:variant>
        <vt:i4>9</vt:i4>
      </vt:variant>
      <vt:variant>
        <vt:i4>0</vt:i4>
      </vt:variant>
      <vt:variant>
        <vt:i4>5</vt:i4>
      </vt:variant>
      <vt:variant>
        <vt:lpwstr>http://mgs.armf.bg/Obshtestveni_porachki/9.html</vt:lpwstr>
      </vt:variant>
      <vt:variant>
        <vt:lpwstr/>
      </vt:variant>
      <vt:variant>
        <vt:i4>589892</vt:i4>
      </vt:variant>
      <vt:variant>
        <vt:i4>6</vt:i4>
      </vt:variant>
      <vt:variant>
        <vt:i4>0</vt:i4>
      </vt:variant>
      <vt:variant>
        <vt:i4>5</vt:i4>
      </vt:variant>
      <vt:variant>
        <vt:lpwstr>http://ec.europa.eu/DocsRoom/documents/17242</vt:lpwstr>
      </vt:variant>
      <vt:variant>
        <vt:lpwstr/>
      </vt:variant>
      <vt:variant>
        <vt:i4>3342437</vt:i4>
      </vt:variant>
      <vt:variant>
        <vt:i4>3</vt:i4>
      </vt:variant>
      <vt:variant>
        <vt:i4>0</vt:i4>
      </vt:variant>
      <vt:variant>
        <vt:i4>5</vt:i4>
      </vt:variant>
      <vt:variant>
        <vt:lpwstr>https://ec.europa.eu/tools/espd</vt:lpwstr>
      </vt:variant>
      <vt:variant>
        <vt:lpwstr/>
      </vt:variant>
      <vt:variant>
        <vt:i4>2031729</vt:i4>
      </vt:variant>
      <vt:variant>
        <vt:i4>0</vt:i4>
      </vt:variant>
      <vt:variant>
        <vt:i4>0</vt:i4>
      </vt:variant>
      <vt:variant>
        <vt:i4>5</vt:i4>
      </vt:variant>
      <vt:variant>
        <vt:lpwstr>http://mgs.armf.bg/obshtestveni_porachki/9.html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ОТБРАНАТА НА РЕПУБЛИКА БЪЛГАРИЯ</dc:title>
  <dc:creator>User</dc:creator>
  <cp:lastModifiedBy>Greta Ts. Koleva</cp:lastModifiedBy>
  <cp:revision>17</cp:revision>
  <cp:lastPrinted>2019-06-25T07:26:00Z</cp:lastPrinted>
  <dcterms:created xsi:type="dcterms:W3CDTF">2020-03-11T08:23:00Z</dcterms:created>
  <dcterms:modified xsi:type="dcterms:W3CDTF">2020-04-15T08:55:00Z</dcterms:modified>
</cp:coreProperties>
</file>